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C0" w:rsidRPr="00717681" w:rsidRDefault="00052AC0" w:rsidP="002946D8">
      <w:pPr>
        <w:spacing w:line="360" w:lineRule="auto"/>
        <w:jc w:val="right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Środa Wlkp., dnia</w:t>
      </w:r>
      <w:r>
        <w:rPr>
          <w:rFonts w:ascii="Times New Roman" w:hAnsi="Times New Roman" w:cs="Times New Roman"/>
        </w:rPr>
        <w:t xml:space="preserve"> 6 czerwca 2016</w:t>
      </w:r>
      <w:r w:rsidRPr="00717681">
        <w:rPr>
          <w:rFonts w:ascii="Times New Roman" w:hAnsi="Times New Roman" w:cs="Times New Roman"/>
        </w:rPr>
        <w:t xml:space="preserve"> r. </w:t>
      </w:r>
    </w:p>
    <w:p w:rsidR="00052AC0" w:rsidRPr="00717681" w:rsidRDefault="00052AC0" w:rsidP="002946D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52AC0" w:rsidRPr="00717681" w:rsidRDefault="00052AC0" w:rsidP="002946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 xml:space="preserve">WYJAŚNIENIA DO ZAPYTAŃ WYKONAWCY W POSTĘPOWANIU </w:t>
      </w:r>
      <w:r w:rsidRPr="00717681">
        <w:rPr>
          <w:rFonts w:ascii="Times New Roman" w:hAnsi="Times New Roman" w:cs="Times New Roman"/>
          <w:b/>
        </w:rPr>
        <w:br/>
        <w:t>W SPRAWIE UDZIELENIA ZAMÓWIENIA PUBLICZNEGO</w:t>
      </w:r>
    </w:p>
    <w:p w:rsidR="00052AC0" w:rsidRPr="000B54C1" w:rsidRDefault="00052AC0" w:rsidP="002946D8">
      <w:pPr>
        <w:pStyle w:val="Tekstpodstawowy"/>
        <w:spacing w:line="360" w:lineRule="auto"/>
        <w:jc w:val="both"/>
        <w:rPr>
          <w:b/>
          <w:smallCaps/>
        </w:rPr>
      </w:pPr>
      <w:r w:rsidRPr="00717681">
        <w:rPr>
          <w:rFonts w:ascii="Times New Roman" w:eastAsia="Calibri" w:hAnsi="Times New Roman" w:cs="Times New Roman"/>
          <w:lang w:eastAsia="en-US"/>
        </w:rPr>
        <w:t xml:space="preserve">prowadzonym w trybie przetargu nieograniczonego </w:t>
      </w:r>
      <w:proofErr w:type="spellStart"/>
      <w:r w:rsidRPr="00717681">
        <w:rPr>
          <w:rFonts w:ascii="Times New Roman" w:eastAsia="Calibri" w:hAnsi="Times New Roman" w:cs="Times New Roman"/>
          <w:lang w:eastAsia="en-US"/>
        </w:rPr>
        <w:t>pn</w:t>
      </w:r>
      <w:proofErr w:type="spellEnd"/>
      <w:r w:rsidRPr="00717681">
        <w:rPr>
          <w:rFonts w:ascii="Times New Roman" w:eastAsia="Calibri" w:hAnsi="Times New Roman" w:cs="Times New Roman"/>
          <w:lang w:eastAsia="en-US"/>
        </w:rPr>
        <w:t xml:space="preserve">: </w:t>
      </w:r>
      <w:r w:rsidRPr="000B54C1">
        <w:rPr>
          <w:rFonts w:ascii="Times New Roman" w:eastAsia="Calibri" w:hAnsi="Times New Roman" w:cs="Times New Roman"/>
          <w:b/>
          <w:lang w:eastAsia="en-US"/>
        </w:rPr>
        <w:t>„Dostawa odczynników i materiałów zużywalnych wraz z dzierżawą analizatorów, stanowiących wyposażenie laboratorium analitycznego Szpitala Średzkiego Sp. z o.o.”</w:t>
      </w:r>
    </w:p>
    <w:p w:rsidR="00052AC0" w:rsidRPr="00717681" w:rsidRDefault="00052AC0" w:rsidP="002946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Przez:</w:t>
      </w:r>
    </w:p>
    <w:p w:rsidR="00052AC0" w:rsidRPr="00717681" w:rsidRDefault="00052AC0" w:rsidP="002946D8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Szpital Średzki Sp. z o.o.</w:t>
      </w:r>
    </w:p>
    <w:p w:rsidR="00052AC0" w:rsidRPr="00717681" w:rsidRDefault="00052AC0" w:rsidP="002946D8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z siedzibą w Środzie Wlkp.</w:t>
      </w:r>
    </w:p>
    <w:p w:rsidR="00052AC0" w:rsidRPr="00717681" w:rsidRDefault="00052AC0" w:rsidP="002946D8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ul. Żwirki i Wigury 10</w:t>
      </w:r>
    </w:p>
    <w:p w:rsidR="00052AC0" w:rsidRPr="00717681" w:rsidRDefault="00052AC0" w:rsidP="002946D8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63-000 Środa Wielkopolska</w:t>
      </w:r>
    </w:p>
    <w:p w:rsidR="00052AC0" w:rsidRPr="00717681" w:rsidRDefault="00052AC0" w:rsidP="002946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 xml:space="preserve">Działając na podstawie art. 38 ust.1 z dnia 29 stycznia 2004 roku – Prawo zamówień publicznych niniejszym udzielam wyjaśnień na następujące pytanie dotyczące treści specyfikacji istotnych warunków zamówienia: </w:t>
      </w:r>
    </w:p>
    <w:p w:rsidR="00052AC0" w:rsidRPr="00717681" w:rsidRDefault="00052AC0" w:rsidP="002946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052AC0" w:rsidRPr="00717681" w:rsidRDefault="00052AC0" w:rsidP="002946D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5F226E" w:rsidRDefault="00052AC0" w:rsidP="000173D2">
      <w:pPr>
        <w:spacing w:line="360" w:lineRule="auto"/>
        <w:jc w:val="both"/>
      </w:pPr>
      <w:r>
        <w:t xml:space="preserve">„Dotyczy wzoru umowy §3 ust. 3 </w:t>
      </w:r>
    </w:p>
    <w:p w:rsidR="00052AC0" w:rsidRDefault="00052AC0" w:rsidP="000173D2">
      <w:pPr>
        <w:spacing w:line="360" w:lineRule="auto"/>
        <w:jc w:val="both"/>
      </w:pPr>
      <w:r>
        <w:t xml:space="preserve">Czy ze względu na fakt, iż dostawy produktów są realizowane bezpośrednio z zagranicy </w:t>
      </w:r>
      <w:r w:rsidR="002946D8">
        <w:t>Zamawiający</w:t>
      </w:r>
      <w:r>
        <w:t xml:space="preserve"> wyrazi zgodę na modyfikację zapisu §3 ust. 2 na następujący:</w:t>
      </w:r>
    </w:p>
    <w:p w:rsidR="00052AC0" w:rsidRDefault="00052AC0" w:rsidP="000173D2">
      <w:pPr>
        <w:spacing w:line="360" w:lineRule="auto"/>
        <w:jc w:val="both"/>
      </w:pPr>
      <w:r>
        <w:t xml:space="preserve">„W terminie 10 dni od daty uznania reklamacji, Wykonawca spełni żądania </w:t>
      </w:r>
      <w:r w:rsidR="000173D2">
        <w:t>Zamawiającego</w:t>
      </w:r>
      <w:r>
        <w:t xml:space="preserve"> zgłoszonego w protokole reklamacyjnym pod rygorem obciążenia Wykonawcy karami umownymi w wysokości 500,00 złotych brutto umowy za każ</w:t>
      </w:r>
      <w:r w:rsidR="002946D8">
        <w:t>dy rozpoczęty dzień zwłoki.”</w:t>
      </w:r>
    </w:p>
    <w:p w:rsidR="00052AC0" w:rsidRDefault="002946D8" w:rsidP="000173D2">
      <w:pPr>
        <w:spacing w:line="360" w:lineRule="auto"/>
        <w:jc w:val="both"/>
        <w:rPr>
          <w:b/>
        </w:rPr>
      </w:pPr>
      <w:r w:rsidRPr="002946D8">
        <w:rPr>
          <w:b/>
        </w:rPr>
        <w:t>Wyjaśnienia Zamawiającego:</w:t>
      </w:r>
    </w:p>
    <w:p w:rsidR="002946D8" w:rsidRPr="000173D2" w:rsidRDefault="000173D2" w:rsidP="000173D2">
      <w:pPr>
        <w:spacing w:line="360" w:lineRule="auto"/>
        <w:jc w:val="both"/>
      </w:pPr>
      <w:r w:rsidRPr="000173D2">
        <w:t>Zamawiający nie wyraża zgody. Zamawiający podtrzymuje postanowienia treści SIWZ.</w:t>
      </w:r>
    </w:p>
    <w:p w:rsidR="002946D8" w:rsidRDefault="002946D8" w:rsidP="002946D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052AC0" w:rsidRDefault="002946D8" w:rsidP="002946D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hAnsi="Times New Roman" w:cs="Times New Roman"/>
          <w:b/>
        </w:rPr>
        <w:t>„</w:t>
      </w:r>
      <w:r>
        <w:t>Dotyczy wzoru umowy §11 ust. 3</w:t>
      </w:r>
    </w:p>
    <w:p w:rsidR="002946D8" w:rsidRDefault="002946D8" w:rsidP="002946D8">
      <w:pPr>
        <w:spacing w:line="360" w:lineRule="auto"/>
      </w:pPr>
      <w:r>
        <w:t>Czy Zamawiający wyrazi zgodę na modyfikację zapisu §11 ust. 3 umowy na następujący:</w:t>
      </w:r>
    </w:p>
    <w:p w:rsidR="002946D8" w:rsidRDefault="002946D8" w:rsidP="002946D8">
      <w:pPr>
        <w:spacing w:line="360" w:lineRule="auto"/>
      </w:pPr>
      <w:r>
        <w:t>:Niezależnie od zapisów ust. 1 ceny jednostkowe netto określone w załączniku do oferty Wykonawcy nie mogą ulec zmianie na niekorzyść Zamawiającego przez okres obowiązywania umowy.”</w:t>
      </w:r>
    </w:p>
    <w:p w:rsidR="002946D8" w:rsidRDefault="002946D8" w:rsidP="002946D8">
      <w:pPr>
        <w:spacing w:line="360" w:lineRule="auto"/>
        <w:rPr>
          <w:b/>
        </w:rPr>
      </w:pPr>
      <w:r w:rsidRPr="002946D8">
        <w:rPr>
          <w:b/>
        </w:rPr>
        <w:t>Wyjaśnienia Zamawiającego:</w:t>
      </w:r>
    </w:p>
    <w:p w:rsidR="002946D8" w:rsidRDefault="000173D2" w:rsidP="000173D2">
      <w:pPr>
        <w:spacing w:line="360" w:lineRule="auto"/>
        <w:jc w:val="both"/>
      </w:pPr>
      <w:r w:rsidRPr="000173D2">
        <w:t>Zamawiający nie wyraża zgody. Zamawiający podtrzymuje postanowienia treści SIWZ.</w:t>
      </w:r>
    </w:p>
    <w:p w:rsidR="00052AC0" w:rsidRPr="00052AC0" w:rsidRDefault="00052AC0" w:rsidP="002946D8">
      <w:pPr>
        <w:spacing w:line="360" w:lineRule="auto"/>
      </w:pPr>
      <w:bookmarkStart w:id="0" w:name="_GoBack"/>
      <w:bookmarkEnd w:id="0"/>
    </w:p>
    <w:sectPr w:rsidR="00052AC0" w:rsidRPr="0005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5BC0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94532"/>
    <w:multiLevelType w:val="multilevel"/>
    <w:tmpl w:val="91ECA29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827D80"/>
    <w:multiLevelType w:val="multilevel"/>
    <w:tmpl w:val="EA18234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322B7"/>
    <w:multiLevelType w:val="multilevel"/>
    <w:tmpl w:val="1B7A5ED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F37B8"/>
    <w:multiLevelType w:val="multilevel"/>
    <w:tmpl w:val="A35A32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3F"/>
    <w:rsid w:val="000173D2"/>
    <w:rsid w:val="00052AC0"/>
    <w:rsid w:val="0018543F"/>
    <w:rsid w:val="001C3734"/>
    <w:rsid w:val="002946D8"/>
    <w:rsid w:val="005F226E"/>
    <w:rsid w:val="00E1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1D293-985E-445B-9672-B40C247F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AC0"/>
    <w:pPr>
      <w:widowControl w:val="0"/>
      <w:suppressAutoHyphens/>
      <w:spacing w:after="0" w:line="240" w:lineRule="auto"/>
    </w:pPr>
    <w:rPr>
      <w:rFonts w:ascii="Thorndale" w:eastAsia="Calibri" w:hAnsi="Thorndale" w:cs="Thorndal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2AC0"/>
    <w:pPr>
      <w:spacing w:after="0" w:line="240" w:lineRule="auto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052AC0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2AC0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Zarządu</dc:creator>
  <cp:keywords/>
  <dc:description/>
  <cp:lastModifiedBy>Biuro Zarządu</cp:lastModifiedBy>
  <cp:revision>2</cp:revision>
  <dcterms:created xsi:type="dcterms:W3CDTF">2016-06-06T11:30:00Z</dcterms:created>
  <dcterms:modified xsi:type="dcterms:W3CDTF">2016-06-06T11:30:00Z</dcterms:modified>
</cp:coreProperties>
</file>