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68" w:rsidRPr="00EA7040" w:rsidRDefault="00561468" w:rsidP="007B77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7040">
        <w:rPr>
          <w:rFonts w:ascii="Times New Roman" w:hAnsi="Times New Roman" w:cs="Times New Roman"/>
          <w:color w:val="000000"/>
          <w:sz w:val="24"/>
          <w:szCs w:val="24"/>
        </w:rPr>
        <w:t xml:space="preserve">Szpital Średzki Sp. z o.o. </w:t>
      </w:r>
      <w:r w:rsidRPr="00EA70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A70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A70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A70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A70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A704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    </w:t>
      </w:r>
    </w:p>
    <w:p w:rsidR="00561468" w:rsidRPr="00EA7040" w:rsidRDefault="00561468" w:rsidP="00B16D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040">
        <w:rPr>
          <w:rFonts w:ascii="Times New Roman" w:hAnsi="Times New Roman" w:cs="Times New Roman"/>
          <w:color w:val="000000"/>
          <w:sz w:val="24"/>
          <w:szCs w:val="24"/>
        </w:rPr>
        <w:t>ul. Żwirki i Wigury 10</w:t>
      </w:r>
    </w:p>
    <w:p w:rsidR="00561468" w:rsidRPr="00EA7040" w:rsidRDefault="00561468" w:rsidP="00B16D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040">
        <w:rPr>
          <w:rFonts w:ascii="Times New Roman" w:hAnsi="Times New Roman" w:cs="Times New Roman"/>
          <w:color w:val="000000"/>
          <w:sz w:val="24"/>
          <w:szCs w:val="24"/>
        </w:rPr>
        <w:t>63-000 Środa Wlkp.</w:t>
      </w:r>
    </w:p>
    <w:p w:rsidR="00561468" w:rsidRPr="00EA7040" w:rsidRDefault="00561468" w:rsidP="001660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468" w:rsidRPr="00EA7040" w:rsidRDefault="00561468" w:rsidP="00B16DBC">
      <w:pPr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468" w:rsidRPr="00EA7040" w:rsidRDefault="00561468" w:rsidP="007B7782">
      <w:pPr>
        <w:ind w:left="4956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70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WSZYSCY WYKONAWCY </w:t>
      </w:r>
    </w:p>
    <w:p w:rsidR="00561468" w:rsidRPr="00EA7040" w:rsidRDefault="00561468" w:rsidP="001660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468" w:rsidRPr="00EA7040" w:rsidRDefault="00561468" w:rsidP="00B16DBC">
      <w:pPr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468" w:rsidRPr="00EA7040" w:rsidRDefault="00561468" w:rsidP="00B16DBC">
      <w:pPr>
        <w:widowControl w:val="0"/>
        <w:suppressAutoHyphens/>
        <w:autoSpaceDE w:val="0"/>
        <w:autoSpaceDN w:val="0"/>
        <w:adjustRightInd w:val="0"/>
        <w:ind w:left="709" w:hanging="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70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Dotyczy: przetargu nieograniczonego </w:t>
      </w:r>
      <w:r w:rsidRPr="00EA7040">
        <w:rPr>
          <w:rFonts w:ascii="Times New Roman" w:hAnsi="Times New Roman" w:cs="Times New Roman"/>
          <w:b/>
          <w:bCs/>
          <w:sz w:val="24"/>
          <w:szCs w:val="24"/>
        </w:rPr>
        <w:t xml:space="preserve">„UBEZPIECZENIE MIENIA </w:t>
      </w:r>
      <w:r w:rsidRPr="00EA7040">
        <w:rPr>
          <w:rFonts w:ascii="Times New Roman" w:hAnsi="Times New Roman" w:cs="Times New Roman"/>
          <w:b/>
          <w:bCs/>
          <w:sz w:val="24"/>
          <w:szCs w:val="24"/>
        </w:rPr>
        <w:br/>
        <w:t>I ODPOWIEDZIALNOŚCI CYWILNEJ W SZPITALU ŚREDZKIM SP. Z O. O.”</w:t>
      </w:r>
      <w:r w:rsidRPr="00EA70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sprawa: ZP/9/14</w:t>
      </w:r>
    </w:p>
    <w:p w:rsidR="00561468" w:rsidRPr="00EA7040" w:rsidRDefault="00561468" w:rsidP="0016607B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040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38 ustawy Prawo Zamówień Publicznych z dnia 29.01.2004 r. </w:t>
      </w:r>
      <w:r w:rsidRPr="00EA704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(tekst jedn. Dz. U. z 2013 r., poz. 907 z </w:t>
      </w:r>
      <w:proofErr w:type="spellStart"/>
      <w:r w:rsidRPr="00EA7040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EA7040">
        <w:rPr>
          <w:rFonts w:ascii="Times New Roman" w:hAnsi="Times New Roman" w:cs="Times New Roman"/>
          <w:color w:val="000000"/>
          <w:sz w:val="24"/>
          <w:szCs w:val="24"/>
        </w:rPr>
        <w:t>. zm.),  Zamawiający przekazuje treść pytań jakie wpłynęły do Zamawiającego, wraz z udzielonymi odpowiedziami:</w:t>
      </w:r>
    </w:p>
    <w:p w:rsidR="00561468" w:rsidRPr="00EA7040" w:rsidRDefault="00561468" w:rsidP="0093334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1468" w:rsidRPr="00EA7040" w:rsidRDefault="00561468" w:rsidP="001810D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040">
        <w:rPr>
          <w:rFonts w:ascii="Times New Roman" w:hAnsi="Times New Roman" w:cs="Times New Roman"/>
          <w:sz w:val="24"/>
          <w:szCs w:val="24"/>
        </w:rPr>
        <w:t>Czy w okresie od 1997 roku (włącznie) wystąpiła powódź lub podniesie się poziomu wód gruntowych spowodowane powodzią w sąsiedztwie miejsca ubezpieczenia? Jeżeli zdarzenia te miały miejsce, prosimy o podanie: daty (roku) wystąpienia i miejsca wystąpienia; charakteru zdarzenia (zalanie wodami powierzchniowymi, podtopienie, podniesienie się poziomu wód gruntowych); wielkości poniesionych szkód.</w:t>
      </w:r>
    </w:p>
    <w:p w:rsidR="00AD25D4" w:rsidRPr="00EA7040" w:rsidRDefault="00AD25D4" w:rsidP="0000097F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468" w:rsidRPr="00EA7040" w:rsidRDefault="00561468" w:rsidP="0000097F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040">
        <w:rPr>
          <w:rFonts w:ascii="Times New Roman" w:hAnsi="Times New Roman" w:cs="Times New Roman"/>
          <w:b/>
          <w:bCs/>
          <w:sz w:val="24"/>
          <w:szCs w:val="24"/>
        </w:rPr>
        <w:t xml:space="preserve"> Odp. Zamawiający informuje o braku wystąpienia szkód związanych z ryzykiem   </w:t>
      </w:r>
      <w:r w:rsidR="001810D1" w:rsidRPr="00EA70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7040">
        <w:rPr>
          <w:rFonts w:ascii="Times New Roman" w:hAnsi="Times New Roman" w:cs="Times New Roman"/>
          <w:b/>
          <w:bCs/>
          <w:sz w:val="24"/>
          <w:szCs w:val="24"/>
        </w:rPr>
        <w:t xml:space="preserve">powodzi.  </w:t>
      </w:r>
    </w:p>
    <w:p w:rsidR="00561468" w:rsidRPr="00EA7040" w:rsidRDefault="00561468" w:rsidP="0000097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61468" w:rsidRPr="00EA7040" w:rsidRDefault="00561468" w:rsidP="00BB354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040">
        <w:rPr>
          <w:rFonts w:ascii="Times New Roman" w:hAnsi="Times New Roman" w:cs="Times New Roman"/>
          <w:sz w:val="24"/>
          <w:szCs w:val="24"/>
        </w:rPr>
        <w:t>Czy wśród budynków i budowli  zgłoszonych do ubezpieczenia są takie o konstrukcji                   i wypełnieniu ścian i dachu z pianki poliuretanowej lub styropianu?</w:t>
      </w:r>
    </w:p>
    <w:p w:rsidR="00AD25D4" w:rsidRPr="00EA7040" w:rsidRDefault="00AD25D4" w:rsidP="0000097F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468" w:rsidRPr="00EA7040" w:rsidRDefault="00561468" w:rsidP="0000097F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040">
        <w:rPr>
          <w:rFonts w:ascii="Times New Roman" w:hAnsi="Times New Roman" w:cs="Times New Roman"/>
          <w:b/>
          <w:bCs/>
          <w:sz w:val="24"/>
          <w:szCs w:val="24"/>
        </w:rPr>
        <w:t>Odp. Zamawiający potwierdza, że brak jest budynków o ww. konstrukcji.</w:t>
      </w:r>
    </w:p>
    <w:p w:rsidR="00561468" w:rsidRPr="00EA7040" w:rsidRDefault="00561468" w:rsidP="0000097F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70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61468" w:rsidRPr="00EA7040" w:rsidRDefault="00561468" w:rsidP="00BB354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040">
        <w:rPr>
          <w:rFonts w:ascii="Times New Roman" w:hAnsi="Times New Roman" w:cs="Times New Roman"/>
          <w:sz w:val="24"/>
          <w:szCs w:val="24"/>
        </w:rPr>
        <w:t>Prosimy o podanie konstrukcji ścian, stropów, dachu i pokrycia dachu budynków zgłoszonych do Ubezpieczenia.</w:t>
      </w:r>
    </w:p>
    <w:p w:rsidR="00561468" w:rsidRPr="00EA7040" w:rsidRDefault="00561468" w:rsidP="0000097F">
      <w:pPr>
        <w:pStyle w:val="Akapitzlist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61468" w:rsidRPr="00EA7040" w:rsidRDefault="00561468" w:rsidP="0000097F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040">
        <w:rPr>
          <w:rFonts w:ascii="Times New Roman" w:hAnsi="Times New Roman" w:cs="Times New Roman"/>
          <w:b/>
          <w:bCs/>
          <w:sz w:val="24"/>
          <w:szCs w:val="24"/>
        </w:rPr>
        <w:t>Odp. Zamawiający informuje, że dla budynku przy:</w:t>
      </w:r>
    </w:p>
    <w:p w:rsidR="00561468" w:rsidRPr="00EA7040" w:rsidRDefault="00561468" w:rsidP="0000097F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040">
        <w:rPr>
          <w:rFonts w:ascii="Times New Roman" w:hAnsi="Times New Roman" w:cs="Times New Roman"/>
          <w:b/>
          <w:bCs/>
          <w:sz w:val="24"/>
          <w:szCs w:val="24"/>
        </w:rPr>
        <w:t>- ul. Żwirki i Wigury 10 oraz ul. Kosynierów 2B – materiałem konstrukcyjnym ścian jest cegła pełna, stropów cegła i stal, dachu – drewno pokryte dachówką;</w:t>
      </w:r>
    </w:p>
    <w:p w:rsidR="00561468" w:rsidRPr="00EA7040" w:rsidRDefault="00561468" w:rsidP="0000097F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040">
        <w:rPr>
          <w:rFonts w:ascii="Times New Roman" w:hAnsi="Times New Roman" w:cs="Times New Roman"/>
          <w:b/>
          <w:bCs/>
          <w:sz w:val="24"/>
          <w:szCs w:val="24"/>
        </w:rPr>
        <w:t xml:space="preserve">- ul. Czerwonego Krzyża 2 - materiałem konstrukcyjnym ścian są pustaki ceramiczne, stropy wykonane są z płyty, dach płytowy, pokryty papą. </w:t>
      </w:r>
    </w:p>
    <w:p w:rsidR="00561468" w:rsidRPr="00EA7040" w:rsidRDefault="00561468" w:rsidP="0000097F">
      <w:pPr>
        <w:pStyle w:val="Akapitzlist"/>
        <w:jc w:val="both"/>
        <w:rPr>
          <w:rFonts w:ascii="Times New Roman" w:hAnsi="Times New Roman" w:cs="Times New Roman"/>
          <w:i/>
          <w:iCs/>
          <w:color w:val="4F81BD"/>
          <w:sz w:val="24"/>
          <w:szCs w:val="24"/>
        </w:rPr>
      </w:pPr>
    </w:p>
    <w:p w:rsidR="00561468" w:rsidRPr="00EA7040" w:rsidRDefault="00561468" w:rsidP="00AD25D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040">
        <w:rPr>
          <w:rFonts w:ascii="Times New Roman" w:hAnsi="Times New Roman" w:cs="Times New Roman"/>
          <w:sz w:val="24"/>
          <w:szCs w:val="24"/>
        </w:rPr>
        <w:t>Czy w budynkach były przeprowadzone jakieś remonty, jeśli tak to prosimy o informacje kiedy i czego dotyczyły.</w:t>
      </w:r>
    </w:p>
    <w:p w:rsidR="00AD25D4" w:rsidRPr="00EA7040" w:rsidRDefault="00AD25D4" w:rsidP="0060126C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468" w:rsidRPr="00EA7040" w:rsidRDefault="00561468" w:rsidP="0060126C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040">
        <w:rPr>
          <w:rFonts w:ascii="Times New Roman" w:hAnsi="Times New Roman" w:cs="Times New Roman"/>
          <w:b/>
          <w:bCs/>
          <w:sz w:val="24"/>
          <w:szCs w:val="24"/>
        </w:rPr>
        <w:t xml:space="preserve">Odp. Zamawiający potwierdza dokonanie nw. remontów w przeciągu ostatnich 5 lat w budynku: </w:t>
      </w:r>
    </w:p>
    <w:p w:rsidR="00561468" w:rsidRPr="00EA7040" w:rsidRDefault="00561468" w:rsidP="0060126C">
      <w:pPr>
        <w:pStyle w:val="Akapitzli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7040">
        <w:rPr>
          <w:rFonts w:ascii="Times New Roman" w:hAnsi="Times New Roman" w:cs="Times New Roman"/>
          <w:b/>
          <w:bCs/>
          <w:sz w:val="24"/>
          <w:szCs w:val="24"/>
        </w:rPr>
        <w:t xml:space="preserve">a) przy ul. Żwirki i Wigury 10 (szpital): </w:t>
      </w:r>
    </w:p>
    <w:p w:rsidR="00561468" w:rsidRPr="00EA7040" w:rsidRDefault="00561468" w:rsidP="002D49BB">
      <w:pPr>
        <w:spacing w:after="0" w:line="240" w:lineRule="auto"/>
        <w:ind w:left="993"/>
        <w:rPr>
          <w:rFonts w:ascii="Times New Roman" w:hAnsi="Times New Roman" w:cs="Times New Roman"/>
          <w:b/>
          <w:bCs/>
          <w:sz w:val="24"/>
          <w:szCs w:val="24"/>
        </w:rPr>
      </w:pPr>
      <w:r w:rsidRPr="00EA7040">
        <w:rPr>
          <w:rFonts w:ascii="Times New Roman" w:hAnsi="Times New Roman" w:cs="Times New Roman"/>
          <w:b/>
          <w:bCs/>
          <w:sz w:val="24"/>
          <w:szCs w:val="24"/>
        </w:rPr>
        <w:t>- remont Szpitalnego Oddziału Ratunkowego (dostosowanie do obowiązujących przepisów) -</w:t>
      </w:r>
    </w:p>
    <w:p w:rsidR="00561468" w:rsidRPr="00EA7040" w:rsidRDefault="00561468" w:rsidP="002D49BB">
      <w:pPr>
        <w:spacing w:after="0" w:line="240" w:lineRule="auto"/>
        <w:ind w:left="993"/>
        <w:rPr>
          <w:rFonts w:ascii="Times New Roman" w:hAnsi="Times New Roman" w:cs="Times New Roman"/>
          <w:b/>
          <w:bCs/>
          <w:sz w:val="24"/>
          <w:szCs w:val="24"/>
        </w:rPr>
      </w:pPr>
      <w:r w:rsidRPr="00EA7040">
        <w:rPr>
          <w:rFonts w:ascii="Times New Roman" w:hAnsi="Times New Roman" w:cs="Times New Roman"/>
          <w:b/>
          <w:bCs/>
          <w:sz w:val="24"/>
          <w:szCs w:val="24"/>
        </w:rPr>
        <w:t xml:space="preserve">  2011r.</w:t>
      </w:r>
    </w:p>
    <w:p w:rsidR="00561468" w:rsidRPr="00EA7040" w:rsidRDefault="00561468" w:rsidP="002D49BB">
      <w:pPr>
        <w:spacing w:after="0" w:line="240" w:lineRule="auto"/>
        <w:ind w:left="993"/>
        <w:rPr>
          <w:rFonts w:ascii="Times New Roman" w:hAnsi="Times New Roman" w:cs="Times New Roman"/>
          <w:b/>
          <w:bCs/>
          <w:sz w:val="24"/>
          <w:szCs w:val="24"/>
        </w:rPr>
      </w:pPr>
      <w:r w:rsidRPr="00EA704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- wydzielenie klatek schodowych (poszerzenie spoczników i dostosowanie ich do przepisów      </w:t>
      </w:r>
    </w:p>
    <w:p w:rsidR="00561468" w:rsidRPr="00EA7040" w:rsidRDefault="00561468" w:rsidP="002D49BB">
      <w:pPr>
        <w:spacing w:after="0" w:line="240" w:lineRule="auto"/>
        <w:ind w:left="993"/>
        <w:rPr>
          <w:rFonts w:ascii="Times New Roman" w:hAnsi="Times New Roman" w:cs="Times New Roman"/>
          <w:b/>
          <w:bCs/>
          <w:sz w:val="24"/>
          <w:szCs w:val="24"/>
        </w:rPr>
      </w:pPr>
      <w:r w:rsidRPr="00EA704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Pr="00EA7040">
        <w:rPr>
          <w:rFonts w:ascii="Times New Roman" w:hAnsi="Times New Roman" w:cs="Times New Roman"/>
          <w:b/>
          <w:bCs/>
          <w:sz w:val="24"/>
          <w:szCs w:val="24"/>
        </w:rPr>
        <w:t>p.poż</w:t>
      </w:r>
      <w:proofErr w:type="spellEnd"/>
      <w:r w:rsidRPr="00EA7040">
        <w:rPr>
          <w:rFonts w:ascii="Times New Roman" w:hAnsi="Times New Roman" w:cs="Times New Roman"/>
          <w:b/>
          <w:bCs/>
          <w:sz w:val="24"/>
          <w:szCs w:val="24"/>
        </w:rPr>
        <w:t>) - 2012r.</w:t>
      </w:r>
    </w:p>
    <w:p w:rsidR="00561468" w:rsidRPr="00EA7040" w:rsidRDefault="00561468" w:rsidP="002D49BB">
      <w:pPr>
        <w:spacing w:after="0" w:line="240" w:lineRule="auto"/>
        <w:ind w:left="993"/>
        <w:rPr>
          <w:rFonts w:ascii="Times New Roman" w:hAnsi="Times New Roman" w:cs="Times New Roman"/>
          <w:b/>
          <w:bCs/>
          <w:sz w:val="24"/>
          <w:szCs w:val="24"/>
        </w:rPr>
      </w:pPr>
      <w:r w:rsidRPr="00EA7040">
        <w:rPr>
          <w:rFonts w:ascii="Times New Roman" w:hAnsi="Times New Roman" w:cs="Times New Roman"/>
          <w:b/>
          <w:bCs/>
          <w:sz w:val="24"/>
          <w:szCs w:val="24"/>
        </w:rPr>
        <w:t>- remont i modernizacja pomieszczeń na potrzeby laboratorium -2009r.</w:t>
      </w:r>
    </w:p>
    <w:p w:rsidR="00561468" w:rsidRPr="00EA7040" w:rsidRDefault="00561468" w:rsidP="002D49BB">
      <w:pPr>
        <w:spacing w:after="0" w:line="240" w:lineRule="auto"/>
        <w:ind w:left="993"/>
        <w:rPr>
          <w:rFonts w:ascii="Times New Roman" w:hAnsi="Times New Roman" w:cs="Times New Roman"/>
          <w:b/>
          <w:bCs/>
          <w:sz w:val="24"/>
          <w:szCs w:val="24"/>
        </w:rPr>
      </w:pPr>
      <w:r w:rsidRPr="00EA7040">
        <w:rPr>
          <w:rFonts w:ascii="Times New Roman" w:hAnsi="Times New Roman" w:cs="Times New Roman"/>
          <w:b/>
          <w:bCs/>
          <w:sz w:val="24"/>
          <w:szCs w:val="24"/>
        </w:rPr>
        <w:t>- remont i dostosowanie pomieszczeń na potrzeby o. dziecięcego - 2013r.</w:t>
      </w:r>
    </w:p>
    <w:p w:rsidR="00561468" w:rsidRPr="00EA7040" w:rsidRDefault="00561468" w:rsidP="002D49B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A7040">
        <w:rPr>
          <w:rFonts w:ascii="Times New Roman" w:hAnsi="Times New Roman" w:cs="Times New Roman"/>
          <w:b/>
          <w:bCs/>
          <w:sz w:val="24"/>
          <w:szCs w:val="24"/>
        </w:rPr>
        <w:t xml:space="preserve">             b)</w:t>
      </w:r>
      <w:r w:rsidRPr="00EA7040">
        <w:rPr>
          <w:rFonts w:ascii="Times New Roman" w:hAnsi="Times New Roman" w:cs="Times New Roman"/>
          <w:b/>
          <w:bCs/>
        </w:rPr>
        <w:t xml:space="preserve"> </w:t>
      </w:r>
      <w:r w:rsidRPr="00EA7040">
        <w:rPr>
          <w:rFonts w:ascii="Times New Roman" w:hAnsi="Times New Roman" w:cs="Times New Roman"/>
          <w:b/>
          <w:bCs/>
          <w:sz w:val="24"/>
          <w:szCs w:val="24"/>
        </w:rPr>
        <w:t>przy ul. Głównej 26/28 (Krzykosy):</w:t>
      </w:r>
    </w:p>
    <w:p w:rsidR="00561468" w:rsidRPr="00EA7040" w:rsidRDefault="00561468" w:rsidP="002D49BB">
      <w:pPr>
        <w:spacing w:after="0" w:line="240" w:lineRule="auto"/>
        <w:ind w:left="993"/>
        <w:rPr>
          <w:rFonts w:ascii="Times New Roman" w:hAnsi="Times New Roman" w:cs="Times New Roman"/>
          <w:b/>
          <w:bCs/>
          <w:sz w:val="24"/>
          <w:szCs w:val="24"/>
        </w:rPr>
      </w:pPr>
      <w:r w:rsidRPr="00EA7040">
        <w:rPr>
          <w:rFonts w:ascii="Times New Roman" w:hAnsi="Times New Roman" w:cs="Times New Roman"/>
          <w:b/>
          <w:bCs/>
          <w:sz w:val="24"/>
          <w:szCs w:val="24"/>
        </w:rPr>
        <w:t xml:space="preserve">- remont pomieszczeń i elewacji w celu dostosowania budynku do celów podstacji pogotowia </w:t>
      </w:r>
    </w:p>
    <w:p w:rsidR="00561468" w:rsidRPr="00EA7040" w:rsidRDefault="00561468" w:rsidP="002D49BB">
      <w:pPr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 w:rsidRPr="00EA7040">
        <w:rPr>
          <w:rFonts w:ascii="Times New Roman" w:hAnsi="Times New Roman" w:cs="Times New Roman"/>
          <w:b/>
          <w:bCs/>
          <w:sz w:val="24"/>
          <w:szCs w:val="24"/>
        </w:rPr>
        <w:t>2012/2013r.</w:t>
      </w:r>
    </w:p>
    <w:p w:rsidR="00561468" w:rsidRPr="00EA7040" w:rsidRDefault="00561468" w:rsidP="006A23BA">
      <w:pPr>
        <w:pStyle w:val="Akapitzlist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561468" w:rsidRPr="00EA7040" w:rsidRDefault="00561468" w:rsidP="0000097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040">
        <w:rPr>
          <w:rFonts w:ascii="Times New Roman" w:hAnsi="Times New Roman" w:cs="Times New Roman"/>
          <w:sz w:val="24"/>
          <w:szCs w:val="24"/>
        </w:rPr>
        <w:t>Czy na okres Ubezpieczenia planowane są w szpitalu remonty – jakie, kiedy?</w:t>
      </w:r>
    </w:p>
    <w:p w:rsidR="00561468" w:rsidRPr="00EA7040" w:rsidRDefault="00561468" w:rsidP="0000097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61468" w:rsidRPr="00EA7040" w:rsidRDefault="00561468" w:rsidP="00DA4C81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040">
        <w:rPr>
          <w:rFonts w:ascii="Times New Roman" w:hAnsi="Times New Roman" w:cs="Times New Roman"/>
          <w:b/>
          <w:bCs/>
          <w:sz w:val="24"/>
          <w:szCs w:val="24"/>
        </w:rPr>
        <w:t>Odp. Na okres Ubezpieczenia planowane są w szpitalu następujące remonty:</w:t>
      </w:r>
    </w:p>
    <w:p w:rsidR="00561468" w:rsidRPr="00EA7040" w:rsidRDefault="00561468" w:rsidP="00DA4C8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A70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- remont i modernizacja oddziału chirurgicznego – do końca 2014r.,</w:t>
      </w:r>
    </w:p>
    <w:p w:rsidR="00561468" w:rsidRPr="00EA7040" w:rsidRDefault="00561468" w:rsidP="00DA4C8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A70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- remont i modernizacja oddziału położniczo-ginekologicznego – do końca 2014r,</w:t>
      </w:r>
    </w:p>
    <w:p w:rsidR="00561468" w:rsidRPr="00EA7040" w:rsidRDefault="00561468" w:rsidP="00DA4C8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A70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- remont i modernizacja oddziału wewnętrznego męskiego – do końca 2014r,</w:t>
      </w:r>
    </w:p>
    <w:p w:rsidR="00561468" w:rsidRPr="00EA7040" w:rsidRDefault="00561468" w:rsidP="00DA4C8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A70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- remont pokrycia dachowego – do końca 2014r.</w:t>
      </w:r>
    </w:p>
    <w:p w:rsidR="00561468" w:rsidRPr="00EA7040" w:rsidRDefault="00561468" w:rsidP="0000097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61468" w:rsidRPr="00EA7040" w:rsidRDefault="00561468" w:rsidP="0000097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61468" w:rsidRPr="00EA7040" w:rsidRDefault="00561468" w:rsidP="0000097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040">
        <w:rPr>
          <w:rFonts w:ascii="Times New Roman" w:hAnsi="Times New Roman" w:cs="Times New Roman"/>
          <w:sz w:val="24"/>
          <w:szCs w:val="24"/>
        </w:rPr>
        <w:t>Czy na okres Ubezpieczenia planowane są inwestycje typu rozbudowa, budowa, przebudowa obiektów istniejących lub nowych?</w:t>
      </w:r>
    </w:p>
    <w:p w:rsidR="00561468" w:rsidRPr="00EA7040" w:rsidRDefault="00561468" w:rsidP="0000097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61468" w:rsidRPr="00EA7040" w:rsidRDefault="00561468" w:rsidP="0000097F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040">
        <w:rPr>
          <w:rFonts w:ascii="Times New Roman" w:hAnsi="Times New Roman" w:cs="Times New Roman"/>
          <w:b/>
          <w:bCs/>
          <w:sz w:val="24"/>
          <w:szCs w:val="24"/>
        </w:rPr>
        <w:t>Odp. Zamawiający informuje o braku ww. planowanych inwestycji.</w:t>
      </w:r>
    </w:p>
    <w:p w:rsidR="00561468" w:rsidRPr="00EA7040" w:rsidRDefault="00561468" w:rsidP="0000097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61468" w:rsidRPr="00EA7040" w:rsidRDefault="00561468" w:rsidP="0000097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040">
        <w:rPr>
          <w:rFonts w:ascii="Times New Roman" w:hAnsi="Times New Roman" w:cs="Times New Roman"/>
          <w:sz w:val="24"/>
          <w:szCs w:val="24"/>
        </w:rPr>
        <w:t>Czy w chwili obecnej trwają na terenie szpitala jakieś inwestycje budowlane, remontowe, modernizacje? Czy teren prac jest wyłączony z użytkowania, czy jest tam prowadzona działalność?</w:t>
      </w:r>
    </w:p>
    <w:p w:rsidR="00561468" w:rsidRPr="00EA7040" w:rsidRDefault="00561468" w:rsidP="0000097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61468" w:rsidRPr="00EA7040" w:rsidRDefault="00561468" w:rsidP="0000097F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040">
        <w:rPr>
          <w:rFonts w:ascii="Times New Roman" w:hAnsi="Times New Roman" w:cs="Times New Roman"/>
          <w:b/>
          <w:bCs/>
          <w:sz w:val="24"/>
          <w:szCs w:val="24"/>
        </w:rPr>
        <w:t>Odp. Zamawiający informuje o braku ww. inwestycji oraz modernizacjach.</w:t>
      </w:r>
    </w:p>
    <w:p w:rsidR="00561468" w:rsidRPr="00EA7040" w:rsidRDefault="00561468" w:rsidP="0000097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61468" w:rsidRPr="00EA7040" w:rsidRDefault="00561468" w:rsidP="0000097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040">
        <w:rPr>
          <w:rFonts w:ascii="Times New Roman" w:hAnsi="Times New Roman" w:cs="Times New Roman"/>
          <w:sz w:val="24"/>
          <w:szCs w:val="24"/>
        </w:rPr>
        <w:t>Jaką powierzchnię zabezpiecza system sygnalizacji pożaru podłączony do PSP na terenie Szpitala. Jakie jest rozmieszczenie czujek dymu. Czy wszystkie pomieszczenia techniczne posiadają czujki dymu. Jeśli NIE – w których pomieszczeniach nie ma czujek dymu.</w:t>
      </w:r>
    </w:p>
    <w:p w:rsidR="00561468" w:rsidRPr="00EA7040" w:rsidRDefault="00561468" w:rsidP="00FD186F">
      <w:pPr>
        <w:pStyle w:val="Akapitzlist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1468" w:rsidRPr="005A20AC" w:rsidRDefault="00561468" w:rsidP="0000097F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0AC">
        <w:rPr>
          <w:rFonts w:ascii="Times New Roman" w:hAnsi="Times New Roman" w:cs="Times New Roman"/>
          <w:b/>
          <w:bCs/>
          <w:sz w:val="24"/>
          <w:szCs w:val="24"/>
        </w:rPr>
        <w:t>Odp.</w:t>
      </w:r>
      <w:r w:rsidR="00F87293" w:rsidRPr="005A20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3222" w:rsidRPr="005A20AC">
        <w:rPr>
          <w:rFonts w:ascii="Times New Roman" w:hAnsi="Times New Roman" w:cs="Times New Roman"/>
          <w:b/>
          <w:sz w:val="24"/>
          <w:szCs w:val="24"/>
        </w:rPr>
        <w:t>System sygnalizacji pożaru podłączony do PSP na terenie Szpitala</w:t>
      </w:r>
      <w:r w:rsidR="00F87293" w:rsidRPr="005A20AC">
        <w:rPr>
          <w:rFonts w:ascii="Times New Roman" w:hAnsi="Times New Roman" w:cs="Times New Roman"/>
          <w:b/>
          <w:bCs/>
          <w:sz w:val="24"/>
          <w:szCs w:val="24"/>
        </w:rPr>
        <w:t xml:space="preserve"> zabezpiecza</w:t>
      </w:r>
      <w:r w:rsidR="00A23222" w:rsidRPr="005A20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4488" w:rsidRPr="005A20AC">
        <w:rPr>
          <w:rFonts w:ascii="Times New Roman" w:hAnsi="Times New Roman" w:cs="Times New Roman"/>
          <w:b/>
          <w:bCs/>
          <w:sz w:val="24"/>
          <w:szCs w:val="24"/>
        </w:rPr>
        <w:t>budynek o powierzchni ok. 4450m</w:t>
      </w:r>
      <w:r w:rsidR="00464488" w:rsidRPr="005A20A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464488" w:rsidRPr="005A20A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82105" w:rsidRPr="005A20AC">
        <w:rPr>
          <w:rFonts w:ascii="Times New Roman" w:hAnsi="Times New Roman" w:cs="Times New Roman"/>
          <w:b/>
          <w:bCs/>
          <w:sz w:val="24"/>
          <w:szCs w:val="24"/>
        </w:rPr>
        <w:t xml:space="preserve"> Czujki rozmieszczone są na wszystkich kondygnacjach na oddziałach: wewnętrznym męskim, wewnętrznym kobiecym, położniczo-ginekologicznym, noworodkowym, chirurgicznym, SOR, intensywnej terapii oraz bloku operacyjnym, </w:t>
      </w:r>
      <w:proofErr w:type="spellStart"/>
      <w:r w:rsidR="00482105" w:rsidRPr="005A20AC">
        <w:rPr>
          <w:rFonts w:ascii="Times New Roman" w:hAnsi="Times New Roman" w:cs="Times New Roman"/>
          <w:b/>
          <w:bCs/>
          <w:sz w:val="24"/>
          <w:szCs w:val="24"/>
        </w:rPr>
        <w:t>rtg</w:t>
      </w:r>
      <w:proofErr w:type="spellEnd"/>
      <w:r w:rsidR="00482105" w:rsidRPr="005A20A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482105" w:rsidRPr="005A20AC">
        <w:rPr>
          <w:rFonts w:ascii="Times New Roman" w:hAnsi="Times New Roman" w:cs="Times New Roman"/>
          <w:b/>
          <w:bCs/>
          <w:sz w:val="24"/>
          <w:szCs w:val="24"/>
        </w:rPr>
        <w:t>kt</w:t>
      </w:r>
      <w:proofErr w:type="spellEnd"/>
      <w:r w:rsidR="00482105" w:rsidRPr="005A20AC">
        <w:rPr>
          <w:rFonts w:ascii="Times New Roman" w:hAnsi="Times New Roman" w:cs="Times New Roman"/>
          <w:b/>
          <w:bCs/>
          <w:sz w:val="24"/>
          <w:szCs w:val="24"/>
        </w:rPr>
        <w:t xml:space="preserve">, , laboratorium, serologii, bakteriologii, archiwum i wszystkich pomieszczeniach administracji. </w:t>
      </w:r>
      <w:r w:rsidR="003D3077" w:rsidRPr="005A20AC">
        <w:rPr>
          <w:rFonts w:ascii="Times New Roman" w:hAnsi="Times New Roman" w:cs="Times New Roman"/>
          <w:b/>
          <w:sz w:val="24"/>
          <w:szCs w:val="24"/>
        </w:rPr>
        <w:t>Wszystkie pomieszczenia techniczne posiadają czujki dymu.</w:t>
      </w:r>
    </w:p>
    <w:p w:rsidR="00F87293" w:rsidRPr="00EA7040" w:rsidRDefault="00F87293" w:rsidP="0000097F">
      <w:pPr>
        <w:pStyle w:val="Akapitzlist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61468" w:rsidRPr="00EA7040" w:rsidRDefault="00561468" w:rsidP="0000097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040">
        <w:rPr>
          <w:rFonts w:ascii="Times New Roman" w:hAnsi="Times New Roman" w:cs="Times New Roman"/>
          <w:sz w:val="24"/>
          <w:szCs w:val="24"/>
        </w:rPr>
        <w:t>Jaki jest typ centralki przeciwpożarowej SAP na terenie szpitala (czy jest certyfikowana).</w:t>
      </w:r>
    </w:p>
    <w:p w:rsidR="00561468" w:rsidRPr="00EA7040" w:rsidRDefault="00561468" w:rsidP="0049417C">
      <w:pPr>
        <w:pStyle w:val="Akapitzlist"/>
        <w:ind w:left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61468" w:rsidRPr="005A20AC" w:rsidRDefault="00561468" w:rsidP="00FD186F">
      <w:pPr>
        <w:pStyle w:val="Akapitzli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0AC">
        <w:rPr>
          <w:rFonts w:ascii="Times New Roman" w:hAnsi="Times New Roman" w:cs="Times New Roman"/>
          <w:b/>
          <w:bCs/>
          <w:sz w:val="24"/>
          <w:szCs w:val="24"/>
        </w:rPr>
        <w:t>Odp.</w:t>
      </w:r>
      <w:r w:rsidR="00AE038A" w:rsidRPr="005A20AC">
        <w:rPr>
          <w:rFonts w:ascii="Times New Roman" w:hAnsi="Times New Roman" w:cs="Times New Roman"/>
          <w:b/>
          <w:bCs/>
          <w:sz w:val="24"/>
          <w:szCs w:val="24"/>
        </w:rPr>
        <w:t xml:space="preserve"> Centralka pożarowa typu BMZ </w:t>
      </w:r>
      <w:proofErr w:type="spellStart"/>
      <w:r w:rsidR="00AE038A" w:rsidRPr="005A20AC">
        <w:rPr>
          <w:rFonts w:ascii="Times New Roman" w:hAnsi="Times New Roman" w:cs="Times New Roman"/>
          <w:b/>
          <w:bCs/>
          <w:sz w:val="24"/>
          <w:szCs w:val="24"/>
        </w:rPr>
        <w:t>Integral</w:t>
      </w:r>
      <w:proofErr w:type="spellEnd"/>
      <w:r w:rsidR="00AE038A" w:rsidRPr="005A20AC">
        <w:rPr>
          <w:rFonts w:ascii="Times New Roman" w:hAnsi="Times New Roman" w:cs="Times New Roman"/>
          <w:b/>
          <w:bCs/>
          <w:sz w:val="24"/>
          <w:szCs w:val="24"/>
        </w:rPr>
        <w:t xml:space="preserve"> C </w:t>
      </w:r>
      <w:proofErr w:type="spellStart"/>
      <w:r w:rsidR="00AE038A" w:rsidRPr="005A20AC">
        <w:rPr>
          <w:rFonts w:ascii="Times New Roman" w:hAnsi="Times New Roman" w:cs="Times New Roman"/>
          <w:b/>
          <w:bCs/>
          <w:sz w:val="24"/>
          <w:szCs w:val="24"/>
        </w:rPr>
        <w:t>Evolution</w:t>
      </w:r>
      <w:proofErr w:type="spellEnd"/>
      <w:r w:rsidR="00AE038A" w:rsidRPr="005A20AC">
        <w:rPr>
          <w:rFonts w:ascii="Times New Roman" w:hAnsi="Times New Roman" w:cs="Times New Roman"/>
          <w:b/>
          <w:bCs/>
          <w:sz w:val="24"/>
          <w:szCs w:val="24"/>
        </w:rPr>
        <w:t>. Centralka jest certyfikowana.</w:t>
      </w:r>
      <w:r w:rsidRPr="005A20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61468" w:rsidRPr="00EA7040" w:rsidRDefault="00561468" w:rsidP="0000097F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1468" w:rsidRPr="00EA7040" w:rsidRDefault="00561468" w:rsidP="0000097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040">
        <w:rPr>
          <w:rFonts w:ascii="Times New Roman" w:hAnsi="Times New Roman" w:cs="Times New Roman"/>
          <w:sz w:val="24"/>
          <w:szCs w:val="24"/>
        </w:rPr>
        <w:t xml:space="preserve">Ilu pracowników sprawuje dozór w dzień / w nocy oraz czy posiadają podgląd z monitoringu. </w:t>
      </w:r>
    </w:p>
    <w:p w:rsidR="00561468" w:rsidRPr="00EA7040" w:rsidRDefault="00561468" w:rsidP="0000097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61468" w:rsidRPr="005A20AC" w:rsidRDefault="00561468" w:rsidP="00A570E5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0AC">
        <w:rPr>
          <w:rFonts w:ascii="Times New Roman" w:hAnsi="Times New Roman" w:cs="Times New Roman"/>
          <w:b/>
          <w:bCs/>
          <w:sz w:val="24"/>
          <w:szCs w:val="24"/>
        </w:rPr>
        <w:t>Odp. Zamawiający potwierdza nadzór firmy ochroniarskiej:</w:t>
      </w:r>
    </w:p>
    <w:p w:rsidR="00561468" w:rsidRPr="005A20AC" w:rsidRDefault="00561468" w:rsidP="00183A5A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0AC">
        <w:rPr>
          <w:rFonts w:ascii="Times New Roman" w:hAnsi="Times New Roman" w:cs="Times New Roman"/>
          <w:b/>
          <w:bCs/>
          <w:sz w:val="24"/>
          <w:szCs w:val="24"/>
        </w:rPr>
        <w:t xml:space="preserve"> - przy ul. Żwirki i Wigury 10. w godz. 22:00-6:00 w postaci jednego pracownika ochrony, który dokonuje obchodu obiektu. Wyposażenie - 2 kamery wewnątrz </w:t>
      </w:r>
      <w:r w:rsidRPr="005A20AC">
        <w:rPr>
          <w:rFonts w:ascii="Times New Roman" w:hAnsi="Times New Roman" w:cs="Times New Roman"/>
          <w:b/>
          <w:bCs/>
          <w:sz w:val="24"/>
          <w:szCs w:val="24"/>
        </w:rPr>
        <w:lastRenderedPageBreak/>
        <w:t>budynku na korytarzu Szpitalnego Oddziału Ratunkowego, podgląd ma pracownik ochrony, rejestrator obrazu</w:t>
      </w:r>
      <w:r w:rsidR="00353E57" w:rsidRPr="005A20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20AC">
        <w:rPr>
          <w:rFonts w:ascii="Times New Roman" w:hAnsi="Times New Roman" w:cs="Times New Roman"/>
          <w:b/>
          <w:bCs/>
          <w:sz w:val="24"/>
          <w:szCs w:val="24"/>
        </w:rPr>
        <w:t xml:space="preserve">z pamięcią na ok. </w:t>
      </w:r>
      <w:r w:rsidR="008351DF" w:rsidRPr="005A20AC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5A20AC">
        <w:rPr>
          <w:rFonts w:ascii="Times New Roman" w:hAnsi="Times New Roman" w:cs="Times New Roman"/>
          <w:b/>
          <w:bCs/>
          <w:sz w:val="24"/>
          <w:szCs w:val="24"/>
        </w:rPr>
        <w:t xml:space="preserve"> dni znajduje się </w:t>
      </w:r>
      <w:r w:rsidR="008351DF" w:rsidRPr="005A20AC">
        <w:rPr>
          <w:rFonts w:ascii="Times New Roman" w:hAnsi="Times New Roman" w:cs="Times New Roman"/>
          <w:b/>
          <w:bCs/>
          <w:sz w:val="24"/>
          <w:szCs w:val="24"/>
        </w:rPr>
        <w:t>wewnątrz budynku.    </w:t>
      </w:r>
      <w:r w:rsidR="0049417C" w:rsidRPr="005A20A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A20AC">
        <w:rPr>
          <w:rFonts w:ascii="Times New Roman" w:hAnsi="Times New Roman" w:cs="Times New Roman"/>
          <w:b/>
          <w:bCs/>
          <w:sz w:val="24"/>
          <w:szCs w:val="24"/>
        </w:rPr>
        <w:t xml:space="preserve"> - przy ul. Głównej 26/28 - umowa usług monitoringu i interwencji (całodobowy monitoring systemu alarmowego i interwencja załogi patrolowo-interwencyjnej w razie otrzymania sygnału alarmowego). Wyposażenie - 2 kamery na zewnątrz budynku i system alarmowy (czujki ruchu, centrala alarmowa i rejestrator obrazu z pamięcią na ok. 30 dni) wewnątrz budynku.    </w:t>
      </w:r>
    </w:p>
    <w:p w:rsidR="00561468" w:rsidRPr="00EA7040" w:rsidRDefault="00561468" w:rsidP="0000097F">
      <w:pPr>
        <w:pStyle w:val="Akapitzlist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</w:p>
    <w:p w:rsidR="00561468" w:rsidRPr="00EA7040" w:rsidRDefault="00561468" w:rsidP="00BD0C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040">
        <w:rPr>
          <w:rFonts w:ascii="Times New Roman" w:hAnsi="Times New Roman" w:cs="Times New Roman"/>
          <w:sz w:val="24"/>
          <w:szCs w:val="24"/>
        </w:rPr>
        <w:t>Czy agencja ochrony posiada polisę OC z tytułu prowadzonej działalności.</w:t>
      </w:r>
    </w:p>
    <w:p w:rsidR="00AD25D4" w:rsidRPr="00EA7040" w:rsidRDefault="00AD25D4" w:rsidP="0000097F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468" w:rsidRPr="00EA7040" w:rsidRDefault="00561468" w:rsidP="0000097F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040">
        <w:rPr>
          <w:rFonts w:ascii="Times New Roman" w:hAnsi="Times New Roman" w:cs="Times New Roman"/>
          <w:b/>
          <w:bCs/>
          <w:sz w:val="24"/>
          <w:szCs w:val="24"/>
        </w:rPr>
        <w:t>Odp. Zamawiający potwierdza zawarcie polisy OC z tyt. prowadzonej działalności przez agencję ochrony.</w:t>
      </w:r>
    </w:p>
    <w:p w:rsidR="00561468" w:rsidRPr="00EA7040" w:rsidRDefault="00561468" w:rsidP="0000097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61468" w:rsidRPr="00EA7040" w:rsidRDefault="00561468" w:rsidP="00BD0C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040">
        <w:rPr>
          <w:rFonts w:ascii="Times New Roman" w:hAnsi="Times New Roman" w:cs="Times New Roman"/>
          <w:sz w:val="24"/>
          <w:szCs w:val="24"/>
        </w:rPr>
        <w:t>Czy na terenie szpitala jest monitoring. Co obejmuje/ rejestruje monitoring wewnątrz szpitala i gdzie przechowywany jest zapis (serwerownia czy portiernia) oraz jak długo jest archiwizowany.</w:t>
      </w:r>
    </w:p>
    <w:p w:rsidR="00AD25D4" w:rsidRPr="00EA7040" w:rsidRDefault="00AD25D4" w:rsidP="003F2974">
      <w:pPr>
        <w:pStyle w:val="Akapitzlist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61468" w:rsidRPr="005A20AC" w:rsidRDefault="00561468" w:rsidP="003F2974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0AC">
        <w:rPr>
          <w:rFonts w:ascii="Times New Roman" w:hAnsi="Times New Roman" w:cs="Times New Roman"/>
          <w:b/>
          <w:bCs/>
          <w:sz w:val="24"/>
          <w:szCs w:val="24"/>
        </w:rPr>
        <w:t>Odp. Pat</w:t>
      </w:r>
      <w:r w:rsidR="003F5929" w:rsidRPr="005A20AC">
        <w:rPr>
          <w:rFonts w:ascii="Times New Roman" w:hAnsi="Times New Roman" w:cs="Times New Roman"/>
          <w:b/>
          <w:bCs/>
          <w:sz w:val="24"/>
          <w:szCs w:val="24"/>
        </w:rPr>
        <w:t xml:space="preserve">rz odp. na pyt. 10. </w:t>
      </w:r>
    </w:p>
    <w:p w:rsidR="00561468" w:rsidRPr="00EA7040" w:rsidRDefault="00561468" w:rsidP="0000097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61468" w:rsidRPr="00EA7040" w:rsidRDefault="00561468" w:rsidP="00BD0C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040">
        <w:rPr>
          <w:rFonts w:ascii="Times New Roman" w:hAnsi="Times New Roman" w:cs="Times New Roman"/>
          <w:sz w:val="24"/>
          <w:szCs w:val="24"/>
        </w:rPr>
        <w:t>Czy są jakieś miejsca w szpitalu, które są zabezpieczone przeciwpożarowo inaczej niż całość szpitala, np. jakieś specjalistyczne pracownie, gdzie pracuje sprzęt wymagający np. specjalnej wentylacji, urządzeń sygnalizujących dym, pożar, tryskacze lub inne, jakie.</w:t>
      </w:r>
    </w:p>
    <w:p w:rsidR="00561468" w:rsidRPr="00EA7040" w:rsidRDefault="00561468" w:rsidP="00E31923">
      <w:pPr>
        <w:pStyle w:val="Akapitzlist"/>
        <w:tabs>
          <w:tab w:val="left" w:pos="426"/>
          <w:tab w:val="left" w:pos="851"/>
        </w:tabs>
        <w:ind w:left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A704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</w:t>
      </w:r>
    </w:p>
    <w:p w:rsidR="00561468" w:rsidRPr="00EA7040" w:rsidRDefault="00561468" w:rsidP="00E31923">
      <w:pPr>
        <w:pStyle w:val="Akapitzlist"/>
        <w:tabs>
          <w:tab w:val="left" w:pos="426"/>
          <w:tab w:val="left" w:pos="851"/>
        </w:tabs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040">
        <w:rPr>
          <w:rFonts w:ascii="Times New Roman" w:hAnsi="Times New Roman" w:cs="Times New Roman"/>
          <w:b/>
          <w:bCs/>
          <w:sz w:val="24"/>
          <w:szCs w:val="24"/>
        </w:rPr>
        <w:t xml:space="preserve">Odp. Zamawiający wyjaśnia, ze informacje o zabezpieczeniach Szpitala znajdują się w Opisie Przedmiotu Zamówienia oraz w niniejszych odpowiedziach. </w:t>
      </w:r>
    </w:p>
    <w:p w:rsidR="00561468" w:rsidRPr="00EA7040" w:rsidRDefault="00561468" w:rsidP="00E31923">
      <w:pPr>
        <w:pStyle w:val="Akapitzlist"/>
        <w:tabs>
          <w:tab w:val="left" w:pos="426"/>
          <w:tab w:val="left" w:pos="85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61468" w:rsidRPr="00EA7040" w:rsidRDefault="00561468" w:rsidP="00BD0CF2">
      <w:pPr>
        <w:pStyle w:val="Akapitzlist"/>
        <w:numPr>
          <w:ilvl w:val="0"/>
          <w:numId w:val="4"/>
        </w:numPr>
        <w:tabs>
          <w:tab w:val="left" w:pos="426"/>
          <w:tab w:val="left" w:pos="851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7040">
        <w:rPr>
          <w:rFonts w:ascii="Times New Roman" w:hAnsi="Times New Roman" w:cs="Times New Roman"/>
          <w:sz w:val="24"/>
          <w:szCs w:val="24"/>
        </w:rPr>
        <w:t>Prosimy o informację kiedy była ostatnia aktualizacji instrukcji bezpieczeństwa pożarowego.</w:t>
      </w:r>
      <w:r w:rsidR="002277A0">
        <w:t xml:space="preserve">   </w:t>
      </w:r>
    </w:p>
    <w:p w:rsidR="00561468" w:rsidRPr="00EA7040" w:rsidRDefault="0049417C" w:rsidP="0000097F">
      <w:pPr>
        <w:pStyle w:val="Akapitzlist"/>
        <w:tabs>
          <w:tab w:val="left" w:pos="851"/>
        </w:tabs>
        <w:ind w:left="709" w:hanging="283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A704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</w:t>
      </w:r>
    </w:p>
    <w:p w:rsidR="00561468" w:rsidRPr="005A20AC" w:rsidRDefault="00561468" w:rsidP="0097667C">
      <w:pPr>
        <w:pStyle w:val="Akapitzlist"/>
        <w:tabs>
          <w:tab w:val="left" w:pos="426"/>
          <w:tab w:val="left" w:pos="851"/>
        </w:tabs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0AC">
        <w:rPr>
          <w:rFonts w:ascii="Times New Roman" w:hAnsi="Times New Roman" w:cs="Times New Roman"/>
          <w:b/>
          <w:bCs/>
          <w:sz w:val="24"/>
          <w:szCs w:val="24"/>
        </w:rPr>
        <w:t>Odp.</w:t>
      </w:r>
      <w:r w:rsidR="001327B3" w:rsidRPr="005A20AC">
        <w:rPr>
          <w:rFonts w:ascii="Times New Roman" w:hAnsi="Times New Roman" w:cs="Times New Roman"/>
          <w:b/>
          <w:bCs/>
          <w:sz w:val="24"/>
          <w:szCs w:val="24"/>
        </w:rPr>
        <w:t xml:space="preserve"> W związku z zakończoną rozbudową szpitala o nowe skrzydło szpital jest na etapie aktualizacji </w:t>
      </w:r>
      <w:r w:rsidRPr="005A20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27B3" w:rsidRPr="005A20AC">
        <w:rPr>
          <w:rFonts w:ascii="Times New Roman" w:hAnsi="Times New Roman" w:cs="Times New Roman"/>
          <w:b/>
          <w:bCs/>
          <w:sz w:val="24"/>
          <w:szCs w:val="24"/>
        </w:rPr>
        <w:t xml:space="preserve">instrukcji </w:t>
      </w:r>
      <w:r w:rsidR="0019370B" w:rsidRPr="005A20AC">
        <w:rPr>
          <w:rFonts w:ascii="Times New Roman" w:hAnsi="Times New Roman" w:cs="Times New Roman"/>
          <w:b/>
          <w:bCs/>
          <w:sz w:val="24"/>
          <w:szCs w:val="24"/>
        </w:rPr>
        <w:t>bezpieczeństwa pożarowego.</w:t>
      </w:r>
    </w:p>
    <w:p w:rsidR="00561468" w:rsidRPr="0019370B" w:rsidRDefault="00561468" w:rsidP="00E31923">
      <w:pPr>
        <w:pStyle w:val="Akapitzlist"/>
        <w:tabs>
          <w:tab w:val="left" w:pos="426"/>
          <w:tab w:val="left" w:pos="851"/>
        </w:tabs>
        <w:ind w:left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561468" w:rsidRPr="00EA7040" w:rsidRDefault="00561468" w:rsidP="00BD0CF2">
      <w:pPr>
        <w:pStyle w:val="Akapitzlist"/>
        <w:numPr>
          <w:ilvl w:val="0"/>
          <w:numId w:val="4"/>
        </w:numPr>
        <w:tabs>
          <w:tab w:val="left" w:pos="426"/>
          <w:tab w:val="left" w:pos="851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7040">
        <w:rPr>
          <w:rFonts w:ascii="Times New Roman" w:hAnsi="Times New Roman" w:cs="Times New Roman"/>
          <w:sz w:val="24"/>
          <w:szCs w:val="24"/>
        </w:rPr>
        <w:t>Czy na terenie szpitala są miejsca zagrożone wybuchem. Czy są wyznaczone miejsca do palenia tytoniu, jak zabezpieczone.</w:t>
      </w:r>
    </w:p>
    <w:p w:rsidR="00561468" w:rsidRPr="005A20AC" w:rsidRDefault="0049417C" w:rsidP="0000097F">
      <w:pPr>
        <w:pStyle w:val="Akapitzlist"/>
        <w:tabs>
          <w:tab w:val="left" w:pos="426"/>
          <w:tab w:val="left" w:pos="851"/>
        </w:tabs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0A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561468" w:rsidRPr="005A20AC" w:rsidRDefault="00561468" w:rsidP="0000097F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0AC">
        <w:rPr>
          <w:rFonts w:ascii="Times New Roman" w:hAnsi="Times New Roman" w:cs="Times New Roman"/>
          <w:b/>
          <w:bCs/>
          <w:sz w:val="24"/>
          <w:szCs w:val="24"/>
        </w:rPr>
        <w:t xml:space="preserve">Odp. </w:t>
      </w:r>
      <w:r w:rsidR="00621B61" w:rsidRPr="005A20AC">
        <w:rPr>
          <w:rFonts w:ascii="Times New Roman" w:hAnsi="Times New Roman" w:cs="Times New Roman"/>
          <w:b/>
          <w:bCs/>
          <w:sz w:val="24"/>
          <w:szCs w:val="24"/>
        </w:rPr>
        <w:t xml:space="preserve">Jedynym miejscem zagrożonym wybuchem jest miejsce zainstalowania zbiornika z ciekłym tlenem. Jednak przez zainstalowanie odpowiednich zaworów bezpieczeństwa zagrożenie wybuchem jest bardzo nisko prawdopodobne.                 </w:t>
      </w:r>
      <w:r w:rsidRPr="005A20AC">
        <w:rPr>
          <w:rFonts w:ascii="Times New Roman" w:hAnsi="Times New Roman" w:cs="Times New Roman"/>
          <w:b/>
          <w:bCs/>
          <w:sz w:val="24"/>
          <w:szCs w:val="24"/>
        </w:rPr>
        <w:t>Zgodnie z obowiązującymi przepisami w budynku oraz na terenie szpitala obowiązuje całkowity zakaz palenia tytoniu. Nie ma wyznaczonych do tego celu miejsc.</w:t>
      </w:r>
    </w:p>
    <w:p w:rsidR="00561468" w:rsidRPr="00EA7040" w:rsidRDefault="00561468" w:rsidP="0000097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A704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561468" w:rsidRPr="00EA7040" w:rsidRDefault="00561468" w:rsidP="00BD0C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040">
        <w:rPr>
          <w:rFonts w:ascii="Times New Roman" w:hAnsi="Times New Roman" w:cs="Times New Roman"/>
          <w:sz w:val="24"/>
          <w:szCs w:val="24"/>
        </w:rPr>
        <w:t xml:space="preserve">Prosimy o potwierdzenie, że zabezpieczenia przeciwpożarowe i </w:t>
      </w:r>
      <w:proofErr w:type="spellStart"/>
      <w:r w:rsidRPr="00EA7040">
        <w:rPr>
          <w:rFonts w:ascii="Times New Roman" w:hAnsi="Times New Roman" w:cs="Times New Roman"/>
          <w:sz w:val="24"/>
          <w:szCs w:val="24"/>
        </w:rPr>
        <w:t>przeciwkradzieżowe</w:t>
      </w:r>
      <w:proofErr w:type="spellEnd"/>
      <w:r w:rsidRPr="00EA7040">
        <w:rPr>
          <w:rFonts w:ascii="Times New Roman" w:hAnsi="Times New Roman" w:cs="Times New Roman"/>
          <w:sz w:val="24"/>
          <w:szCs w:val="24"/>
        </w:rPr>
        <w:t xml:space="preserve"> </w:t>
      </w:r>
      <w:r w:rsidR="00910B82">
        <w:rPr>
          <w:rFonts w:ascii="Times New Roman" w:hAnsi="Times New Roman" w:cs="Times New Roman"/>
          <w:sz w:val="24"/>
          <w:szCs w:val="24"/>
        </w:rPr>
        <w:t xml:space="preserve">     </w:t>
      </w:r>
      <w:r w:rsidRPr="00EA7040">
        <w:rPr>
          <w:rFonts w:ascii="Times New Roman" w:hAnsi="Times New Roman" w:cs="Times New Roman"/>
          <w:sz w:val="24"/>
          <w:szCs w:val="24"/>
        </w:rPr>
        <w:t>w miejscu Ubezpieczenia, w którym znajduje się mienie należące do ubezpieczonego są sprawne i spełniają wymogi przepisów prawa.</w:t>
      </w:r>
    </w:p>
    <w:p w:rsidR="00AD25D4" w:rsidRPr="00EA7040" w:rsidRDefault="00AD25D4" w:rsidP="0000097F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468" w:rsidRPr="00EA7040" w:rsidRDefault="00561468" w:rsidP="0000097F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040">
        <w:rPr>
          <w:rFonts w:ascii="Times New Roman" w:hAnsi="Times New Roman" w:cs="Times New Roman"/>
          <w:b/>
          <w:bCs/>
          <w:sz w:val="24"/>
          <w:szCs w:val="24"/>
        </w:rPr>
        <w:t xml:space="preserve">Odp. Zamawiający potwierdza, że zabezpieczenia przeciwpożarowe </w:t>
      </w:r>
      <w:r w:rsidR="00910B8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EA7040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proofErr w:type="spellStart"/>
      <w:r w:rsidRPr="00EA7040">
        <w:rPr>
          <w:rFonts w:ascii="Times New Roman" w:hAnsi="Times New Roman" w:cs="Times New Roman"/>
          <w:b/>
          <w:bCs/>
          <w:sz w:val="24"/>
          <w:szCs w:val="24"/>
        </w:rPr>
        <w:t>przeciwkradzieżowe</w:t>
      </w:r>
      <w:proofErr w:type="spellEnd"/>
      <w:r w:rsidRPr="00EA7040">
        <w:rPr>
          <w:rFonts w:ascii="Times New Roman" w:hAnsi="Times New Roman" w:cs="Times New Roman"/>
          <w:b/>
          <w:bCs/>
          <w:sz w:val="24"/>
          <w:szCs w:val="24"/>
        </w:rPr>
        <w:t xml:space="preserve"> w miejscu Ubezpieczenia, w którym znajduje się mienie należące do ubezpieczonego są sprawne i spełniają wymogi przepisów prawa.</w:t>
      </w:r>
    </w:p>
    <w:p w:rsidR="00561468" w:rsidRDefault="00561468" w:rsidP="0000097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A7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4BC" w:rsidRPr="00EA7040" w:rsidRDefault="00BF24BC" w:rsidP="0000097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61468" w:rsidRPr="00EA7040" w:rsidRDefault="00561468" w:rsidP="0000097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040">
        <w:rPr>
          <w:rFonts w:ascii="Times New Roman" w:hAnsi="Times New Roman" w:cs="Times New Roman"/>
          <w:sz w:val="24"/>
          <w:szCs w:val="24"/>
        </w:rPr>
        <w:lastRenderedPageBreak/>
        <w:t xml:space="preserve">Jak przechowywane są leki typu morfina, inne narkotyki oraz sposób zabezpieczenia pomieszczenia/sejfu. </w:t>
      </w:r>
    </w:p>
    <w:p w:rsidR="00561468" w:rsidRPr="00EA7040" w:rsidRDefault="00561468" w:rsidP="0000097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61468" w:rsidRPr="00EA7040" w:rsidRDefault="00561468" w:rsidP="00AD25D4">
      <w:pPr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040">
        <w:rPr>
          <w:rFonts w:ascii="Times New Roman" w:hAnsi="Times New Roman" w:cs="Times New Roman"/>
          <w:b/>
          <w:bCs/>
          <w:sz w:val="24"/>
          <w:szCs w:val="24"/>
        </w:rPr>
        <w:t>Odp. Leki typu morfina i inne narkotyki przechowywane są w sejfie zamykanym na dwa klucze.</w:t>
      </w:r>
    </w:p>
    <w:p w:rsidR="00561468" w:rsidRPr="00EA7040" w:rsidRDefault="00561468" w:rsidP="0000097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61468" w:rsidRPr="00EA7040" w:rsidRDefault="00561468" w:rsidP="00BD0C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040">
        <w:rPr>
          <w:rFonts w:ascii="Times New Roman" w:hAnsi="Times New Roman" w:cs="Times New Roman"/>
          <w:sz w:val="24"/>
          <w:szCs w:val="24"/>
        </w:rPr>
        <w:t>Prosimy o potwierdzenie, że w Klauzuli katastrofy budowlanej znajduje zastosowanie definicja katastrofy budowlanej zawartej w Prawie Budowlanym.</w:t>
      </w:r>
    </w:p>
    <w:p w:rsidR="00AD25D4" w:rsidRPr="00EA7040" w:rsidRDefault="00AD25D4" w:rsidP="0000097F">
      <w:pPr>
        <w:pStyle w:val="Akapitzlist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468" w:rsidRPr="00EA7040" w:rsidRDefault="00561468" w:rsidP="0000097F">
      <w:pPr>
        <w:pStyle w:val="Akapitzlist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040">
        <w:rPr>
          <w:rFonts w:ascii="Times New Roman" w:hAnsi="Times New Roman" w:cs="Times New Roman"/>
          <w:b/>
          <w:bCs/>
          <w:sz w:val="24"/>
          <w:szCs w:val="24"/>
        </w:rPr>
        <w:t>Odp. Zamawiający potwierdza, że w kl. katastrofy budowlanej znajduje zastosowanie definicja katastrofy budowlanej zawarta w Prawie Budowlanym.</w:t>
      </w:r>
    </w:p>
    <w:p w:rsidR="00561468" w:rsidRPr="00EA7040" w:rsidRDefault="00561468" w:rsidP="0000097F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7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468" w:rsidRPr="00EA7040" w:rsidRDefault="00561468" w:rsidP="0000097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040">
        <w:rPr>
          <w:rFonts w:ascii="Times New Roman" w:hAnsi="Times New Roman" w:cs="Times New Roman"/>
          <w:sz w:val="24"/>
          <w:szCs w:val="24"/>
        </w:rPr>
        <w:t xml:space="preserve"> Prosimy o wprowadzenie poniższej treści klauzuli terroryzmu</w:t>
      </w:r>
    </w:p>
    <w:p w:rsidR="00561468" w:rsidRPr="00EA7040" w:rsidRDefault="00561468" w:rsidP="0000097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A7040">
        <w:rPr>
          <w:rFonts w:ascii="Times New Roman" w:hAnsi="Times New Roman" w:cs="Times New Roman"/>
          <w:sz w:val="24"/>
          <w:szCs w:val="24"/>
        </w:rPr>
        <w:t>Uzgodniono, że z zastrzeżeniem warunków, wyłączeń i postanowień zawartych w OWU, polisie lub załączonych do nich dodatkach ochrona ubezpieczeniowa zostaje rozszerzona o utratę lub uszkodzenie ubezpieczonego mienia powstałe bezpośrednio w wyniku aktu terroryzmu z zastrzeżeniem jak niżej:</w:t>
      </w:r>
    </w:p>
    <w:p w:rsidR="00561468" w:rsidRPr="00EA7040" w:rsidRDefault="00561468" w:rsidP="0000097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A7040">
        <w:rPr>
          <w:rFonts w:ascii="Times New Roman" w:hAnsi="Times New Roman" w:cs="Times New Roman"/>
          <w:sz w:val="24"/>
          <w:szCs w:val="24"/>
        </w:rPr>
        <w:t>Dla celów niniejszej polisy za akt terroryzmu uważa się akt polegający na użyciu siły lub przemocy pojedynczej osoby lub grupy osób działających samodzielnie, bądź w imieniu jakiejkolwiek organizacji, bądź w porozumieniu z taką organizacją, popełniony z pobudek politycznych, religijnych, ideologicznych lub podobnych, w tym z zamiarem wywarcia wpływu na rząd lub zastraszenia społeczeństwa albo jego części.</w:t>
      </w:r>
    </w:p>
    <w:p w:rsidR="00561468" w:rsidRPr="00EA7040" w:rsidRDefault="00561468" w:rsidP="0000097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A7040">
        <w:rPr>
          <w:rFonts w:ascii="Times New Roman" w:hAnsi="Times New Roman" w:cs="Times New Roman"/>
          <w:sz w:val="24"/>
          <w:szCs w:val="24"/>
        </w:rPr>
        <w:t>Niniejszą klauzulą nie są objęte:</w:t>
      </w:r>
    </w:p>
    <w:p w:rsidR="00561468" w:rsidRPr="00EA7040" w:rsidRDefault="00561468" w:rsidP="0000097F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040">
        <w:rPr>
          <w:rFonts w:ascii="Times New Roman" w:hAnsi="Times New Roman" w:cs="Times New Roman"/>
          <w:sz w:val="24"/>
          <w:szCs w:val="24"/>
        </w:rPr>
        <w:t>utrata lub uszkodzenie mienia lub koszty, lub wydatki powstałe bezpośrednio lub pośrednio w wyniku przerwy w dostawie mediów (np. gaz, prąd, woda, łączność),</w:t>
      </w:r>
    </w:p>
    <w:p w:rsidR="00561468" w:rsidRPr="00EA7040" w:rsidRDefault="00561468" w:rsidP="00BD0CF2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040">
        <w:rPr>
          <w:rFonts w:ascii="Times New Roman" w:hAnsi="Times New Roman" w:cs="Times New Roman"/>
          <w:sz w:val="24"/>
          <w:szCs w:val="24"/>
        </w:rPr>
        <w:t>utrata lub uszkodzenie mienia lub koszty, lub wydatki wynikające bezpośrednio lub pośrednio z  zanieczyszczenia biologicznego, chemicznego, nuklearnego lub radioaktywnego. Dla celów niniejszej klauzuli przez zanieczyszczenie rozumie się zanieczyszczenie, zatrucie lub uniemożliwienie korzystania, lub ograniczenie w korzystaniu z przedmiotów, z uwagi na oddziaływanie substancji chemicznych, biologicznych, nuklearnych lub radioaktywnych,</w:t>
      </w:r>
    </w:p>
    <w:p w:rsidR="00AD25D4" w:rsidRPr="00EA7040" w:rsidRDefault="00AD25D4" w:rsidP="0000097F">
      <w:pPr>
        <w:pStyle w:val="Akapitzli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468" w:rsidRPr="00EA7040" w:rsidRDefault="00561468" w:rsidP="0000097F">
      <w:pPr>
        <w:pStyle w:val="Akapitzli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040">
        <w:rPr>
          <w:rFonts w:ascii="Times New Roman" w:hAnsi="Times New Roman" w:cs="Times New Roman"/>
          <w:b/>
          <w:bCs/>
          <w:sz w:val="24"/>
          <w:szCs w:val="24"/>
        </w:rPr>
        <w:t xml:space="preserve">Odp. Zamawiający dopuszcza wprowadzenie klauzuli w powyższej treści. </w:t>
      </w:r>
    </w:p>
    <w:p w:rsidR="00561468" w:rsidRPr="00EA7040" w:rsidRDefault="00561468" w:rsidP="0000097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61468" w:rsidRPr="00EA7040" w:rsidRDefault="00561468" w:rsidP="0000097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040">
        <w:rPr>
          <w:rFonts w:ascii="Times New Roman" w:hAnsi="Times New Roman" w:cs="Times New Roman"/>
          <w:sz w:val="24"/>
          <w:szCs w:val="24"/>
        </w:rPr>
        <w:t xml:space="preserve">Prosimy o potwierdzenie, że intencją Zamawiającego nie jest, by w zakresie Ubezpieczenia i limicie dla aktów terroryzmu ochrona ubezpieczeniowa pokrywała: </w:t>
      </w:r>
    </w:p>
    <w:p w:rsidR="00561468" w:rsidRPr="00EA7040" w:rsidRDefault="00561468" w:rsidP="0000097F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040">
        <w:rPr>
          <w:rFonts w:ascii="Times New Roman" w:hAnsi="Times New Roman" w:cs="Times New Roman"/>
          <w:sz w:val="24"/>
          <w:szCs w:val="24"/>
        </w:rPr>
        <w:t>utratę lub uszkodzenie mienia lub koszty, lub wydatki powstałe bezpośrednio lub pośrednio w wyniku przerwy w dostawie mediów (np. gaz, prąd, woda, łączność),</w:t>
      </w:r>
    </w:p>
    <w:p w:rsidR="00561468" w:rsidRPr="00EA7040" w:rsidRDefault="00561468" w:rsidP="0000097F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040">
        <w:rPr>
          <w:rFonts w:ascii="Times New Roman" w:hAnsi="Times New Roman" w:cs="Times New Roman"/>
          <w:sz w:val="24"/>
          <w:szCs w:val="24"/>
        </w:rPr>
        <w:t>utratę lub uszkodzenie mienia lub koszty, lub wydatki wynikające bezpośrednio lub pośrednio z  zanieczyszczenia biologicznego, chemicznego, nuklearnego lub radioaktywnego. Dla celów niniejszej klauzuli przez zanieczyszczenie rozumie się zanieczyszczenie, zatrucie lub uniemożliwienie korzystania, lub ograniczenie w korzystaniu z przedmiotów, z uwagi na oddziaływanie substancji chemicznych, biologicznych, nuklearnych lub radioaktywnych.</w:t>
      </w:r>
    </w:p>
    <w:p w:rsidR="00561468" w:rsidRPr="00EA7040" w:rsidRDefault="00561468" w:rsidP="00000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468" w:rsidRPr="00EA7040" w:rsidRDefault="00561468" w:rsidP="0000097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040">
        <w:rPr>
          <w:rFonts w:ascii="Times New Roman" w:hAnsi="Times New Roman" w:cs="Times New Roman"/>
          <w:b/>
          <w:bCs/>
          <w:sz w:val="24"/>
          <w:szCs w:val="24"/>
        </w:rPr>
        <w:t>Odp. Zamawiający potwierdza ww. zapis.</w:t>
      </w:r>
    </w:p>
    <w:p w:rsidR="00561468" w:rsidRPr="00EA7040" w:rsidRDefault="00561468" w:rsidP="0000097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61468" w:rsidRPr="00EA7040" w:rsidRDefault="00561468" w:rsidP="00000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040">
        <w:rPr>
          <w:rFonts w:ascii="Times New Roman" w:hAnsi="Times New Roman" w:cs="Times New Roman"/>
          <w:color w:val="000000"/>
          <w:sz w:val="24"/>
          <w:szCs w:val="24"/>
        </w:rPr>
        <w:t>PYTANIA DOTYCZĄCE UBEZPIECZENIA MIENIA OD OGNIA I INNYCH ZDARZEŃ LOSOWYCH</w:t>
      </w:r>
    </w:p>
    <w:p w:rsidR="00561468" w:rsidRPr="00EA7040" w:rsidRDefault="00561468" w:rsidP="0000097F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A7040">
        <w:rPr>
          <w:rFonts w:ascii="Times New Roman" w:hAnsi="Times New Roman" w:cs="Times New Roman"/>
          <w:color w:val="000000"/>
          <w:sz w:val="24"/>
          <w:szCs w:val="24"/>
        </w:rPr>
        <w:t xml:space="preserve">Prosimy podać informacje na temat ryzyka: </w:t>
      </w:r>
    </w:p>
    <w:p w:rsidR="00561468" w:rsidRPr="00EA7040" w:rsidRDefault="00561468" w:rsidP="0000097F">
      <w:pPr>
        <w:pStyle w:val="Akapitzlist1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040">
        <w:rPr>
          <w:rFonts w:ascii="Times New Roman" w:hAnsi="Times New Roman" w:cs="Times New Roman"/>
          <w:color w:val="000000"/>
          <w:sz w:val="24"/>
          <w:szCs w:val="24"/>
        </w:rPr>
        <w:t xml:space="preserve">Czy obiekty budowlane oraz wykorzystywane instalacje techniczne podlegają regularnym przeglądom okresowym stanu technicznego i/lub dozorowi technicznemu, </w:t>
      </w:r>
      <w:r w:rsidRPr="00EA7040">
        <w:rPr>
          <w:rFonts w:ascii="Times New Roman" w:hAnsi="Times New Roman" w:cs="Times New Roman"/>
          <w:color w:val="000000"/>
          <w:sz w:val="24"/>
          <w:szCs w:val="24"/>
        </w:rPr>
        <w:lastRenderedPageBreak/>
        <w:t>wykonywanym przez uprawnione podmioty? Czy w protokołach z dokonanych przeglądów nie stwierdzono zastrzeżeń warunkujących ich użytkowanie?</w:t>
      </w:r>
    </w:p>
    <w:p w:rsidR="00561468" w:rsidRPr="00EA7040" w:rsidRDefault="00561468" w:rsidP="0000097F">
      <w:pPr>
        <w:tabs>
          <w:tab w:val="num" w:pos="360"/>
        </w:tabs>
        <w:spacing w:after="0" w:line="240" w:lineRule="auto"/>
        <w:ind w:left="357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040">
        <w:rPr>
          <w:rFonts w:ascii="Times New Roman" w:hAnsi="Times New Roman" w:cs="Times New Roman"/>
          <w:color w:val="000000"/>
          <w:sz w:val="24"/>
          <w:szCs w:val="24"/>
        </w:rPr>
        <w:t>W szczególności przeglądy okresowe dotyczą:</w:t>
      </w:r>
    </w:p>
    <w:p w:rsidR="00561468" w:rsidRPr="00EA7040" w:rsidRDefault="00561468" w:rsidP="0000097F">
      <w:pPr>
        <w:pStyle w:val="Akapitzlist1"/>
        <w:numPr>
          <w:ilvl w:val="0"/>
          <w:numId w:val="9"/>
        </w:numPr>
        <w:spacing w:line="240" w:lineRule="auto"/>
        <w:ind w:left="1208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040">
        <w:rPr>
          <w:rFonts w:ascii="Times New Roman" w:hAnsi="Times New Roman" w:cs="Times New Roman"/>
          <w:color w:val="000000"/>
          <w:sz w:val="24"/>
          <w:szCs w:val="24"/>
        </w:rPr>
        <w:t>przydatności do użytkowania obiektu budowlanego, estetyki obiektu budowlanego oraz jego otoczenia;</w:t>
      </w:r>
    </w:p>
    <w:p w:rsidR="00561468" w:rsidRPr="00EA7040" w:rsidRDefault="00561468" w:rsidP="0000097F">
      <w:pPr>
        <w:pStyle w:val="Akapitzlist1"/>
        <w:numPr>
          <w:ilvl w:val="0"/>
          <w:numId w:val="9"/>
        </w:numPr>
        <w:spacing w:line="240" w:lineRule="auto"/>
        <w:ind w:left="1208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040">
        <w:rPr>
          <w:rFonts w:ascii="Times New Roman" w:hAnsi="Times New Roman" w:cs="Times New Roman"/>
          <w:color w:val="000000"/>
          <w:sz w:val="24"/>
          <w:szCs w:val="24"/>
        </w:rPr>
        <w:t>sprzętu przeciwpożarowego;</w:t>
      </w:r>
    </w:p>
    <w:p w:rsidR="00561468" w:rsidRPr="00EA7040" w:rsidRDefault="00561468" w:rsidP="0000097F">
      <w:pPr>
        <w:pStyle w:val="Akapitzlist1"/>
        <w:numPr>
          <w:ilvl w:val="0"/>
          <w:numId w:val="9"/>
        </w:numPr>
        <w:spacing w:line="240" w:lineRule="auto"/>
        <w:ind w:left="1208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040">
        <w:rPr>
          <w:rFonts w:ascii="Times New Roman" w:hAnsi="Times New Roman" w:cs="Times New Roman"/>
          <w:color w:val="000000"/>
          <w:sz w:val="24"/>
          <w:szCs w:val="24"/>
        </w:rPr>
        <w:t>instalacji elektrycznej i odgromowej;</w:t>
      </w:r>
    </w:p>
    <w:p w:rsidR="00561468" w:rsidRPr="00EA7040" w:rsidRDefault="00561468" w:rsidP="0000097F">
      <w:pPr>
        <w:pStyle w:val="Akapitzlist1"/>
        <w:numPr>
          <w:ilvl w:val="0"/>
          <w:numId w:val="9"/>
        </w:numPr>
        <w:spacing w:line="240" w:lineRule="auto"/>
        <w:ind w:left="1208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040">
        <w:rPr>
          <w:rFonts w:ascii="Times New Roman" w:hAnsi="Times New Roman" w:cs="Times New Roman"/>
          <w:color w:val="000000"/>
          <w:sz w:val="24"/>
          <w:szCs w:val="24"/>
        </w:rPr>
        <w:t>instalacji gazowej;</w:t>
      </w:r>
    </w:p>
    <w:p w:rsidR="00561468" w:rsidRPr="00EA7040" w:rsidRDefault="00561468" w:rsidP="0000097F">
      <w:pPr>
        <w:pStyle w:val="Akapitzlist1"/>
        <w:numPr>
          <w:ilvl w:val="0"/>
          <w:numId w:val="9"/>
        </w:numPr>
        <w:spacing w:line="240" w:lineRule="auto"/>
        <w:ind w:left="1208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040">
        <w:rPr>
          <w:rFonts w:ascii="Times New Roman" w:hAnsi="Times New Roman" w:cs="Times New Roman"/>
          <w:color w:val="000000"/>
          <w:sz w:val="24"/>
          <w:szCs w:val="24"/>
        </w:rPr>
        <w:t>przewodów kominowych (dymowe, spalinowe, wentylacyjne);</w:t>
      </w:r>
    </w:p>
    <w:p w:rsidR="00561468" w:rsidRPr="00EA7040" w:rsidRDefault="00561468" w:rsidP="0000097F">
      <w:pPr>
        <w:pStyle w:val="Akapitzlist1"/>
        <w:numPr>
          <w:ilvl w:val="0"/>
          <w:numId w:val="9"/>
        </w:numPr>
        <w:spacing w:line="240" w:lineRule="auto"/>
        <w:ind w:left="1208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040">
        <w:rPr>
          <w:rFonts w:ascii="Times New Roman" w:hAnsi="Times New Roman" w:cs="Times New Roman"/>
          <w:color w:val="000000"/>
          <w:sz w:val="24"/>
          <w:szCs w:val="24"/>
        </w:rPr>
        <w:t>instalacji gazów medycznych;</w:t>
      </w:r>
    </w:p>
    <w:p w:rsidR="00561468" w:rsidRPr="00EA7040" w:rsidRDefault="00561468" w:rsidP="0000097F">
      <w:pPr>
        <w:pStyle w:val="Akapitzlist1"/>
        <w:numPr>
          <w:ilvl w:val="0"/>
          <w:numId w:val="9"/>
        </w:numPr>
        <w:spacing w:line="240" w:lineRule="auto"/>
        <w:ind w:left="1208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040">
        <w:rPr>
          <w:rFonts w:ascii="Times New Roman" w:hAnsi="Times New Roman" w:cs="Times New Roman"/>
          <w:color w:val="000000"/>
          <w:sz w:val="24"/>
          <w:szCs w:val="24"/>
        </w:rPr>
        <w:t>instalacji wodociągowa przeciwpożarowa;</w:t>
      </w:r>
    </w:p>
    <w:p w:rsidR="00561468" w:rsidRPr="00EA7040" w:rsidRDefault="00561468" w:rsidP="0000097F">
      <w:pPr>
        <w:pStyle w:val="Akapitzlist1"/>
        <w:numPr>
          <w:ilvl w:val="0"/>
          <w:numId w:val="9"/>
        </w:numPr>
        <w:spacing w:line="240" w:lineRule="auto"/>
        <w:ind w:left="1208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040">
        <w:rPr>
          <w:rFonts w:ascii="Times New Roman" w:hAnsi="Times New Roman" w:cs="Times New Roman"/>
          <w:color w:val="000000"/>
          <w:sz w:val="24"/>
          <w:szCs w:val="24"/>
        </w:rPr>
        <w:t>instalacji ciśnieniowych;</w:t>
      </w:r>
    </w:p>
    <w:p w:rsidR="00561468" w:rsidRPr="00EA7040" w:rsidRDefault="00561468" w:rsidP="0000097F">
      <w:pPr>
        <w:pStyle w:val="Akapitzlist1"/>
        <w:numPr>
          <w:ilvl w:val="0"/>
          <w:numId w:val="9"/>
        </w:numPr>
        <w:spacing w:line="240" w:lineRule="auto"/>
        <w:ind w:left="1208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040">
        <w:rPr>
          <w:rFonts w:ascii="Times New Roman" w:hAnsi="Times New Roman" w:cs="Times New Roman"/>
          <w:color w:val="000000"/>
          <w:sz w:val="24"/>
          <w:szCs w:val="24"/>
        </w:rPr>
        <w:t>urządzeń dźwigowych.</w:t>
      </w:r>
    </w:p>
    <w:p w:rsidR="00561468" w:rsidRPr="00EA7040" w:rsidRDefault="00561468" w:rsidP="0000097F">
      <w:pPr>
        <w:pStyle w:val="Akapitzlist1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468" w:rsidRPr="00EA7040" w:rsidRDefault="00561468" w:rsidP="0000097F">
      <w:pPr>
        <w:pStyle w:val="Akapitzlist1"/>
        <w:spacing w:line="240" w:lineRule="auto"/>
        <w:ind w:left="42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A7040">
        <w:rPr>
          <w:rFonts w:ascii="Times New Roman" w:hAnsi="Times New Roman" w:cs="Times New Roman"/>
          <w:b/>
          <w:bCs/>
          <w:color w:val="auto"/>
          <w:sz w:val="24"/>
          <w:szCs w:val="24"/>
        </w:rPr>
        <w:t>Odp. Zamawiający oświadcza, ze obiekty budowlane oraz wykorzystywane instalacje techniczne podlegają regularnym przeglądom okresowym stanu technicznego i/lub dozorowi technicznemu, wykonywanym przez uprawnione podmioty. Ponadto oświadcza, że w protokołach z dokonanych przeglądów nie stwierdzono zastrzeżeń warunkujących ich użytkowanie.</w:t>
      </w:r>
    </w:p>
    <w:p w:rsidR="00561468" w:rsidRPr="00EA7040" w:rsidRDefault="00561468" w:rsidP="00000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468" w:rsidRPr="00EA7040" w:rsidRDefault="00561468" w:rsidP="00000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040">
        <w:rPr>
          <w:rFonts w:ascii="Times New Roman" w:hAnsi="Times New Roman" w:cs="Times New Roman"/>
          <w:color w:val="000000"/>
          <w:sz w:val="24"/>
          <w:szCs w:val="24"/>
        </w:rPr>
        <w:t>PYTANIA DOTYCZĄCE UBEZPIECZENIA SPRZĘTU ELEKTRONICZNEGO OD WSZYSTKICH RYZYK</w:t>
      </w:r>
    </w:p>
    <w:p w:rsidR="00561468" w:rsidRPr="00EA7040" w:rsidRDefault="00561468" w:rsidP="000009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040">
        <w:rPr>
          <w:rFonts w:ascii="Times New Roman" w:hAnsi="Times New Roman" w:cs="Times New Roman"/>
          <w:color w:val="000000"/>
          <w:sz w:val="24"/>
          <w:szCs w:val="24"/>
        </w:rPr>
        <w:t>Pytanie dotyczące klauzul</w:t>
      </w:r>
    </w:p>
    <w:p w:rsidR="00561468" w:rsidRPr="00EA7040" w:rsidRDefault="00561468" w:rsidP="0000097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040">
        <w:rPr>
          <w:rFonts w:ascii="Times New Roman" w:hAnsi="Times New Roman" w:cs="Times New Roman"/>
          <w:color w:val="000000"/>
          <w:sz w:val="24"/>
          <w:szCs w:val="24"/>
        </w:rPr>
        <w:t>Czy Zamawiający dopuszcza włączenie dodatkowych klauzul w poniższej treści</w:t>
      </w:r>
    </w:p>
    <w:p w:rsidR="00561468" w:rsidRPr="00EA7040" w:rsidRDefault="00561468" w:rsidP="0000097F">
      <w:pPr>
        <w:pStyle w:val="Nagwek3"/>
        <w:spacing w:line="240" w:lineRule="auto"/>
        <w:ind w:left="360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EA7040">
        <w:rPr>
          <w:b w:val="0"/>
          <w:bCs w:val="0"/>
          <w:i w:val="0"/>
          <w:iCs w:val="0"/>
          <w:color w:val="000000"/>
          <w:sz w:val="24"/>
          <w:szCs w:val="24"/>
          <w:u w:val="single"/>
        </w:rPr>
        <w:t>Klauzula 120</w:t>
      </w:r>
      <w:r w:rsidRPr="00EA7040">
        <w:rPr>
          <w:b w:val="0"/>
          <w:bCs w:val="0"/>
          <w:i w:val="0"/>
          <w:iCs w:val="0"/>
          <w:color w:val="000000"/>
          <w:sz w:val="24"/>
          <w:szCs w:val="24"/>
        </w:rPr>
        <w:t xml:space="preserve"> - Ubezpieczenie nośników obrazu w urządzeniach fotokopiujących (bębny selenowe)</w:t>
      </w:r>
    </w:p>
    <w:p w:rsidR="00561468" w:rsidRPr="00EA7040" w:rsidRDefault="00561468" w:rsidP="0000097F">
      <w:pPr>
        <w:pStyle w:val="Tekstpodstawowy"/>
        <w:spacing w:line="240" w:lineRule="auto"/>
        <w:ind w:left="360"/>
        <w:jc w:val="both"/>
        <w:rPr>
          <w:b w:val="0"/>
          <w:bCs w:val="0"/>
          <w:color w:val="000000"/>
          <w:sz w:val="24"/>
          <w:szCs w:val="24"/>
        </w:rPr>
      </w:pPr>
      <w:r w:rsidRPr="00EA7040">
        <w:rPr>
          <w:b w:val="0"/>
          <w:bCs w:val="0"/>
          <w:color w:val="000000"/>
          <w:sz w:val="24"/>
          <w:szCs w:val="24"/>
        </w:rPr>
        <w:t>Ustala się z zachowaniem pozostałych niezmienionych niniejszą klauzulą postanowień ogólnych warunków ubezpieczenia sprzętu elektronicznego, iż z zastrzeżeniem poniższych ustaleń dotyczących likwidacji szkód odpowiedzialność Ubezpieczyciela rozszerzona zostaje o szkody w bębnach selenowych urządzeń fotokopiujących.</w:t>
      </w:r>
    </w:p>
    <w:p w:rsidR="00561468" w:rsidRPr="00EA7040" w:rsidRDefault="00561468" w:rsidP="0000097F">
      <w:pPr>
        <w:pStyle w:val="Tekstpodstawowy"/>
        <w:spacing w:line="240" w:lineRule="auto"/>
        <w:ind w:left="360"/>
        <w:jc w:val="both"/>
        <w:rPr>
          <w:b w:val="0"/>
          <w:bCs w:val="0"/>
          <w:color w:val="000000"/>
          <w:sz w:val="24"/>
          <w:szCs w:val="24"/>
        </w:rPr>
      </w:pPr>
      <w:r w:rsidRPr="00EA7040">
        <w:rPr>
          <w:b w:val="0"/>
          <w:bCs w:val="0"/>
          <w:color w:val="000000"/>
          <w:sz w:val="24"/>
          <w:szCs w:val="24"/>
        </w:rPr>
        <w:t>Zasady likwidacji szkód w bębnach selenowych:</w:t>
      </w:r>
    </w:p>
    <w:p w:rsidR="00561468" w:rsidRPr="00EA7040" w:rsidRDefault="00561468" w:rsidP="0000097F">
      <w:pPr>
        <w:pStyle w:val="Listapunktowana2"/>
      </w:pPr>
      <w:r w:rsidRPr="00EA7040">
        <w:t>w przypadku szkód spowodowanych działaniem ognia, wody lub kradzieży z włamaniem oraz rabunku odszkodowanie wypłacone będzie w wartości odtworzeniowej,</w:t>
      </w:r>
    </w:p>
    <w:p w:rsidR="00561468" w:rsidRPr="00EA7040" w:rsidRDefault="00561468" w:rsidP="0000097F">
      <w:pPr>
        <w:pStyle w:val="Listapunktowana2"/>
      </w:pPr>
      <w:r w:rsidRPr="00EA7040">
        <w:t>w przypadku szkód spowodowanych przez inne niż wymienione wyżej ryzyka, wartość odtworzeniowa będzie zmniejszona o wskaźnik zużycia,</w:t>
      </w:r>
    </w:p>
    <w:p w:rsidR="00561468" w:rsidRPr="00EA7040" w:rsidRDefault="00561468" w:rsidP="0000097F">
      <w:pPr>
        <w:pStyle w:val="Listapunktowana2"/>
      </w:pPr>
      <w:r w:rsidRPr="00EA7040">
        <w:t>wskaźnik zużycia określany jest jako stosunek liczby kopii wykonanych do dnia powstania szkody do normy technicznej (liczby kopii) przewidzianej przez producenta dla danego urządzenia.</w:t>
      </w:r>
    </w:p>
    <w:p w:rsidR="00561468" w:rsidRPr="00EA7040" w:rsidRDefault="00561468" w:rsidP="0000097F">
      <w:pPr>
        <w:pStyle w:val="Tekstpodstawowy"/>
        <w:spacing w:line="240" w:lineRule="auto"/>
        <w:jc w:val="both"/>
        <w:rPr>
          <w:b w:val="0"/>
          <w:bCs w:val="0"/>
          <w:color w:val="000000"/>
          <w:sz w:val="24"/>
          <w:szCs w:val="24"/>
        </w:rPr>
      </w:pPr>
    </w:p>
    <w:p w:rsidR="00561468" w:rsidRPr="00EA7040" w:rsidRDefault="00561468" w:rsidP="0000097F">
      <w:pPr>
        <w:pStyle w:val="Nagwek5"/>
        <w:spacing w:line="240" w:lineRule="auto"/>
        <w:ind w:left="340"/>
        <w:rPr>
          <w:b w:val="0"/>
          <w:bCs w:val="0"/>
          <w:color w:val="000000"/>
        </w:rPr>
      </w:pPr>
      <w:r w:rsidRPr="00EA7040">
        <w:rPr>
          <w:b w:val="0"/>
          <w:bCs w:val="0"/>
          <w:color w:val="000000"/>
          <w:u w:val="single"/>
        </w:rPr>
        <w:t>Klauzula 126</w:t>
      </w:r>
      <w:r w:rsidRPr="00EA7040">
        <w:rPr>
          <w:b w:val="0"/>
          <w:bCs w:val="0"/>
          <w:color w:val="000000"/>
        </w:rPr>
        <w:t xml:space="preserve"> - Urządzenia do jądrowego rezonansu magnetycznego </w:t>
      </w:r>
    </w:p>
    <w:p w:rsidR="00561468" w:rsidRPr="00EA7040" w:rsidRDefault="00561468" w:rsidP="0000097F">
      <w:pPr>
        <w:pStyle w:val="Tekstpodstawowy"/>
        <w:spacing w:line="240" w:lineRule="auto"/>
        <w:ind w:left="340"/>
        <w:jc w:val="both"/>
        <w:rPr>
          <w:b w:val="0"/>
          <w:bCs w:val="0"/>
          <w:color w:val="000000"/>
          <w:sz w:val="24"/>
          <w:szCs w:val="24"/>
        </w:rPr>
      </w:pPr>
      <w:r w:rsidRPr="00EA7040">
        <w:rPr>
          <w:b w:val="0"/>
          <w:bCs w:val="0"/>
          <w:color w:val="000000"/>
          <w:sz w:val="24"/>
          <w:szCs w:val="24"/>
        </w:rPr>
        <w:t xml:space="preserve">Ustala się z zachowaniem pozostałych niezmienionych niniejszą klauzulą postanowień ogólnych warunków ubezpieczenia sprzętu elektronicznego, iż Ubezpieczyciel odpowiada za szkody              w urządzeniach do jądrowego rezonansu magnetycznego tylko wówczas, gdy na te urządzenia zawarta została umowa o całkowitej konserwacji. W ramach niniejszej umowy środki chłodzące takie jak: hel, azot itp. są materiałami pomocniczymi w rozumieniu </w:t>
      </w:r>
      <w:proofErr w:type="spellStart"/>
      <w:r w:rsidRPr="00EA7040">
        <w:rPr>
          <w:b w:val="0"/>
          <w:bCs w:val="0"/>
          <w:color w:val="000000"/>
          <w:sz w:val="24"/>
          <w:szCs w:val="24"/>
        </w:rPr>
        <w:t>o.w.u</w:t>
      </w:r>
      <w:proofErr w:type="spellEnd"/>
      <w:r w:rsidRPr="00EA7040">
        <w:rPr>
          <w:b w:val="0"/>
          <w:bCs w:val="0"/>
          <w:color w:val="000000"/>
          <w:sz w:val="24"/>
          <w:szCs w:val="24"/>
        </w:rPr>
        <w:t xml:space="preserve">. sprzętu elektronicznego. </w:t>
      </w:r>
    </w:p>
    <w:p w:rsidR="00561468" w:rsidRPr="00EA7040" w:rsidRDefault="00561468" w:rsidP="0000097F">
      <w:pPr>
        <w:pStyle w:val="Tekstpodstawowy"/>
        <w:spacing w:line="240" w:lineRule="auto"/>
        <w:ind w:left="340"/>
        <w:jc w:val="both"/>
        <w:rPr>
          <w:b w:val="0"/>
          <w:bCs w:val="0"/>
          <w:color w:val="000000"/>
          <w:sz w:val="24"/>
          <w:szCs w:val="24"/>
        </w:rPr>
      </w:pPr>
      <w:r w:rsidRPr="00EA7040">
        <w:rPr>
          <w:b w:val="0"/>
          <w:bCs w:val="0"/>
          <w:color w:val="000000"/>
          <w:sz w:val="24"/>
          <w:szCs w:val="24"/>
        </w:rPr>
        <w:t>Koszty ogrzewania i / lub ochładzania kriostatem są tylko wtedy ubezpieczone, kiedy pozostają        w bezpośrednim związku z obowiązkiem wypłaty odszkodowania za szkodę w ubezpieczonym sprzęcie. Oblodzenie nie jest uznane jako szkoda w sprzęcie.</w:t>
      </w:r>
    </w:p>
    <w:p w:rsidR="00561468" w:rsidRPr="00EA7040" w:rsidRDefault="00561468" w:rsidP="0000097F">
      <w:pPr>
        <w:pStyle w:val="Tekstpodstawowy"/>
        <w:spacing w:line="240" w:lineRule="auto"/>
        <w:ind w:left="340"/>
        <w:jc w:val="both"/>
        <w:rPr>
          <w:b w:val="0"/>
          <w:bCs w:val="0"/>
          <w:color w:val="000000"/>
          <w:sz w:val="24"/>
          <w:szCs w:val="24"/>
        </w:rPr>
      </w:pPr>
      <w:r w:rsidRPr="00EA7040">
        <w:rPr>
          <w:b w:val="0"/>
          <w:bCs w:val="0"/>
          <w:color w:val="000000"/>
          <w:sz w:val="24"/>
          <w:szCs w:val="24"/>
        </w:rPr>
        <w:t>Dostarczone przez producenta standardowe oprogramowanie lub koszty jego wymiany są tylko wtedy ubezpieczone, kiedy pozostają w bezpośrednim związku z obowiązkiem wypłaty odszkodowania za szkodę w ubezpieczonym sprzęcie, o ile uwzględniono te koszty  podczas ustalania wysokości sumy ubezpieczenia</w:t>
      </w:r>
    </w:p>
    <w:p w:rsidR="00561468" w:rsidRPr="00EA7040" w:rsidRDefault="00561468" w:rsidP="0000097F">
      <w:pPr>
        <w:pStyle w:val="Nagwek3"/>
        <w:spacing w:line="240" w:lineRule="auto"/>
        <w:ind w:left="340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EA7040">
        <w:rPr>
          <w:b w:val="0"/>
          <w:bCs w:val="0"/>
          <w:i w:val="0"/>
          <w:iCs w:val="0"/>
          <w:color w:val="000000"/>
          <w:sz w:val="24"/>
          <w:szCs w:val="24"/>
          <w:u w:val="single"/>
        </w:rPr>
        <w:lastRenderedPageBreak/>
        <w:t>Klauzula 135</w:t>
      </w:r>
      <w:r w:rsidRPr="00EA7040">
        <w:rPr>
          <w:b w:val="0"/>
          <w:bCs w:val="0"/>
          <w:i w:val="0"/>
          <w:iCs w:val="0"/>
          <w:color w:val="000000"/>
          <w:sz w:val="24"/>
          <w:szCs w:val="24"/>
        </w:rPr>
        <w:t xml:space="preserve"> - Ubezpieczenie endoskopów oraz urządzeń do terapii dożylnej </w:t>
      </w:r>
    </w:p>
    <w:p w:rsidR="00561468" w:rsidRPr="00EA7040" w:rsidRDefault="00561468" w:rsidP="0000097F">
      <w:pPr>
        <w:pStyle w:val="Tekstpodstawowy"/>
        <w:spacing w:line="240" w:lineRule="auto"/>
        <w:ind w:left="340"/>
        <w:jc w:val="both"/>
        <w:rPr>
          <w:b w:val="0"/>
          <w:bCs w:val="0"/>
          <w:color w:val="000000"/>
          <w:sz w:val="24"/>
          <w:szCs w:val="24"/>
        </w:rPr>
      </w:pPr>
      <w:r w:rsidRPr="00EA7040">
        <w:rPr>
          <w:b w:val="0"/>
          <w:bCs w:val="0"/>
          <w:color w:val="000000"/>
          <w:sz w:val="24"/>
          <w:szCs w:val="24"/>
        </w:rPr>
        <w:t>Ustala się z zachowaniem pozostałych niezmienionych niniejszą klauzulą postanowień ogólnych warunków ubezpieczenia sprzętu elektronicznego, iż Ubezpieczyciel ponosi odpowiedzialność za szkody powstałe w urządzeniach do endoskopii oraz do terapii dożylnej wyłącznie pod następującymi warunkami:</w:t>
      </w:r>
    </w:p>
    <w:p w:rsidR="00561468" w:rsidRPr="00EA7040" w:rsidRDefault="00561468" w:rsidP="0000097F">
      <w:pPr>
        <w:pStyle w:val="Listapunktowana2"/>
      </w:pPr>
      <w:r w:rsidRPr="00EA7040">
        <w:t>w czasie przeprowadzania badań zachowane zostaną warunki bezpieczeństwa, wymagane do zachowania urządzenia w należytym stanie,</w:t>
      </w:r>
    </w:p>
    <w:p w:rsidR="00561468" w:rsidRPr="00EA7040" w:rsidRDefault="00561468" w:rsidP="0000097F">
      <w:pPr>
        <w:pStyle w:val="Listapunktowana2"/>
      </w:pPr>
      <w:r w:rsidRPr="00EA7040">
        <w:t xml:space="preserve">przyrządy dodatkowe (np. szczypce, sondy) mogą zostać zastosowane tylko w stanie  kiedy przewód endoskopu nie jest załamany w zgięciu, </w:t>
      </w:r>
    </w:p>
    <w:p w:rsidR="00561468" w:rsidRPr="00EA7040" w:rsidRDefault="00561468" w:rsidP="0000097F">
      <w:pPr>
        <w:pStyle w:val="Listapunktowana2"/>
      </w:pPr>
      <w:r w:rsidRPr="00EA7040">
        <w:t>przestrzegane są każdorazowo zalecenia producenta dotyczące odpowiedniego stosowania, mocowania dodatkowych narzędzi, obsługi, konserwacji i przechowywania.</w:t>
      </w:r>
    </w:p>
    <w:p w:rsidR="00561468" w:rsidRPr="00EA7040" w:rsidRDefault="00561468" w:rsidP="00000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468" w:rsidRPr="00EA7040" w:rsidRDefault="00561468" w:rsidP="0000097F">
      <w:pPr>
        <w:pStyle w:val="Nagwek1"/>
        <w:ind w:left="426"/>
        <w:jc w:val="both"/>
        <w:rPr>
          <w:b w:val="0"/>
          <w:bCs w:val="0"/>
          <w:color w:val="000000"/>
        </w:rPr>
      </w:pPr>
      <w:r w:rsidRPr="00EA7040">
        <w:rPr>
          <w:b w:val="0"/>
          <w:bCs w:val="0"/>
          <w:color w:val="000000"/>
        </w:rPr>
        <w:t>Klauzula dotycząca ograniczenia odpowiedzialności za szkody w danych, oprogramowaniu               i programach komputerowych  (IT-Information Technology).</w:t>
      </w:r>
    </w:p>
    <w:p w:rsidR="00561468" w:rsidRPr="00EA7040" w:rsidRDefault="00561468" w:rsidP="0000097F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040">
        <w:rPr>
          <w:rFonts w:ascii="Times New Roman" w:hAnsi="Times New Roman" w:cs="Times New Roman"/>
          <w:color w:val="000000"/>
          <w:sz w:val="24"/>
          <w:szCs w:val="24"/>
        </w:rPr>
        <w:t>W ramach niniejszej polisy ubezpieczyciel odpowiada za szkody majątkowe, przez które rozumie się fizyczne szkody w mieniu objętym ubezpieczeniem.</w:t>
      </w:r>
    </w:p>
    <w:p w:rsidR="00561468" w:rsidRPr="00EA7040" w:rsidRDefault="00561468" w:rsidP="0000097F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040">
        <w:rPr>
          <w:rFonts w:ascii="Times New Roman" w:hAnsi="Times New Roman" w:cs="Times New Roman"/>
          <w:color w:val="000000"/>
          <w:sz w:val="24"/>
          <w:szCs w:val="24"/>
        </w:rPr>
        <w:t>Ochroną objęta jest także utrata lub uszkodzenie danych lub oprogramowania bezpośrednio spowodowane fizyczną szkodą w mieniu objętym ubezpieczeniem.</w:t>
      </w:r>
    </w:p>
    <w:p w:rsidR="00561468" w:rsidRPr="00EA7040" w:rsidRDefault="00561468" w:rsidP="0000097F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040">
        <w:rPr>
          <w:rFonts w:ascii="Times New Roman" w:hAnsi="Times New Roman" w:cs="Times New Roman"/>
          <w:color w:val="000000"/>
          <w:sz w:val="24"/>
          <w:szCs w:val="24"/>
        </w:rPr>
        <w:t>Ubezpieczyciel nie odpowiada za:</w:t>
      </w:r>
    </w:p>
    <w:p w:rsidR="00561468" w:rsidRPr="00EA7040" w:rsidRDefault="00561468" w:rsidP="0000097F">
      <w:pPr>
        <w:numPr>
          <w:ilvl w:val="0"/>
          <w:numId w:val="7"/>
        </w:numPr>
        <w:tabs>
          <w:tab w:val="clear" w:pos="360"/>
          <w:tab w:val="left" w:pos="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040">
        <w:rPr>
          <w:rFonts w:ascii="Times New Roman" w:hAnsi="Times New Roman" w:cs="Times New Roman"/>
          <w:color w:val="000000"/>
          <w:sz w:val="24"/>
          <w:szCs w:val="24"/>
        </w:rPr>
        <w:t xml:space="preserve">szkody w danych lub oprogramowaniu powstałe wskutek ich utraty lub uszkodzenia,                 w szczególności za jakąkolwiek niekorzystną zmianę w danych, oprogramowaniu lub programach komputerowych, spowodowane zniszczeniem, uszkodzeniem, usunięciem lub inną deformacją ich oryginalnej struktury, </w:t>
      </w:r>
    </w:p>
    <w:p w:rsidR="00561468" w:rsidRPr="00EA7040" w:rsidRDefault="00561468" w:rsidP="0000097F">
      <w:pPr>
        <w:numPr>
          <w:ilvl w:val="0"/>
          <w:numId w:val="7"/>
        </w:numPr>
        <w:tabs>
          <w:tab w:val="clear" w:pos="360"/>
          <w:tab w:val="left" w:pos="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040">
        <w:rPr>
          <w:rFonts w:ascii="Times New Roman" w:hAnsi="Times New Roman" w:cs="Times New Roman"/>
          <w:color w:val="000000"/>
          <w:sz w:val="24"/>
          <w:szCs w:val="24"/>
        </w:rPr>
        <w:t>wszelkie straty wynikające z przerwy w działalności z powodu szkód określonych w pkt. a,</w:t>
      </w:r>
    </w:p>
    <w:p w:rsidR="00561468" w:rsidRPr="00EA7040" w:rsidRDefault="00561468" w:rsidP="0000097F">
      <w:pPr>
        <w:numPr>
          <w:ilvl w:val="0"/>
          <w:numId w:val="7"/>
        </w:numPr>
        <w:tabs>
          <w:tab w:val="clear" w:pos="360"/>
          <w:tab w:val="left" w:pos="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040">
        <w:rPr>
          <w:rFonts w:ascii="Times New Roman" w:hAnsi="Times New Roman" w:cs="Times New Roman"/>
          <w:color w:val="000000"/>
          <w:sz w:val="24"/>
          <w:szCs w:val="24"/>
        </w:rPr>
        <w:t>utratę lub uszkodzenie wynikające z pogorszenia funkcjonowania, dostępności, zasięgu użytkowania lub dostępu do danych, oprogramowania lub programów komputerowych oraz wszelkie straty wynikające z przerwy w działalności z powodu szkód określonych w pkt. a.</w:t>
      </w:r>
    </w:p>
    <w:p w:rsidR="00AD25D4" w:rsidRPr="00EA7040" w:rsidRDefault="00AD25D4" w:rsidP="0000097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468" w:rsidRPr="00EA7040" w:rsidRDefault="00561468" w:rsidP="0000097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040">
        <w:rPr>
          <w:rFonts w:ascii="Times New Roman" w:hAnsi="Times New Roman" w:cs="Times New Roman"/>
          <w:b/>
          <w:bCs/>
          <w:sz w:val="24"/>
          <w:szCs w:val="24"/>
        </w:rPr>
        <w:t>Odp. Zamawiający wyraża zgodę na wprowadzenie ww. klauzul.</w:t>
      </w:r>
    </w:p>
    <w:p w:rsidR="00561468" w:rsidRPr="00EA7040" w:rsidRDefault="00561468" w:rsidP="0000097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1468" w:rsidRPr="00EA7040" w:rsidRDefault="00561468" w:rsidP="00000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040">
        <w:rPr>
          <w:rFonts w:ascii="Times New Roman" w:hAnsi="Times New Roman" w:cs="Times New Roman"/>
          <w:color w:val="000000"/>
          <w:sz w:val="24"/>
          <w:szCs w:val="24"/>
        </w:rPr>
        <w:t>OBOWIĄZKOWE UBEZPIECZENIE ODPOWIEDZIALNOŚCI CYWILNEJ „C”</w:t>
      </w:r>
    </w:p>
    <w:p w:rsidR="00561468" w:rsidRPr="00EA7040" w:rsidRDefault="00561468" w:rsidP="0000097F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040">
        <w:rPr>
          <w:rFonts w:ascii="Times New Roman" w:hAnsi="Times New Roman" w:cs="Times New Roman"/>
          <w:color w:val="000000"/>
          <w:sz w:val="24"/>
          <w:szCs w:val="24"/>
        </w:rPr>
        <w:t>Zakres ubezpieczenia</w:t>
      </w:r>
    </w:p>
    <w:p w:rsidR="00561468" w:rsidRPr="00EA7040" w:rsidRDefault="00561468" w:rsidP="00BD0CF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040">
        <w:rPr>
          <w:rFonts w:ascii="Times New Roman" w:hAnsi="Times New Roman" w:cs="Times New Roman"/>
          <w:color w:val="000000"/>
          <w:sz w:val="24"/>
          <w:szCs w:val="24"/>
        </w:rPr>
        <w:t>Czy Zamawiający potwierdza, że oczekiwany zakres ochrony dotyczy działalności Zamawiającego   z wyłączeniem działalności objętej ochroną określoną wg SIWZ w części  A i B ubezpieczenia odpowiedzialności cywilnej.</w:t>
      </w:r>
    </w:p>
    <w:p w:rsidR="00AD25D4" w:rsidRPr="00EA7040" w:rsidRDefault="00AD25D4" w:rsidP="0000097F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468" w:rsidRPr="00EA7040" w:rsidRDefault="00561468" w:rsidP="0000097F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040">
        <w:rPr>
          <w:rFonts w:ascii="Times New Roman" w:hAnsi="Times New Roman" w:cs="Times New Roman"/>
          <w:b/>
          <w:bCs/>
          <w:sz w:val="24"/>
          <w:szCs w:val="24"/>
        </w:rPr>
        <w:t xml:space="preserve">Odp. Zamawiający potwierdza, że oczekiwany zakres ochrony dotyczy działalności Zamawiającego z wyłączeniem działalności objętej ochroną określoną wg SIWZ w części  A i B ubezpieczenia odpowiedzialności cywilnej. </w:t>
      </w:r>
    </w:p>
    <w:p w:rsidR="00561468" w:rsidRPr="00EA7040" w:rsidRDefault="00561468" w:rsidP="0000097F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61468" w:rsidRPr="00EA7040" w:rsidRDefault="00561468" w:rsidP="000009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040">
        <w:rPr>
          <w:rFonts w:ascii="Times New Roman" w:hAnsi="Times New Roman" w:cs="Times New Roman"/>
          <w:color w:val="000000"/>
          <w:sz w:val="24"/>
          <w:szCs w:val="24"/>
        </w:rPr>
        <w:t>Ryzyko szkód powstałych przy wykonywaniu przez Zamawiającego zadań o charakterze zarządczym organizacyjnym lub administracyjnym</w:t>
      </w:r>
    </w:p>
    <w:p w:rsidR="00561468" w:rsidRPr="00EA7040" w:rsidRDefault="00561468" w:rsidP="0000097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040">
        <w:rPr>
          <w:rFonts w:ascii="Times New Roman" w:hAnsi="Times New Roman" w:cs="Times New Roman"/>
          <w:color w:val="000000"/>
          <w:sz w:val="24"/>
          <w:szCs w:val="24"/>
        </w:rPr>
        <w:t xml:space="preserve">Czy Zamawiający dopuszcza zmianę i określnie zakresu wg poniższej treści: </w:t>
      </w:r>
    </w:p>
    <w:p w:rsidR="00561468" w:rsidRPr="00EA7040" w:rsidRDefault="00561468" w:rsidP="0000097F">
      <w:pPr>
        <w:widowControl w:val="0"/>
        <w:shd w:val="clear" w:color="auto" w:fill="FFFFFF"/>
        <w:tabs>
          <w:tab w:val="left" w:pos="1358"/>
          <w:tab w:val="left" w:pos="10376"/>
        </w:tabs>
        <w:autoSpaceDE w:val="0"/>
        <w:autoSpaceDN w:val="0"/>
        <w:adjustRightInd w:val="0"/>
        <w:spacing w:after="0" w:line="240" w:lineRule="auto"/>
        <w:ind w:left="360" w:right="-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040">
        <w:rPr>
          <w:rFonts w:ascii="Times New Roman" w:hAnsi="Times New Roman" w:cs="Times New Roman"/>
          <w:color w:val="000000"/>
          <w:sz w:val="24"/>
          <w:szCs w:val="24"/>
        </w:rPr>
        <w:t>szkody będące następstwem czynu niedozwolonego powstałe przy wykonywaniu przez Ubezpieczonego funkcji o charakterze administracyjnym lub organizacyjnym związanej                     z zarządzaniem jednostką służby zdrowia w odniesieniu do posiadanego mienia.</w:t>
      </w:r>
    </w:p>
    <w:p w:rsidR="00561468" w:rsidRPr="00EA7040" w:rsidRDefault="00561468" w:rsidP="0000097F">
      <w:pPr>
        <w:widowControl w:val="0"/>
        <w:shd w:val="clear" w:color="auto" w:fill="FFFFFF"/>
        <w:tabs>
          <w:tab w:val="left" w:pos="1358"/>
          <w:tab w:val="left" w:pos="10376"/>
        </w:tabs>
        <w:autoSpaceDE w:val="0"/>
        <w:autoSpaceDN w:val="0"/>
        <w:adjustRightInd w:val="0"/>
        <w:spacing w:after="0" w:line="240" w:lineRule="auto"/>
        <w:ind w:left="360" w:right="-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468" w:rsidRPr="00EA7040" w:rsidRDefault="00561468" w:rsidP="0000097F">
      <w:pPr>
        <w:widowControl w:val="0"/>
        <w:shd w:val="clear" w:color="auto" w:fill="FFFFFF"/>
        <w:tabs>
          <w:tab w:val="left" w:pos="1358"/>
          <w:tab w:val="left" w:pos="10376"/>
        </w:tabs>
        <w:autoSpaceDE w:val="0"/>
        <w:autoSpaceDN w:val="0"/>
        <w:adjustRightInd w:val="0"/>
        <w:spacing w:after="0" w:line="240" w:lineRule="auto"/>
        <w:ind w:left="360" w:right="-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040">
        <w:rPr>
          <w:rFonts w:ascii="Times New Roman" w:hAnsi="Times New Roman" w:cs="Times New Roman"/>
          <w:b/>
          <w:bCs/>
          <w:sz w:val="24"/>
          <w:szCs w:val="24"/>
        </w:rPr>
        <w:t>Odp. Zamawiający nie wyraża zgody na wprowadzenie ww. zapisu.</w:t>
      </w:r>
    </w:p>
    <w:p w:rsidR="00561468" w:rsidRPr="00EA7040" w:rsidRDefault="00561468" w:rsidP="0000097F">
      <w:pPr>
        <w:widowControl w:val="0"/>
        <w:shd w:val="clear" w:color="auto" w:fill="FFFFFF"/>
        <w:tabs>
          <w:tab w:val="left" w:pos="1358"/>
          <w:tab w:val="left" w:pos="10376"/>
        </w:tabs>
        <w:autoSpaceDE w:val="0"/>
        <w:autoSpaceDN w:val="0"/>
        <w:adjustRightInd w:val="0"/>
        <w:spacing w:after="0" w:line="240" w:lineRule="auto"/>
        <w:ind w:left="360" w:right="-6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1468" w:rsidRPr="00EA7040" w:rsidRDefault="00561468" w:rsidP="000009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040">
        <w:rPr>
          <w:rFonts w:ascii="Times New Roman" w:hAnsi="Times New Roman" w:cs="Times New Roman"/>
          <w:sz w:val="24"/>
          <w:szCs w:val="24"/>
        </w:rPr>
        <w:t>W odniesieniu do OC najemcy c</w:t>
      </w:r>
      <w:r w:rsidRPr="00EA7040">
        <w:rPr>
          <w:rFonts w:ascii="Times New Roman" w:hAnsi="Times New Roman" w:cs="Times New Roman"/>
          <w:color w:val="000000"/>
          <w:sz w:val="24"/>
          <w:szCs w:val="24"/>
        </w:rPr>
        <w:t>zy Zamawiający może podać:</w:t>
      </w:r>
    </w:p>
    <w:p w:rsidR="00561468" w:rsidRPr="00EA7040" w:rsidRDefault="00561468" w:rsidP="0000097F">
      <w:pPr>
        <w:numPr>
          <w:ilvl w:val="0"/>
          <w:numId w:val="6"/>
        </w:numPr>
        <w:tabs>
          <w:tab w:val="clear" w:pos="720"/>
          <w:tab w:val="num" w:pos="960"/>
        </w:tabs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EA7040">
        <w:rPr>
          <w:rFonts w:ascii="Times New Roman" w:hAnsi="Times New Roman" w:cs="Times New Roman"/>
          <w:sz w:val="24"/>
          <w:szCs w:val="24"/>
        </w:rPr>
        <w:t>rodzaj zawartej umowy oraz szacunkową wartość przedmiotowego mienia,</w:t>
      </w:r>
    </w:p>
    <w:p w:rsidR="00561468" w:rsidRPr="00EA7040" w:rsidRDefault="00561468" w:rsidP="0000097F">
      <w:pPr>
        <w:numPr>
          <w:ilvl w:val="0"/>
          <w:numId w:val="6"/>
        </w:numPr>
        <w:tabs>
          <w:tab w:val="clear" w:pos="720"/>
          <w:tab w:val="num" w:pos="960"/>
        </w:tabs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EA7040">
        <w:rPr>
          <w:rFonts w:ascii="Times New Roman" w:hAnsi="Times New Roman" w:cs="Times New Roman"/>
          <w:sz w:val="24"/>
          <w:szCs w:val="24"/>
        </w:rPr>
        <w:t>czy mienie jest ubezpieczone w ramach innego ubezpieczenia majątkowego,</w:t>
      </w:r>
    </w:p>
    <w:p w:rsidR="00AD25D4" w:rsidRPr="00EA7040" w:rsidRDefault="00AD25D4" w:rsidP="0000097F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468" w:rsidRPr="00EA7040" w:rsidRDefault="00561468" w:rsidP="0000097F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040">
        <w:rPr>
          <w:rFonts w:ascii="Times New Roman" w:hAnsi="Times New Roman" w:cs="Times New Roman"/>
          <w:b/>
          <w:bCs/>
          <w:sz w:val="24"/>
          <w:szCs w:val="24"/>
        </w:rPr>
        <w:t>Odp. Zamawiający podaje, że w ramach najmu jest związany w szczególności umowami najmu, dzierżawy, użyczenia. Szacunkowa wartość mienia ok. 200 tys. zł.</w:t>
      </w:r>
    </w:p>
    <w:p w:rsidR="00561468" w:rsidRPr="00EA7040" w:rsidRDefault="00561468" w:rsidP="0000097F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040">
        <w:rPr>
          <w:rFonts w:ascii="Times New Roman" w:hAnsi="Times New Roman" w:cs="Times New Roman"/>
          <w:b/>
          <w:bCs/>
          <w:sz w:val="24"/>
          <w:szCs w:val="24"/>
        </w:rPr>
        <w:t xml:space="preserve">Zamawiający nie ma pełnej wiedzy czy wszystkie przedmioty są ubezpieczone w ramach innych ryzyk majątkowych, Zamawiający wywiązuje się z obowiązków nałożonych na niego w przedmiotowych umowach. </w:t>
      </w:r>
    </w:p>
    <w:p w:rsidR="00561468" w:rsidRPr="00EA7040" w:rsidRDefault="00561468" w:rsidP="0000097F">
      <w:pPr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468" w:rsidRPr="00EA7040" w:rsidRDefault="00561468" w:rsidP="00000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040">
        <w:rPr>
          <w:rFonts w:ascii="Times New Roman" w:hAnsi="Times New Roman" w:cs="Times New Roman"/>
          <w:color w:val="000000"/>
          <w:sz w:val="24"/>
          <w:szCs w:val="24"/>
        </w:rPr>
        <w:t>UBEZPIECZENIE POJAZDÓW</w:t>
      </w:r>
    </w:p>
    <w:p w:rsidR="00561468" w:rsidRPr="00EA7040" w:rsidRDefault="00561468" w:rsidP="0000097F">
      <w:pPr>
        <w:pStyle w:val="Akapitzlist"/>
        <w:numPr>
          <w:ilvl w:val="0"/>
          <w:numId w:val="4"/>
        </w:numPr>
        <w:tabs>
          <w:tab w:val="left" w:pos="42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A7040">
        <w:rPr>
          <w:rFonts w:ascii="Times New Roman" w:hAnsi="Times New Roman" w:cs="Times New Roman"/>
          <w:sz w:val="24"/>
          <w:szCs w:val="24"/>
        </w:rPr>
        <w:t xml:space="preserve">Czy Zamawiający wyraża zgodę na zmianę zapisu dotyczącego zamówień uzupełniających zgodnie z poniższym. </w:t>
      </w:r>
    </w:p>
    <w:p w:rsidR="00561468" w:rsidRPr="00EA7040" w:rsidRDefault="00561468" w:rsidP="0000097F">
      <w:pPr>
        <w:pStyle w:val="Akapitzlist"/>
        <w:tabs>
          <w:tab w:val="left" w:pos="907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61468" w:rsidRPr="00EA7040" w:rsidRDefault="00561468" w:rsidP="0000097F">
      <w:pPr>
        <w:tabs>
          <w:tab w:val="left" w:pos="907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A7040">
        <w:rPr>
          <w:rFonts w:ascii="Times New Roman" w:hAnsi="Times New Roman" w:cs="Times New Roman"/>
          <w:sz w:val="24"/>
          <w:szCs w:val="24"/>
        </w:rPr>
        <w:t xml:space="preserve">Zapis Zamawiającego: </w:t>
      </w:r>
    </w:p>
    <w:p w:rsidR="00561468" w:rsidRPr="00EA7040" w:rsidRDefault="00561468" w:rsidP="0000097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A7040">
        <w:rPr>
          <w:rFonts w:ascii="Times New Roman" w:hAnsi="Times New Roman" w:cs="Times New Roman"/>
          <w:sz w:val="24"/>
          <w:szCs w:val="24"/>
          <w:lang w:eastAsia="pl-PL"/>
        </w:rPr>
        <w:t>Zamawiający przewiduje możliwość udzielenia zamówień uzupełniających w trybie z wolnej ręki, których wartość nie przekroczy 50 % wartości zamówienia podstawowego, na zasadach określonych w art. 67 ust. 1 pkt 6 ustawy. Wykonawca, któremu zostanie udzielone zamówienie podstawowe zobowiązany będzie do zastosowania w zamówieniach uzupełniających stawek nie wyższych niż zastosowanych w zamówieniu podstawowym, oraz bez stosowania stawek minimalnych wynikających z zasady określającej minimalną składkę ubezpieczeniową dla każdej wystawionej polisy.</w:t>
      </w:r>
    </w:p>
    <w:p w:rsidR="00561468" w:rsidRPr="00EA7040" w:rsidRDefault="00561468" w:rsidP="0000097F">
      <w:pPr>
        <w:tabs>
          <w:tab w:val="left" w:pos="907"/>
        </w:tabs>
        <w:suppressAutoHyphens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7040">
        <w:rPr>
          <w:rFonts w:ascii="Times New Roman" w:hAnsi="Times New Roman" w:cs="Times New Roman"/>
          <w:sz w:val="24"/>
          <w:szCs w:val="24"/>
        </w:rPr>
        <w:t xml:space="preserve">Wnioskowany Zapis :  </w:t>
      </w:r>
    </w:p>
    <w:p w:rsidR="00561468" w:rsidRPr="00EA7040" w:rsidRDefault="00561468" w:rsidP="00BD0CF2">
      <w:pPr>
        <w:pStyle w:val="Akapitzlist"/>
        <w:tabs>
          <w:tab w:val="left" w:pos="907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A7040">
        <w:rPr>
          <w:rFonts w:ascii="Times New Roman" w:hAnsi="Times New Roman" w:cs="Times New Roman"/>
          <w:sz w:val="24"/>
          <w:szCs w:val="24"/>
        </w:rPr>
        <w:t xml:space="preserve">Zamawiający przewiduje możliwość udzielenia zamówień uzupełniających w trybie z wolnej ręki, których wartość nie przekroczy 50 % wartości zamówienia podstawowego, na zasadach określonych w art. 67 ust. 1 pkt 6 ustawy. Wykonawca, któremu zostanie udzielone zamówienie podstawowe zobowiązany będzie do zastosowania w zamówieniach uzupełniających stawek nie wyższych niż zastosowanych w zamówieniu podstawowym. Dla ubezpieczeń komunikacyjnych Zamawiający dopuszcza zastosowanie składek minimalnych zgodnych z taryfą Wykonawcy. Składki minimalne niezależnie od okresu na jaki została zawarta umowa ubezpieczenia  nie będą wyższe niż 30 zł  dla każdego z osobna  ubezpieczenia OC p.p.m. , AC , ASS oraz NNW. </w:t>
      </w:r>
    </w:p>
    <w:p w:rsidR="00AD25D4" w:rsidRPr="00EA7040" w:rsidRDefault="00AD25D4" w:rsidP="0000097F">
      <w:pPr>
        <w:pStyle w:val="Akapitzlist"/>
        <w:tabs>
          <w:tab w:val="left" w:pos="907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468" w:rsidRPr="00EA7040" w:rsidRDefault="00561468" w:rsidP="0000097F">
      <w:pPr>
        <w:pStyle w:val="Akapitzlist"/>
        <w:tabs>
          <w:tab w:val="left" w:pos="907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040">
        <w:rPr>
          <w:rFonts w:ascii="Times New Roman" w:hAnsi="Times New Roman" w:cs="Times New Roman"/>
          <w:b/>
          <w:bCs/>
          <w:sz w:val="24"/>
          <w:szCs w:val="24"/>
        </w:rPr>
        <w:t>Odp. Zamawiający wyraża zgodę na wprowadzenie powyższego zapisu.</w:t>
      </w:r>
    </w:p>
    <w:p w:rsidR="00561468" w:rsidRPr="00EA7040" w:rsidRDefault="00561468" w:rsidP="0000097F">
      <w:pPr>
        <w:pStyle w:val="Akapitzlist"/>
        <w:tabs>
          <w:tab w:val="left" w:pos="907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61468" w:rsidRPr="00EA7040" w:rsidRDefault="00561468" w:rsidP="00A762E7">
      <w:pPr>
        <w:pStyle w:val="Akapitzlist"/>
        <w:numPr>
          <w:ilvl w:val="0"/>
          <w:numId w:val="4"/>
        </w:numPr>
        <w:tabs>
          <w:tab w:val="left" w:pos="907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A7040">
        <w:rPr>
          <w:rFonts w:ascii="Times New Roman" w:hAnsi="Times New Roman" w:cs="Times New Roman"/>
          <w:sz w:val="24"/>
          <w:szCs w:val="24"/>
        </w:rPr>
        <w:t xml:space="preserve">Prosimy o uszczegółowienie wnioskowanego zakresu ASS oraz wskazanie pojazdów dla których  ubezpieczenie ASS będzie zawarte. </w:t>
      </w:r>
    </w:p>
    <w:p w:rsidR="00AD25D4" w:rsidRPr="00EA7040" w:rsidRDefault="00AD25D4" w:rsidP="0000097F">
      <w:pPr>
        <w:pStyle w:val="Akapitzlist"/>
        <w:tabs>
          <w:tab w:val="left" w:pos="907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468" w:rsidRPr="00EA7040" w:rsidRDefault="00561468" w:rsidP="0000097F">
      <w:pPr>
        <w:pStyle w:val="Akapitzlist"/>
        <w:tabs>
          <w:tab w:val="left" w:pos="907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040">
        <w:rPr>
          <w:rFonts w:ascii="Times New Roman" w:hAnsi="Times New Roman" w:cs="Times New Roman"/>
          <w:b/>
          <w:bCs/>
          <w:sz w:val="24"/>
          <w:szCs w:val="24"/>
        </w:rPr>
        <w:t xml:space="preserve">Odp. Zamawiający informuje, że jest zainteresowany ubezpieczeniem </w:t>
      </w:r>
      <w:proofErr w:type="spellStart"/>
      <w:r w:rsidRPr="00EA7040">
        <w:rPr>
          <w:rFonts w:ascii="Times New Roman" w:hAnsi="Times New Roman" w:cs="Times New Roman"/>
          <w:b/>
          <w:bCs/>
          <w:sz w:val="24"/>
          <w:szCs w:val="24"/>
        </w:rPr>
        <w:t>assistance</w:t>
      </w:r>
      <w:proofErr w:type="spellEnd"/>
      <w:r w:rsidRPr="00EA7040">
        <w:rPr>
          <w:rFonts w:ascii="Times New Roman" w:hAnsi="Times New Roman" w:cs="Times New Roman"/>
          <w:b/>
          <w:bCs/>
          <w:sz w:val="24"/>
          <w:szCs w:val="24"/>
        </w:rPr>
        <w:t xml:space="preserve"> w zakresie podstawowym dla wszystkich pojazdów. </w:t>
      </w:r>
    </w:p>
    <w:p w:rsidR="00561468" w:rsidRPr="00EA7040" w:rsidRDefault="00561468" w:rsidP="00000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468" w:rsidRPr="00EA7040" w:rsidRDefault="00561468" w:rsidP="00000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61468" w:rsidRPr="00EA7040" w:rsidRDefault="00561468" w:rsidP="00000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A7040">
        <w:rPr>
          <w:rFonts w:ascii="Times New Roman" w:hAnsi="Times New Roman" w:cs="Times New Roman"/>
          <w:color w:val="000000"/>
          <w:sz w:val="24"/>
          <w:szCs w:val="24"/>
          <w:u w:val="single"/>
        </w:rPr>
        <w:t>SZKODOWOŚĆ</w:t>
      </w:r>
    </w:p>
    <w:p w:rsidR="00561468" w:rsidRPr="00EA7040" w:rsidRDefault="00561468" w:rsidP="0000097F">
      <w:pPr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468" w:rsidRPr="00EA7040" w:rsidRDefault="00561468" w:rsidP="0000097F">
      <w:pPr>
        <w:numPr>
          <w:ilvl w:val="0"/>
          <w:numId w:val="4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040">
        <w:rPr>
          <w:rFonts w:ascii="Times New Roman" w:hAnsi="Times New Roman" w:cs="Times New Roman"/>
          <w:color w:val="000000"/>
          <w:sz w:val="24"/>
          <w:szCs w:val="24"/>
        </w:rPr>
        <w:t>Prosimy o uzupełnienie informacji na temat szkodowości Szpitala.</w:t>
      </w:r>
    </w:p>
    <w:p w:rsidR="00561468" w:rsidRPr="00EA7040" w:rsidRDefault="00561468" w:rsidP="00A762E7">
      <w:pPr>
        <w:tabs>
          <w:tab w:val="num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040">
        <w:rPr>
          <w:rFonts w:ascii="Times New Roman" w:hAnsi="Times New Roman" w:cs="Times New Roman"/>
          <w:color w:val="000000"/>
          <w:sz w:val="24"/>
          <w:szCs w:val="24"/>
        </w:rPr>
        <w:t>Czy oprócz podanych w SIWZ szkód wypłaconych oraz założonych rezerw Szpital posiada jakiekolwiek roszczenia, które nie zostały jeszcze przekazane ubezpieczycielowi. Jeśli tak to prosimy o podanie szczegółowych informacji.</w:t>
      </w:r>
    </w:p>
    <w:p w:rsidR="00AD25D4" w:rsidRPr="00EA7040" w:rsidRDefault="00AD25D4" w:rsidP="00394AB6">
      <w:pPr>
        <w:tabs>
          <w:tab w:val="num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468" w:rsidRPr="00EA7040" w:rsidRDefault="00561468" w:rsidP="00394AB6">
      <w:pPr>
        <w:tabs>
          <w:tab w:val="num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040">
        <w:rPr>
          <w:rFonts w:ascii="Times New Roman" w:hAnsi="Times New Roman" w:cs="Times New Roman"/>
          <w:b/>
          <w:bCs/>
          <w:sz w:val="24"/>
          <w:szCs w:val="24"/>
        </w:rPr>
        <w:t xml:space="preserve">Odp. Zamawiający oświadcza, że roszczenia pacjentów wpływające do Szpitala są na bieżąco przekazywane Ubezpieczycielowi. </w:t>
      </w:r>
    </w:p>
    <w:p w:rsidR="00561468" w:rsidRPr="00EA7040" w:rsidRDefault="00561468" w:rsidP="0000097F">
      <w:pPr>
        <w:spacing w:after="0" w:line="240" w:lineRule="auto"/>
        <w:ind w:left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1468" w:rsidRPr="00EA7040" w:rsidRDefault="00561468" w:rsidP="00A762E7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040">
        <w:rPr>
          <w:rFonts w:ascii="Times New Roman" w:hAnsi="Times New Roman" w:cs="Times New Roman"/>
          <w:color w:val="000000"/>
          <w:sz w:val="24"/>
          <w:szCs w:val="24"/>
        </w:rPr>
        <w:t>Prośba o podanie dodatkowych informacji o szkodzie w sprzęcie elektronicznym (przedmiot       i przyczyna szkody) oraz czy po szkodzie podjęte zostały działanie (organizacyjne lub techniczne) zmierzające do wyeliminowania tego typu szkód w przyszłości.</w:t>
      </w:r>
    </w:p>
    <w:p w:rsidR="00AD25D4" w:rsidRPr="00EA7040" w:rsidRDefault="00AD25D4" w:rsidP="00394AB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468" w:rsidRPr="00EA7040" w:rsidRDefault="00561468" w:rsidP="00394AB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04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Odp. Zamawiający informuje, że uszkodzeniu uległ </w:t>
      </w:r>
      <w:proofErr w:type="spellStart"/>
      <w:r w:rsidRPr="00EA7040">
        <w:rPr>
          <w:rFonts w:ascii="Times New Roman" w:hAnsi="Times New Roman" w:cs="Times New Roman"/>
          <w:b/>
          <w:bCs/>
          <w:sz w:val="24"/>
          <w:szCs w:val="24"/>
        </w:rPr>
        <w:t>videokolonoskop</w:t>
      </w:r>
      <w:proofErr w:type="spellEnd"/>
      <w:r w:rsidRPr="00EA7040">
        <w:rPr>
          <w:rFonts w:ascii="Times New Roman" w:hAnsi="Times New Roman" w:cs="Times New Roman"/>
          <w:b/>
          <w:bCs/>
          <w:sz w:val="24"/>
          <w:szCs w:val="24"/>
        </w:rPr>
        <w:t xml:space="preserve">, osobom obsługującym został polecone zachowanie zwiększonej ostrożności podczas obsługi. </w:t>
      </w:r>
    </w:p>
    <w:p w:rsidR="00561468" w:rsidRPr="00EA7040" w:rsidRDefault="00561468" w:rsidP="00394AB6">
      <w:pPr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1468" w:rsidRPr="00EA7040" w:rsidRDefault="00561468" w:rsidP="00A762E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40">
        <w:rPr>
          <w:rFonts w:ascii="Times New Roman" w:hAnsi="Times New Roman" w:cs="Times New Roman"/>
          <w:sz w:val="24"/>
          <w:szCs w:val="24"/>
        </w:rPr>
        <w:t>Proszę o informację jaka działalność jest prowadzona w lokalizacjach: ul. Sportowa 9A,63-000 Środa Wlkp. ul. Główna 26/28,63-024 Krzykosy oraz jakie mienie o jakiej wartości jest zgłoszone do ubezpieczenia w tych lokalizacjach</w:t>
      </w:r>
    </w:p>
    <w:p w:rsidR="00AD25D4" w:rsidRPr="00EA7040" w:rsidRDefault="00AD25D4" w:rsidP="00A762E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468" w:rsidRPr="00EA7040" w:rsidRDefault="00561468" w:rsidP="00A762E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040">
        <w:rPr>
          <w:rFonts w:ascii="Times New Roman" w:hAnsi="Times New Roman" w:cs="Times New Roman"/>
          <w:b/>
          <w:bCs/>
          <w:sz w:val="24"/>
          <w:szCs w:val="24"/>
        </w:rPr>
        <w:t xml:space="preserve">Odp. Zamawiający informuję, że przy ul. Sportowej 9A prowadzona jest działalność rehabilitacyjna. Przy ul. Głównej 26/28 prowadzony jest punkt wyczekiwania karetek. Mienie znajdujące się w ww. lokalizacjach to poza karetką m.in. inne środki trwałe, mienie </w:t>
      </w:r>
      <w:proofErr w:type="spellStart"/>
      <w:r w:rsidRPr="00EA7040">
        <w:rPr>
          <w:rFonts w:ascii="Times New Roman" w:hAnsi="Times New Roman" w:cs="Times New Roman"/>
          <w:b/>
          <w:bCs/>
          <w:sz w:val="24"/>
          <w:szCs w:val="24"/>
        </w:rPr>
        <w:t>niskocenne</w:t>
      </w:r>
      <w:proofErr w:type="spellEnd"/>
      <w:r w:rsidRPr="00EA7040">
        <w:rPr>
          <w:rFonts w:ascii="Times New Roman" w:hAnsi="Times New Roman" w:cs="Times New Roman"/>
          <w:b/>
          <w:bCs/>
          <w:sz w:val="24"/>
          <w:szCs w:val="24"/>
        </w:rPr>
        <w:t xml:space="preserve">  o wartości ok. 75 000 zł</w:t>
      </w:r>
    </w:p>
    <w:p w:rsidR="00561468" w:rsidRPr="00EA7040" w:rsidRDefault="00561468" w:rsidP="0000097F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468" w:rsidRPr="00EA7040" w:rsidRDefault="00561468" w:rsidP="00A762E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40">
        <w:rPr>
          <w:rFonts w:ascii="Times New Roman" w:hAnsi="Times New Roman" w:cs="Times New Roman"/>
          <w:sz w:val="24"/>
          <w:szCs w:val="24"/>
        </w:rPr>
        <w:t>Prosimy o  określenie stanu technicznego budynków zgłoszonych do ubezpieczenia.</w:t>
      </w:r>
    </w:p>
    <w:p w:rsidR="00AD25D4" w:rsidRPr="00EA7040" w:rsidRDefault="00AD25D4" w:rsidP="0000097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468" w:rsidRPr="00EA7040" w:rsidRDefault="00561468" w:rsidP="0000097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040">
        <w:rPr>
          <w:rFonts w:ascii="Times New Roman" w:hAnsi="Times New Roman" w:cs="Times New Roman"/>
          <w:b/>
          <w:bCs/>
          <w:sz w:val="24"/>
          <w:szCs w:val="24"/>
        </w:rPr>
        <w:t>Odp. Zamawiający oświadcza, że budynki zgłoszone do ubezpieczenia są w stanie dobrym technicznym.</w:t>
      </w:r>
    </w:p>
    <w:p w:rsidR="00561468" w:rsidRPr="00EA7040" w:rsidRDefault="00561468" w:rsidP="0000097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61468" w:rsidRPr="00EA7040" w:rsidRDefault="00561468" w:rsidP="00A762E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7040">
        <w:rPr>
          <w:rFonts w:ascii="Times New Roman" w:hAnsi="Times New Roman" w:cs="Times New Roman"/>
          <w:color w:val="000000"/>
          <w:sz w:val="24"/>
          <w:szCs w:val="24"/>
        </w:rPr>
        <w:t>Czy do ubezpieczenia zostały zgłoszone:</w:t>
      </w:r>
      <w:r w:rsidRPr="00EA704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a)obiekty budowlane w złym lub awaryjnym stanie technicznym </w:t>
      </w:r>
      <w:r w:rsidRPr="00EA7040">
        <w:rPr>
          <w:rFonts w:ascii="Times New Roman" w:hAnsi="Times New Roman" w:cs="Times New Roman"/>
          <w:color w:val="000000"/>
          <w:sz w:val="24"/>
          <w:szCs w:val="24"/>
        </w:rPr>
        <w:br/>
        <w:t>b) obiekty budowlane przeznaczone do rozbiórki</w:t>
      </w:r>
      <w:r w:rsidRPr="00EA7040">
        <w:rPr>
          <w:rFonts w:ascii="Times New Roman" w:hAnsi="Times New Roman" w:cs="Times New Roman"/>
          <w:color w:val="000000"/>
          <w:sz w:val="24"/>
          <w:szCs w:val="24"/>
        </w:rPr>
        <w:br/>
        <w:t>W przypadku odpowiedzi twierdzącej prosimy o wskazanie ich lokalizacji, jednostkowych sum ubezpieczenia i sposobu zabezpieczenia</w:t>
      </w:r>
    </w:p>
    <w:p w:rsidR="00AD25D4" w:rsidRPr="00EA7040" w:rsidRDefault="00AD25D4" w:rsidP="00000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468" w:rsidRPr="00EA7040" w:rsidRDefault="00561468" w:rsidP="00000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040">
        <w:rPr>
          <w:rFonts w:ascii="Times New Roman" w:hAnsi="Times New Roman" w:cs="Times New Roman"/>
          <w:b/>
          <w:bCs/>
          <w:sz w:val="24"/>
          <w:szCs w:val="24"/>
        </w:rPr>
        <w:t>Odp. Zamawiający potwierdza, że obiekty o ww. stanie nie zostały zgłoszone do ubezpieczenia.</w:t>
      </w:r>
    </w:p>
    <w:p w:rsidR="00561468" w:rsidRPr="00EA7040" w:rsidRDefault="00561468" w:rsidP="00000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1468" w:rsidRPr="00EA7040" w:rsidRDefault="00561468" w:rsidP="00A762E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040">
        <w:rPr>
          <w:rFonts w:ascii="Times New Roman" w:hAnsi="Times New Roman" w:cs="Times New Roman"/>
          <w:sz w:val="24"/>
          <w:szCs w:val="24"/>
        </w:rPr>
        <w:t>Czy Zamawiający zgłasza do ubezpieczenia budynki nieużytkowane, przeznaczone do rozbiórki  pustostany? Jeżeli tak to proszę o ich wskazanie.</w:t>
      </w:r>
    </w:p>
    <w:p w:rsidR="00AD25D4" w:rsidRPr="00EA7040" w:rsidRDefault="00AD25D4" w:rsidP="0000097F">
      <w:pPr>
        <w:pStyle w:val="Akapitzlist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468" w:rsidRPr="00EA7040" w:rsidRDefault="00561468" w:rsidP="0000097F">
      <w:pPr>
        <w:pStyle w:val="Akapitzlist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040">
        <w:rPr>
          <w:rFonts w:ascii="Times New Roman" w:hAnsi="Times New Roman" w:cs="Times New Roman"/>
          <w:b/>
          <w:bCs/>
          <w:sz w:val="24"/>
          <w:szCs w:val="24"/>
        </w:rPr>
        <w:t>Odp. Zamawiający potwierdza, że nie zgłasza do ubezpieczenia budynków nieużytkowanych, przeznaczonych do rozbiórki oraz pustostanów.</w:t>
      </w:r>
    </w:p>
    <w:p w:rsidR="00561468" w:rsidRPr="00EA7040" w:rsidRDefault="00561468" w:rsidP="0000097F">
      <w:pPr>
        <w:pStyle w:val="Akapitzlist"/>
        <w:ind w:left="78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1468" w:rsidRPr="00EA7040" w:rsidRDefault="00561468" w:rsidP="0000097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A7040">
        <w:rPr>
          <w:rFonts w:ascii="Times New Roman" w:hAnsi="Times New Roman" w:cs="Times New Roman"/>
          <w:sz w:val="24"/>
          <w:szCs w:val="24"/>
          <w:lang w:eastAsia="pl-PL"/>
        </w:rPr>
        <w:t>Czy budynki , budowle podlegające ubezpieczeniu są wyłączone  ( lub planowane jest w ciągu okresu zamówienia wyłączenie )  z eksploatacji  - jeżeli tak to prosimy o podanie :</w:t>
      </w:r>
    </w:p>
    <w:p w:rsidR="00561468" w:rsidRPr="00EA7040" w:rsidRDefault="00561468" w:rsidP="00B60DB0">
      <w:pPr>
        <w:numPr>
          <w:ilvl w:val="2"/>
          <w:numId w:val="4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624"/>
        <w:rPr>
          <w:rFonts w:ascii="Times New Roman" w:hAnsi="Times New Roman" w:cs="Times New Roman"/>
          <w:sz w:val="24"/>
          <w:szCs w:val="24"/>
          <w:lang w:eastAsia="pl-PL"/>
        </w:rPr>
      </w:pPr>
      <w:r w:rsidRPr="00EA7040">
        <w:rPr>
          <w:rFonts w:ascii="Times New Roman" w:hAnsi="Times New Roman" w:cs="Times New Roman"/>
          <w:sz w:val="24"/>
          <w:szCs w:val="24"/>
          <w:lang w:eastAsia="pl-PL"/>
        </w:rPr>
        <w:t>lokalizacji</w:t>
      </w:r>
    </w:p>
    <w:p w:rsidR="00561468" w:rsidRPr="00EA7040" w:rsidRDefault="00561468" w:rsidP="00B60DB0">
      <w:pPr>
        <w:numPr>
          <w:ilvl w:val="2"/>
          <w:numId w:val="4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624"/>
        <w:rPr>
          <w:rFonts w:ascii="Times New Roman" w:hAnsi="Times New Roman" w:cs="Times New Roman"/>
          <w:sz w:val="24"/>
          <w:szCs w:val="24"/>
          <w:lang w:eastAsia="pl-PL"/>
        </w:rPr>
      </w:pPr>
      <w:r w:rsidRPr="00EA7040">
        <w:rPr>
          <w:rFonts w:ascii="Times New Roman" w:hAnsi="Times New Roman" w:cs="Times New Roman"/>
          <w:sz w:val="24"/>
          <w:szCs w:val="24"/>
          <w:lang w:eastAsia="pl-PL"/>
        </w:rPr>
        <w:t>przyczyny wyłączenia budynków /budowli z eksploatacji,</w:t>
      </w:r>
    </w:p>
    <w:p w:rsidR="00561468" w:rsidRPr="00EA7040" w:rsidRDefault="00561468" w:rsidP="00B60DB0">
      <w:pPr>
        <w:numPr>
          <w:ilvl w:val="2"/>
          <w:numId w:val="4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624"/>
        <w:rPr>
          <w:rFonts w:ascii="Times New Roman" w:hAnsi="Times New Roman" w:cs="Times New Roman"/>
          <w:sz w:val="24"/>
          <w:szCs w:val="24"/>
          <w:lang w:eastAsia="pl-PL"/>
        </w:rPr>
      </w:pPr>
      <w:r w:rsidRPr="00EA7040">
        <w:rPr>
          <w:rFonts w:ascii="Times New Roman" w:hAnsi="Times New Roman" w:cs="Times New Roman"/>
          <w:sz w:val="24"/>
          <w:szCs w:val="24"/>
          <w:lang w:eastAsia="pl-PL"/>
        </w:rPr>
        <w:t>w jaki sposób budynki będą  zabezpieczone przed  dostępem osób niepowołanych,</w:t>
      </w:r>
    </w:p>
    <w:p w:rsidR="00561468" w:rsidRPr="00EA7040" w:rsidRDefault="00561468" w:rsidP="00B60DB0">
      <w:pPr>
        <w:numPr>
          <w:ilvl w:val="2"/>
          <w:numId w:val="4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624"/>
        <w:rPr>
          <w:rFonts w:ascii="Times New Roman" w:hAnsi="Times New Roman" w:cs="Times New Roman"/>
          <w:sz w:val="24"/>
          <w:szCs w:val="24"/>
          <w:lang w:eastAsia="pl-PL"/>
        </w:rPr>
      </w:pPr>
      <w:r w:rsidRPr="00EA7040">
        <w:rPr>
          <w:rFonts w:ascii="Times New Roman" w:hAnsi="Times New Roman" w:cs="Times New Roman"/>
          <w:sz w:val="24"/>
          <w:szCs w:val="24"/>
          <w:lang w:eastAsia="pl-PL"/>
        </w:rPr>
        <w:t xml:space="preserve">przewidywany okres braku eksploatacji (w miesiącach), </w:t>
      </w:r>
    </w:p>
    <w:p w:rsidR="00561468" w:rsidRPr="00EA7040" w:rsidRDefault="00561468" w:rsidP="00A762E7">
      <w:pPr>
        <w:numPr>
          <w:ilvl w:val="2"/>
          <w:numId w:val="4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  <w:lang w:eastAsia="pl-PL"/>
        </w:rPr>
      </w:pPr>
      <w:r w:rsidRPr="00EA7040">
        <w:rPr>
          <w:rFonts w:ascii="Times New Roman" w:hAnsi="Times New Roman" w:cs="Times New Roman"/>
          <w:sz w:val="24"/>
          <w:szCs w:val="24"/>
          <w:lang w:eastAsia="pl-PL"/>
        </w:rPr>
        <w:t>trybu sprawdzania przez Ubezpieczającego każdej z takich lokalizacji na okoliczność zajścia niekorzystnych zmian od daty zaprzestania użytkowania .</w:t>
      </w:r>
    </w:p>
    <w:p w:rsidR="00AD25D4" w:rsidRPr="00EA7040" w:rsidRDefault="00AD25D4" w:rsidP="00000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468" w:rsidRPr="00EA7040" w:rsidRDefault="00561468" w:rsidP="00000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A7040">
        <w:rPr>
          <w:rFonts w:ascii="Times New Roman" w:hAnsi="Times New Roman" w:cs="Times New Roman"/>
          <w:b/>
          <w:bCs/>
          <w:sz w:val="24"/>
          <w:szCs w:val="24"/>
        </w:rPr>
        <w:t>Odp. Zamawiający potwierdza, że zgłaszane do ubezpieczenia budy</w:t>
      </w:r>
      <w:r w:rsidR="00BF24BC">
        <w:rPr>
          <w:rFonts w:ascii="Times New Roman" w:hAnsi="Times New Roman" w:cs="Times New Roman"/>
          <w:b/>
          <w:bCs/>
          <w:sz w:val="24"/>
          <w:szCs w:val="24"/>
        </w:rPr>
        <w:t xml:space="preserve">nki nie są wyłączone </w:t>
      </w:r>
      <w:r w:rsidRPr="00EA7040">
        <w:rPr>
          <w:rFonts w:ascii="Times New Roman" w:hAnsi="Times New Roman" w:cs="Times New Roman"/>
          <w:b/>
          <w:bCs/>
          <w:sz w:val="24"/>
          <w:szCs w:val="24"/>
        </w:rPr>
        <w:t>z eksploatacji ani nie są   planowane do wyłączenia w ciągu okresu zamówienia.</w:t>
      </w:r>
    </w:p>
    <w:p w:rsidR="00561468" w:rsidRPr="00EA7040" w:rsidRDefault="00561468" w:rsidP="00000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468" w:rsidRPr="00EA7040" w:rsidRDefault="00561468" w:rsidP="00A762E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040">
        <w:rPr>
          <w:rFonts w:ascii="Times New Roman" w:hAnsi="Times New Roman" w:cs="Times New Roman"/>
          <w:color w:val="000000"/>
          <w:sz w:val="24"/>
          <w:szCs w:val="24"/>
        </w:rPr>
        <w:t>Prosimy o potwierdzenie, że wszystkie budynki zgłoszone do ubezpieczenia posiadają pozwolenie na użytkowanie stosownie do aktualnego przeznaczenia;</w:t>
      </w:r>
      <w:r w:rsidRPr="00EA7040">
        <w:rPr>
          <w:rFonts w:ascii="Times New Roman" w:hAnsi="Times New Roman" w:cs="Times New Roman"/>
          <w:color w:val="000000"/>
          <w:sz w:val="24"/>
          <w:szCs w:val="24"/>
        </w:rPr>
        <w:br/>
        <w:t>W przeciwnym wypadku prosimy o wskazanie budynków nieposiadających takiego pozwolenia wraz z określeniem przyczyny.</w:t>
      </w:r>
    </w:p>
    <w:p w:rsidR="00AD25D4" w:rsidRPr="00EA7040" w:rsidRDefault="00AD25D4" w:rsidP="00487925">
      <w:pPr>
        <w:pStyle w:val="Akapitzlist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:rsidR="00561468" w:rsidRPr="00EA7040" w:rsidRDefault="00561468" w:rsidP="00487925">
      <w:pPr>
        <w:pStyle w:val="Akapitzlist"/>
        <w:ind w:left="786"/>
        <w:rPr>
          <w:rFonts w:ascii="Times New Roman" w:hAnsi="Times New Roman" w:cs="Times New Roman"/>
          <w:b/>
          <w:bCs/>
          <w:sz w:val="24"/>
          <w:szCs w:val="24"/>
        </w:rPr>
      </w:pPr>
      <w:r w:rsidRPr="00EA7040">
        <w:rPr>
          <w:rFonts w:ascii="Times New Roman" w:hAnsi="Times New Roman" w:cs="Times New Roman"/>
          <w:b/>
          <w:bCs/>
          <w:sz w:val="24"/>
          <w:szCs w:val="24"/>
        </w:rPr>
        <w:t>Odp. Zamawiający potwierdza, że wszystkie budynki zgłoszone do ubezpieczenia posiadają pozwolenie na użytkowanie stosownie do aktualnego przeznaczenia.</w:t>
      </w:r>
      <w:r w:rsidRPr="00EA704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561468" w:rsidRPr="00EA7040" w:rsidRDefault="00561468" w:rsidP="00A762E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7040">
        <w:rPr>
          <w:rFonts w:ascii="Times New Roman" w:hAnsi="Times New Roman" w:cs="Times New Roman"/>
          <w:color w:val="000000"/>
          <w:sz w:val="24"/>
          <w:szCs w:val="24"/>
        </w:rPr>
        <w:lastRenderedPageBreak/>
        <w:t>Prosimy o potwierdzenie, że wszystkie budynki zgłoszone do ubezpieczenia i ich instalacje poddawane są regularnym przeglądom wynikającym z przepisów prawa, co potwierdzone jest każdorazowo pisemnym protokołami</w:t>
      </w:r>
      <w:r w:rsidRPr="00EA7040">
        <w:rPr>
          <w:rFonts w:ascii="Times New Roman" w:hAnsi="Times New Roman" w:cs="Times New Roman"/>
          <w:color w:val="000000"/>
          <w:sz w:val="24"/>
          <w:szCs w:val="24"/>
        </w:rPr>
        <w:br/>
        <w:t>W przeciwnym wypadku prosimy o wskazanie budynków niespełniających powyższego warunku wraz z określeniem przyczyny.</w:t>
      </w:r>
    </w:p>
    <w:p w:rsidR="00AD25D4" w:rsidRPr="00EA7040" w:rsidRDefault="00AD25D4" w:rsidP="0000097F">
      <w:pPr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468" w:rsidRPr="00EA7040" w:rsidRDefault="00561468" w:rsidP="0000097F">
      <w:pPr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040">
        <w:rPr>
          <w:rFonts w:ascii="Times New Roman" w:hAnsi="Times New Roman" w:cs="Times New Roman"/>
          <w:b/>
          <w:bCs/>
          <w:sz w:val="24"/>
          <w:szCs w:val="24"/>
        </w:rPr>
        <w:t>Odp. Zamawiający potwierdza, że wszystkie budynki zgłoszone do ubezpieczenia poddawane są regularnym przeglądom wynikającym z przepisów prawa.</w:t>
      </w:r>
    </w:p>
    <w:p w:rsidR="00561468" w:rsidRPr="00EA7040" w:rsidRDefault="00561468" w:rsidP="00000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61468" w:rsidRPr="00EA7040" w:rsidRDefault="00561468" w:rsidP="00A762E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040">
        <w:rPr>
          <w:rFonts w:ascii="Times New Roman" w:hAnsi="Times New Roman" w:cs="Times New Roman"/>
          <w:sz w:val="24"/>
          <w:szCs w:val="24"/>
        </w:rPr>
        <w:t>Prosimy o udzielenie informacji czy w okresie ostatnich 20 latach na terenie wymienionych lokalizacji wystąpiła powódź lub podtopienie? W przypadku odpowiedzi twierdzącej – prosimy o wskazanie tych lokalizacji</w:t>
      </w:r>
    </w:p>
    <w:p w:rsidR="00561468" w:rsidRPr="00EA7040" w:rsidRDefault="00561468" w:rsidP="0000097F">
      <w:pPr>
        <w:pStyle w:val="Akapitzlist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040">
        <w:rPr>
          <w:rFonts w:ascii="Times New Roman" w:hAnsi="Times New Roman" w:cs="Times New Roman"/>
          <w:b/>
          <w:bCs/>
          <w:sz w:val="24"/>
          <w:szCs w:val="24"/>
        </w:rPr>
        <w:t>Odp. Zamawiający potwierdza brak wystąpienia powodzi w okresie ostatnich 20 lat na terenie wymienionych lokalizacji.</w:t>
      </w:r>
    </w:p>
    <w:p w:rsidR="00561468" w:rsidRPr="00EA7040" w:rsidRDefault="00561468" w:rsidP="0000097F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61468" w:rsidRPr="00EA7040" w:rsidRDefault="00561468" w:rsidP="00A762E7">
      <w:pPr>
        <w:pStyle w:val="Tekstkomentarz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40">
        <w:rPr>
          <w:rFonts w:ascii="Times New Roman" w:hAnsi="Times New Roman" w:cs="Times New Roman"/>
          <w:sz w:val="24"/>
          <w:szCs w:val="24"/>
        </w:rPr>
        <w:t xml:space="preserve">Prosimy o przedstawienie wykazu sprzętu medycznego ubezpieczonego w zakresie od ognia i innych zdarzeń losowych. W razie braku możliwości udostępnienia wykazu prosimy o  wykaz 10 najdroższych urządzeń. </w:t>
      </w:r>
    </w:p>
    <w:p w:rsidR="00561468" w:rsidRPr="00EA7040" w:rsidRDefault="00561468" w:rsidP="0000097F">
      <w:pPr>
        <w:pStyle w:val="Tekstkomentarza"/>
        <w:spacing w:after="0" w:line="240" w:lineRule="auto"/>
        <w:ind w:left="78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1468" w:rsidRPr="00EA7040" w:rsidRDefault="00561468" w:rsidP="00BD0CF2">
      <w:pPr>
        <w:pStyle w:val="Tekstkomentarza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EA7040">
        <w:rPr>
          <w:rFonts w:ascii="Times New Roman" w:hAnsi="Times New Roman" w:cs="Times New Roman"/>
          <w:b/>
          <w:bCs/>
          <w:sz w:val="24"/>
          <w:szCs w:val="24"/>
        </w:rPr>
        <w:t>Odp. Zamawiający przedstawia 10 najdroższych urządzeń ubezpieczonych od ognia i innych zdarzeń losowych.</w:t>
      </w:r>
    </w:p>
    <w:tbl>
      <w:tblPr>
        <w:tblW w:w="6203" w:type="dxa"/>
        <w:tblInd w:w="2012" w:type="dxa"/>
        <w:tblCellMar>
          <w:left w:w="70" w:type="dxa"/>
          <w:right w:w="70" w:type="dxa"/>
        </w:tblCellMar>
        <w:tblLook w:val="00A0"/>
      </w:tblPr>
      <w:tblGrid>
        <w:gridCol w:w="3363"/>
        <w:gridCol w:w="1360"/>
        <w:gridCol w:w="1480"/>
      </w:tblGrid>
      <w:tr w:rsidR="00561468" w:rsidRPr="00EA7040">
        <w:trPr>
          <w:trHeight w:val="25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468" w:rsidRPr="00EA7040" w:rsidRDefault="00561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70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468" w:rsidRPr="00EA7040" w:rsidRDefault="00561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70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468" w:rsidRPr="00EA7040" w:rsidRDefault="00561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70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inwentarzowy</w:t>
            </w:r>
          </w:p>
        </w:tc>
      </w:tr>
      <w:tr w:rsidR="00561468" w:rsidRPr="00EA7040">
        <w:trPr>
          <w:trHeight w:val="25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1468" w:rsidRPr="00EA7040" w:rsidRDefault="00561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EA70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wideokolonoskop</w:t>
            </w:r>
            <w:proofErr w:type="spellEnd"/>
            <w:r w:rsidRPr="00EA70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EC-380FK2p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1468" w:rsidRPr="00EA7040" w:rsidRDefault="005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A70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66 420,00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1468" w:rsidRPr="00EA7040" w:rsidRDefault="005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A70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ST-36/12</w:t>
            </w:r>
          </w:p>
        </w:tc>
      </w:tr>
      <w:tr w:rsidR="00561468" w:rsidRPr="00EA7040">
        <w:trPr>
          <w:trHeight w:val="25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1468" w:rsidRPr="00EA7040" w:rsidRDefault="00561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A70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wiertarka elektryczna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1468" w:rsidRPr="00EA7040" w:rsidRDefault="005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A70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64 470,60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1468" w:rsidRPr="00EA7040" w:rsidRDefault="005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A70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SPZOZ-SOR-13</w:t>
            </w:r>
          </w:p>
        </w:tc>
      </w:tr>
      <w:tr w:rsidR="00561468" w:rsidRPr="00EA7040">
        <w:trPr>
          <w:trHeight w:val="25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1468" w:rsidRPr="00EA7040" w:rsidRDefault="00561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EA70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wideogastroskop</w:t>
            </w:r>
            <w:proofErr w:type="spellEnd"/>
            <w:r w:rsidRPr="00EA70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EG-290Kp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1468" w:rsidRPr="00EA7040" w:rsidRDefault="005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A70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59 400,00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1468" w:rsidRPr="00EA7040" w:rsidRDefault="005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A70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ST-35/12</w:t>
            </w:r>
          </w:p>
        </w:tc>
      </w:tr>
      <w:tr w:rsidR="00561468" w:rsidRPr="00EA7040">
        <w:trPr>
          <w:trHeight w:val="25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468" w:rsidRPr="00EA7040" w:rsidRDefault="00561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A70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aparat do badań </w:t>
            </w:r>
            <w:proofErr w:type="spellStart"/>
            <w:r w:rsidRPr="00EA70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urodynamicznych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1468" w:rsidRPr="00EA7040" w:rsidRDefault="005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A70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52 392,00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1468" w:rsidRPr="00EA7040" w:rsidRDefault="005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A70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SPZOZ-XIX-8</w:t>
            </w:r>
          </w:p>
        </w:tc>
      </w:tr>
      <w:tr w:rsidR="00561468" w:rsidRPr="00EA7040">
        <w:trPr>
          <w:trHeight w:val="25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1468" w:rsidRPr="00EA7040" w:rsidRDefault="00561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A70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Aparat do </w:t>
            </w:r>
            <w:proofErr w:type="spellStart"/>
            <w:r w:rsidRPr="00EA70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hemofiltracji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1468" w:rsidRPr="00EA7040" w:rsidRDefault="005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A70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49 434,00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1468" w:rsidRPr="00EA7040" w:rsidRDefault="005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A70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SPZOZ-II-35</w:t>
            </w:r>
          </w:p>
        </w:tc>
      </w:tr>
      <w:tr w:rsidR="00561468" w:rsidRPr="00EA7040">
        <w:trPr>
          <w:trHeight w:val="25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1468" w:rsidRPr="00EA7040" w:rsidRDefault="00561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A70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Automatyczny </w:t>
            </w:r>
            <w:proofErr w:type="spellStart"/>
            <w:r w:rsidRPr="00EA70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wstrzykiwacz</w:t>
            </w:r>
            <w:proofErr w:type="spellEnd"/>
            <w:r w:rsidRPr="00EA70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kontrastu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1468" w:rsidRPr="00EA7040" w:rsidRDefault="005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A70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44 512,00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1468" w:rsidRPr="00EA7040" w:rsidRDefault="005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A70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SPZOZ-XVI-9</w:t>
            </w:r>
          </w:p>
        </w:tc>
      </w:tr>
      <w:tr w:rsidR="00561468" w:rsidRPr="00EA7040">
        <w:trPr>
          <w:trHeight w:val="25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1468" w:rsidRPr="00EA7040" w:rsidRDefault="00561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A70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Głowica kardiologiczna do aparatu </w:t>
            </w:r>
            <w:proofErr w:type="spellStart"/>
            <w:r w:rsidRPr="00EA70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Usg</w:t>
            </w:r>
            <w:proofErr w:type="spellEnd"/>
            <w:r w:rsidRPr="00EA70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A70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Acuson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1468" w:rsidRPr="00EA7040" w:rsidRDefault="005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A70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42 815,00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1468" w:rsidRPr="00EA7040" w:rsidRDefault="005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A70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SPZOZ-XXVIII-1</w:t>
            </w:r>
          </w:p>
        </w:tc>
      </w:tr>
      <w:tr w:rsidR="00561468" w:rsidRPr="00EA7040">
        <w:trPr>
          <w:trHeight w:val="25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1468" w:rsidRPr="00EA7040" w:rsidRDefault="00561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A70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kardiomonitor z monitoringiem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1468" w:rsidRPr="00EA7040" w:rsidRDefault="005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A70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40 897,44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1468" w:rsidRPr="00EA7040" w:rsidRDefault="005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A70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SPZOZ-SOR-9</w:t>
            </w:r>
          </w:p>
        </w:tc>
      </w:tr>
      <w:tr w:rsidR="00561468" w:rsidRPr="00EA7040">
        <w:trPr>
          <w:trHeight w:val="25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468" w:rsidRPr="00EA7040" w:rsidRDefault="00561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A70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USG </w:t>
            </w:r>
            <w:proofErr w:type="spellStart"/>
            <w:r w:rsidRPr="00EA70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Integra</w:t>
            </w:r>
            <w:proofErr w:type="spellEnd"/>
            <w:r w:rsidRPr="00EA70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468" w:rsidRPr="00EA7040" w:rsidRDefault="005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A70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39 550,00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468" w:rsidRPr="00EA7040" w:rsidRDefault="005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A70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T-8-1/</w:t>
            </w:r>
            <w:proofErr w:type="spellStart"/>
            <w:r w:rsidRPr="00EA70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</w:t>
            </w:r>
            <w:proofErr w:type="spellEnd"/>
          </w:p>
        </w:tc>
      </w:tr>
      <w:tr w:rsidR="00561468" w:rsidRPr="00EA7040">
        <w:trPr>
          <w:trHeight w:val="25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1468" w:rsidRPr="00EA7040" w:rsidRDefault="00561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A70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USG </w:t>
            </w:r>
            <w:proofErr w:type="spellStart"/>
            <w:r w:rsidRPr="00EA70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Mindray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1468" w:rsidRPr="00EA7040" w:rsidRDefault="005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A70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38 988,48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1468" w:rsidRPr="00EA7040" w:rsidRDefault="005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A70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SPZOZ-XIX-17</w:t>
            </w:r>
          </w:p>
        </w:tc>
      </w:tr>
    </w:tbl>
    <w:p w:rsidR="00561468" w:rsidRPr="00EA7040" w:rsidRDefault="00561468" w:rsidP="00BD0CF2">
      <w:pPr>
        <w:pStyle w:val="Tekstkomentarza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561468" w:rsidRPr="00EA7040" w:rsidRDefault="00561468" w:rsidP="0000097F">
      <w:pPr>
        <w:pStyle w:val="Tekstkomentarza"/>
        <w:spacing w:after="0" w:line="240" w:lineRule="auto"/>
        <w:ind w:left="78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1468" w:rsidRPr="00EA7040" w:rsidRDefault="00561468" w:rsidP="002E6693">
      <w:pPr>
        <w:pStyle w:val="Tekstkomentarz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40">
        <w:rPr>
          <w:rFonts w:ascii="Times New Roman" w:hAnsi="Times New Roman" w:cs="Times New Roman"/>
          <w:sz w:val="24"/>
          <w:szCs w:val="24"/>
        </w:rPr>
        <w:t>Klauzula automatycznego pokrycia nowo nabytego mienia – prosimy o wprowadzenie limitu odpowiedzialności dla mienia obejmowanego automatyczną ochroną. Proponujemy 30 % sumy ubezpieczenia dla danej grupy mienia.</w:t>
      </w:r>
    </w:p>
    <w:p w:rsidR="00AD25D4" w:rsidRPr="00EA7040" w:rsidRDefault="00AD25D4" w:rsidP="0000097F">
      <w:pPr>
        <w:pStyle w:val="Tekstkomentarza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25D4" w:rsidRPr="00EA7040" w:rsidRDefault="00561468" w:rsidP="0000097F">
      <w:pPr>
        <w:pStyle w:val="Tekstkomentarza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040">
        <w:rPr>
          <w:rFonts w:ascii="Times New Roman" w:hAnsi="Times New Roman" w:cs="Times New Roman"/>
          <w:b/>
          <w:bCs/>
          <w:sz w:val="24"/>
          <w:szCs w:val="24"/>
        </w:rPr>
        <w:t xml:space="preserve">Odp. Zamawiający nie wyraża zgody na wprowadzenie limitu dla klauzuli </w:t>
      </w:r>
    </w:p>
    <w:p w:rsidR="00561468" w:rsidRPr="00EA7040" w:rsidRDefault="00561468" w:rsidP="0000097F">
      <w:pPr>
        <w:pStyle w:val="Tekstkomentarza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040">
        <w:rPr>
          <w:rFonts w:ascii="Times New Roman" w:hAnsi="Times New Roman" w:cs="Times New Roman"/>
          <w:b/>
          <w:bCs/>
          <w:sz w:val="24"/>
          <w:szCs w:val="24"/>
        </w:rPr>
        <w:t>automatycznego pokrycia nowo nabytego mienia.</w:t>
      </w:r>
    </w:p>
    <w:p w:rsidR="00561468" w:rsidRPr="00EA7040" w:rsidRDefault="00561468" w:rsidP="0000097F">
      <w:pPr>
        <w:pStyle w:val="Tekstkomentarza"/>
        <w:spacing w:after="0" w:line="240" w:lineRule="auto"/>
        <w:ind w:left="78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1468" w:rsidRPr="00EA7040" w:rsidRDefault="00561468" w:rsidP="002E6693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40">
        <w:rPr>
          <w:rFonts w:ascii="Times New Roman" w:hAnsi="Times New Roman" w:cs="Times New Roman"/>
          <w:sz w:val="24"/>
          <w:szCs w:val="24"/>
        </w:rPr>
        <w:t>Klauzula akceptacji zabezpieczeń – wobec tego, że klauzula ma obligatoryjny charakter prosimy o potwierdzenie, że zabezpieczenia  we wszystkich lokalizacjach są zgodne                   z przepisami prawa oraz posiadają aktualne przeglądy.</w:t>
      </w:r>
    </w:p>
    <w:p w:rsidR="00AD25D4" w:rsidRPr="00EA7040" w:rsidRDefault="00AD25D4" w:rsidP="0000097F">
      <w:pPr>
        <w:widowControl w:val="0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468" w:rsidRPr="00EA7040" w:rsidRDefault="00561468" w:rsidP="0000097F">
      <w:pPr>
        <w:widowControl w:val="0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040">
        <w:rPr>
          <w:rFonts w:ascii="Times New Roman" w:hAnsi="Times New Roman" w:cs="Times New Roman"/>
          <w:b/>
          <w:bCs/>
          <w:sz w:val="24"/>
          <w:szCs w:val="24"/>
        </w:rPr>
        <w:t>Odp. Zamawiający potwierdza, że zabezpieczenia  we wszystkich lokalizacjach są zgodne z przepisami prawa oraz posiadają aktualne przeglądy.</w:t>
      </w:r>
    </w:p>
    <w:p w:rsidR="00561468" w:rsidRPr="00EA7040" w:rsidRDefault="00561468" w:rsidP="0000097F">
      <w:pPr>
        <w:widowControl w:val="0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561468" w:rsidRPr="00EA7040" w:rsidRDefault="00561468" w:rsidP="002E6693">
      <w:pPr>
        <w:pStyle w:val="Tekstkomentarz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40">
        <w:rPr>
          <w:rFonts w:ascii="Times New Roman" w:hAnsi="Times New Roman" w:cs="Times New Roman"/>
          <w:snapToGrid w:val="0"/>
          <w:sz w:val="24"/>
          <w:szCs w:val="24"/>
        </w:rPr>
        <w:t xml:space="preserve">Klauzula ubezpieczenia drobnych prac </w:t>
      </w:r>
      <w:r w:rsidRPr="00EA7040">
        <w:rPr>
          <w:rFonts w:ascii="Times New Roman" w:hAnsi="Times New Roman" w:cs="Times New Roman"/>
          <w:sz w:val="24"/>
          <w:szCs w:val="24"/>
        </w:rPr>
        <w:t xml:space="preserve">(robót) </w:t>
      </w:r>
      <w:r w:rsidRPr="00EA7040">
        <w:rPr>
          <w:rFonts w:ascii="Times New Roman" w:hAnsi="Times New Roman" w:cs="Times New Roman"/>
          <w:snapToGrid w:val="0"/>
          <w:sz w:val="24"/>
          <w:szCs w:val="24"/>
        </w:rPr>
        <w:t xml:space="preserve"> budowlano-montażowych wymagających pozwolenia na budowę (pozwolenie zgodnie z prawem budowlanym) – prosimy o</w:t>
      </w:r>
      <w:r w:rsidRPr="00EA7040">
        <w:rPr>
          <w:rFonts w:ascii="Times New Roman" w:hAnsi="Times New Roman" w:cs="Times New Roman"/>
          <w:sz w:val="24"/>
          <w:szCs w:val="24"/>
        </w:rPr>
        <w:t xml:space="preserve"> informację na temat planowanych w okresie ubezpieczenia prac które mogą być objęte ochroną na warunkach klauzuli oraz ich wartości. </w:t>
      </w:r>
    </w:p>
    <w:p w:rsidR="00561468" w:rsidRPr="00EA7040" w:rsidRDefault="00561468" w:rsidP="0000097F">
      <w:pPr>
        <w:pStyle w:val="Tekstkomentarza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61468" w:rsidRPr="00EA7040" w:rsidRDefault="00561468" w:rsidP="0000097F">
      <w:pPr>
        <w:pStyle w:val="Tekstkomentarza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040">
        <w:rPr>
          <w:rFonts w:ascii="Times New Roman" w:hAnsi="Times New Roman" w:cs="Times New Roman"/>
          <w:b/>
          <w:bCs/>
          <w:sz w:val="24"/>
          <w:szCs w:val="24"/>
        </w:rPr>
        <w:t xml:space="preserve">Odp. Zamawiający informuje, że plany remontowe zostały opisane w odpowiedzi na pyt. nr 5. </w:t>
      </w:r>
    </w:p>
    <w:p w:rsidR="00561468" w:rsidRPr="00EA7040" w:rsidRDefault="00561468" w:rsidP="0000097F">
      <w:pPr>
        <w:pStyle w:val="Tekstkomentarza"/>
        <w:spacing w:after="0" w:line="240" w:lineRule="auto"/>
        <w:ind w:left="78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1468" w:rsidRPr="00EA7040" w:rsidRDefault="00561468" w:rsidP="002E66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040">
        <w:rPr>
          <w:rFonts w:ascii="Times New Roman" w:hAnsi="Times New Roman" w:cs="Times New Roman"/>
          <w:sz w:val="24"/>
          <w:szCs w:val="24"/>
        </w:rPr>
        <w:t>Prosimy o dopisanie do ostatniego zdania treści klauzuli reprezentantów zapisu:” i  jego pełnomocników”</w:t>
      </w:r>
    </w:p>
    <w:p w:rsidR="00AD25D4" w:rsidRPr="00EA7040" w:rsidRDefault="00AD25D4" w:rsidP="0000097F">
      <w:pPr>
        <w:pStyle w:val="Akapitzlist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468" w:rsidRPr="00EA7040" w:rsidRDefault="00561468" w:rsidP="0000097F">
      <w:pPr>
        <w:pStyle w:val="Akapitzlist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040">
        <w:rPr>
          <w:rFonts w:ascii="Times New Roman" w:hAnsi="Times New Roman" w:cs="Times New Roman"/>
          <w:b/>
          <w:bCs/>
          <w:sz w:val="24"/>
          <w:szCs w:val="24"/>
        </w:rPr>
        <w:t>Odp. Zamawiający wyraża zgodę na dopisanie ostatniego zdania treści klauzuli reprezentantów zapisu: „ i  jego pełnomocników”.</w:t>
      </w:r>
    </w:p>
    <w:p w:rsidR="00561468" w:rsidRPr="00EA7040" w:rsidRDefault="00561468" w:rsidP="0000097F">
      <w:pPr>
        <w:pStyle w:val="Akapitzlist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1468" w:rsidRDefault="00561468" w:rsidP="004B7C8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040">
        <w:rPr>
          <w:rFonts w:ascii="Times New Roman" w:hAnsi="Times New Roman" w:cs="Times New Roman"/>
          <w:sz w:val="24"/>
          <w:szCs w:val="24"/>
        </w:rPr>
        <w:t>W odniesieniu do klauzuli rezygnacji z zarzutu niedoubezpieczenia , prosimy o zmniejszenie limitu ze 130% do 120%</w:t>
      </w:r>
    </w:p>
    <w:p w:rsidR="002834D6" w:rsidRPr="00EA7040" w:rsidRDefault="002834D6" w:rsidP="002834D6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561468" w:rsidRPr="00EA7040" w:rsidRDefault="00561468" w:rsidP="0000097F">
      <w:pPr>
        <w:pStyle w:val="Akapitzlist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040">
        <w:rPr>
          <w:rFonts w:ascii="Times New Roman" w:hAnsi="Times New Roman" w:cs="Times New Roman"/>
          <w:b/>
          <w:bCs/>
          <w:sz w:val="24"/>
          <w:szCs w:val="24"/>
        </w:rPr>
        <w:t xml:space="preserve">Odp. Zamawiający nie wyraża zgody na zmniejszenie limitu. </w:t>
      </w:r>
    </w:p>
    <w:p w:rsidR="00561468" w:rsidRPr="00EA7040" w:rsidRDefault="00561468" w:rsidP="0000097F">
      <w:pPr>
        <w:pStyle w:val="Akapitzlist"/>
        <w:ind w:left="426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561468" w:rsidRPr="00EA7040" w:rsidRDefault="00561468" w:rsidP="004B7C86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7040">
        <w:rPr>
          <w:rFonts w:ascii="Times New Roman" w:hAnsi="Times New Roman" w:cs="Times New Roman"/>
          <w:sz w:val="24"/>
          <w:szCs w:val="24"/>
        </w:rPr>
        <w:t>Klauzula prewencyjnej sumy ubezpieczenia – prosimy o zmniejszenie limitu odpowiedzialności do 500 000 zł na jedno i wszystkie zdarzenia w okresie ubezpieczenia</w:t>
      </w:r>
    </w:p>
    <w:p w:rsidR="00AD25D4" w:rsidRPr="00EA7040" w:rsidRDefault="00AD25D4" w:rsidP="0000097F">
      <w:pPr>
        <w:pStyle w:val="Akapitzlist"/>
        <w:tabs>
          <w:tab w:val="left" w:pos="284"/>
        </w:tabs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468" w:rsidRPr="00EA7040" w:rsidRDefault="00561468" w:rsidP="0000097F">
      <w:pPr>
        <w:pStyle w:val="Akapitzlist"/>
        <w:tabs>
          <w:tab w:val="left" w:pos="284"/>
        </w:tabs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040">
        <w:rPr>
          <w:rFonts w:ascii="Times New Roman" w:hAnsi="Times New Roman" w:cs="Times New Roman"/>
          <w:b/>
          <w:bCs/>
          <w:sz w:val="24"/>
          <w:szCs w:val="24"/>
        </w:rPr>
        <w:t>Odp. Zamawiający nie wyraża zgody na zmniejszenie limitu.</w:t>
      </w:r>
    </w:p>
    <w:p w:rsidR="00561468" w:rsidRPr="00EA7040" w:rsidRDefault="00561468" w:rsidP="0000097F">
      <w:pPr>
        <w:pStyle w:val="Akapitzlist"/>
        <w:tabs>
          <w:tab w:val="left" w:pos="284"/>
        </w:tabs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1468" w:rsidRPr="00EA7040" w:rsidRDefault="00561468" w:rsidP="004B7C86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7040">
        <w:rPr>
          <w:rFonts w:ascii="Times New Roman" w:hAnsi="Times New Roman" w:cs="Times New Roman"/>
          <w:sz w:val="24"/>
          <w:szCs w:val="24"/>
        </w:rPr>
        <w:t>Prosimy o wykreślenie z klauzul obligatoryjnych klauzuli aktów terroryzmu.</w:t>
      </w:r>
    </w:p>
    <w:p w:rsidR="00AD25D4" w:rsidRPr="00EA7040" w:rsidRDefault="00AD25D4" w:rsidP="0000097F">
      <w:pPr>
        <w:pStyle w:val="Akapitzlist"/>
        <w:tabs>
          <w:tab w:val="left" w:pos="284"/>
        </w:tabs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468" w:rsidRPr="00EA7040" w:rsidRDefault="00561468" w:rsidP="0000097F">
      <w:pPr>
        <w:pStyle w:val="Akapitzlist"/>
        <w:tabs>
          <w:tab w:val="left" w:pos="284"/>
        </w:tabs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040">
        <w:rPr>
          <w:rFonts w:ascii="Times New Roman" w:hAnsi="Times New Roman" w:cs="Times New Roman"/>
          <w:b/>
          <w:bCs/>
          <w:sz w:val="24"/>
          <w:szCs w:val="24"/>
        </w:rPr>
        <w:t>Odp. Zamawiający nie wyraża zgody na wykreślenie klauzuli.</w:t>
      </w:r>
    </w:p>
    <w:p w:rsidR="00561468" w:rsidRPr="00EA7040" w:rsidRDefault="00561468" w:rsidP="0000097F">
      <w:pPr>
        <w:pStyle w:val="Akapitzlist"/>
        <w:tabs>
          <w:tab w:val="left" w:pos="284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561468" w:rsidRPr="00EA7040" w:rsidRDefault="00561468" w:rsidP="0000097F">
      <w:pPr>
        <w:pStyle w:val="Zwykytekst"/>
        <w:numPr>
          <w:ilvl w:val="0"/>
          <w:numId w:val="4"/>
        </w:numPr>
        <w:spacing w:before="0" w:beforeAutospacing="0" w:after="0" w:afterAutospacing="0"/>
        <w:jc w:val="both"/>
      </w:pPr>
      <w:r w:rsidRPr="00EA7040">
        <w:t>W przypadku braku zgody na powyższe, prosimy o włączenie do klauzuli terroryzmu poniższych wyłączeń:</w:t>
      </w:r>
    </w:p>
    <w:p w:rsidR="00561468" w:rsidRPr="00EA7040" w:rsidRDefault="00561468" w:rsidP="0000097F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A7040">
        <w:rPr>
          <w:rFonts w:ascii="Times New Roman" w:hAnsi="Times New Roman" w:cs="Times New Roman"/>
          <w:sz w:val="24"/>
          <w:szCs w:val="24"/>
          <w:lang w:eastAsia="pl-PL"/>
        </w:rPr>
        <w:t>Z zakresu ochrony wyłączone są szkody:</w:t>
      </w:r>
    </w:p>
    <w:p w:rsidR="00561468" w:rsidRPr="00EA7040" w:rsidRDefault="00561468" w:rsidP="004B7C86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A7040">
        <w:rPr>
          <w:rFonts w:ascii="Times New Roman" w:hAnsi="Times New Roman" w:cs="Times New Roman"/>
          <w:sz w:val="24"/>
          <w:szCs w:val="24"/>
          <w:lang w:eastAsia="pl-PL"/>
        </w:rPr>
        <w:t>wynikające bezpośrednio lub pośrednio z  wybuchu jądrowego, reakcji nuklearnej, promieniowania jądrowego, skażenia radioaktywnego</w:t>
      </w:r>
    </w:p>
    <w:p w:rsidR="00AD25D4" w:rsidRPr="00EA7040" w:rsidRDefault="00AD25D4" w:rsidP="0000097F">
      <w:pPr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468" w:rsidRPr="00EA7040" w:rsidRDefault="00561468" w:rsidP="0000097F">
      <w:pPr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A7040">
        <w:rPr>
          <w:rFonts w:ascii="Times New Roman" w:hAnsi="Times New Roman" w:cs="Times New Roman"/>
          <w:b/>
          <w:bCs/>
          <w:sz w:val="24"/>
          <w:szCs w:val="24"/>
        </w:rPr>
        <w:t xml:space="preserve">Odp. Zamawiający wyraża zgodę na wyłączenie szkód </w:t>
      </w:r>
      <w:r w:rsidRPr="00EA70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wynikających bezpośrednio lub pośrednio z  wybuchu jądrowego, reakcji nuklearnej, promieniowania jądrowego, skażenia radioaktywnego z treści kl. terroryzmu.</w:t>
      </w:r>
    </w:p>
    <w:p w:rsidR="00561468" w:rsidRPr="00EA7040" w:rsidRDefault="00561468" w:rsidP="0000097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61468" w:rsidRPr="00EA7040" w:rsidRDefault="00561468" w:rsidP="004B7C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A7040">
        <w:rPr>
          <w:rFonts w:ascii="Times New Roman" w:hAnsi="Times New Roman" w:cs="Times New Roman"/>
          <w:sz w:val="24"/>
          <w:szCs w:val="24"/>
          <w:lang w:eastAsia="pl-PL"/>
        </w:rPr>
        <w:t>Klauzula uderzenia pojazdu - prosimy o wprowadzenie limitu odpowiedzialności w wysokości 100 000 zł na jedno i wszystkie zdarzenia w okresie ubezpieczenia lub innego odpowiedniego dla Zamawiającego dla ryzyka uderzenia pojazdu własnego.</w:t>
      </w:r>
    </w:p>
    <w:p w:rsidR="00AD25D4" w:rsidRPr="00EA7040" w:rsidRDefault="00AD25D4" w:rsidP="00000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468" w:rsidRPr="00EA7040" w:rsidRDefault="00561468" w:rsidP="00000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040">
        <w:rPr>
          <w:rFonts w:ascii="Times New Roman" w:hAnsi="Times New Roman" w:cs="Times New Roman"/>
          <w:b/>
          <w:bCs/>
          <w:sz w:val="24"/>
          <w:szCs w:val="24"/>
        </w:rPr>
        <w:t>Odp. Zamawiający nie wyraża zgody na wprowadzenie limitu dla wskazanej klauzuli.</w:t>
      </w:r>
    </w:p>
    <w:p w:rsidR="00561468" w:rsidRPr="00EA7040" w:rsidRDefault="00561468" w:rsidP="00000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561468" w:rsidRPr="00EA7040" w:rsidRDefault="00561468" w:rsidP="004B7C86">
      <w:pPr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40">
        <w:rPr>
          <w:rFonts w:ascii="Times New Roman" w:hAnsi="Times New Roman" w:cs="Times New Roman"/>
          <w:sz w:val="24"/>
          <w:szCs w:val="24"/>
        </w:rPr>
        <w:t>Prosimy o zaktualizowanie szkód w ubezpieczeniach komunikacyjnych i uwzględnienie           w ubezpieczeniu OC rezerwy z dnia 25.06.2014r. w kwocie 3 924 zł.</w:t>
      </w:r>
    </w:p>
    <w:p w:rsidR="00AD25D4" w:rsidRPr="00EA7040" w:rsidRDefault="00AD25D4" w:rsidP="0040634A">
      <w:pPr>
        <w:pStyle w:val="Akapitzlist1"/>
        <w:spacing w:line="240" w:lineRule="auto"/>
        <w:ind w:left="851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61468" w:rsidRPr="00EA7040" w:rsidRDefault="00561468" w:rsidP="0040634A">
      <w:pPr>
        <w:pStyle w:val="Akapitzlist1"/>
        <w:spacing w:line="240" w:lineRule="auto"/>
        <w:ind w:left="851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A7040">
        <w:rPr>
          <w:rFonts w:ascii="Times New Roman" w:hAnsi="Times New Roman" w:cs="Times New Roman"/>
          <w:b/>
          <w:bCs/>
          <w:color w:val="auto"/>
          <w:sz w:val="24"/>
          <w:szCs w:val="24"/>
        </w:rPr>
        <w:t>Odp. Zamawiający potwierdza założenie rezerwy w ubezpieczenie OC komunikacyjnym na kwotę 3 924 zł z dnia 25.06.2014 r.</w:t>
      </w:r>
    </w:p>
    <w:p w:rsidR="00561468" w:rsidRPr="00EA7040" w:rsidRDefault="00561468" w:rsidP="0040634A">
      <w:pPr>
        <w:pStyle w:val="Akapitzlist1"/>
        <w:spacing w:line="240" w:lineRule="auto"/>
        <w:ind w:left="851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561468" w:rsidRPr="00EA7040" w:rsidRDefault="00561468" w:rsidP="0040634A">
      <w:pPr>
        <w:pStyle w:val="Akapitzlist1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EA7040">
        <w:rPr>
          <w:rFonts w:ascii="Times New Roman" w:hAnsi="Times New Roman" w:cs="Times New Roman"/>
          <w:color w:val="auto"/>
          <w:sz w:val="24"/>
          <w:szCs w:val="24"/>
        </w:rPr>
        <w:t>Czy przedmiotem ubezpieczenia są obiekty wyłączone z eksploatacji , przeznaczone</w:t>
      </w:r>
      <w:r w:rsidRPr="00EA7040">
        <w:rPr>
          <w:rFonts w:ascii="Times New Roman" w:hAnsi="Times New Roman" w:cs="Times New Roman"/>
          <w:sz w:val="24"/>
          <w:szCs w:val="24"/>
        </w:rPr>
        <w:t xml:space="preserve"> do rozbiórki (które , jaka wartość?)</w:t>
      </w:r>
    </w:p>
    <w:p w:rsidR="00AD25D4" w:rsidRPr="00EA7040" w:rsidRDefault="00AD25D4" w:rsidP="0040634A">
      <w:pPr>
        <w:pStyle w:val="Tekstzpojedynczinterlini"/>
        <w:spacing w:after="283"/>
        <w:ind w:left="426"/>
        <w:rPr>
          <w:rFonts w:ascii="Times New Roman" w:hAnsi="Times New Roman" w:cs="Times New Roman"/>
          <w:b/>
          <w:bCs/>
        </w:rPr>
      </w:pPr>
    </w:p>
    <w:p w:rsidR="00561468" w:rsidRPr="00EA7040" w:rsidRDefault="00561468" w:rsidP="0040634A">
      <w:pPr>
        <w:pStyle w:val="Tekstzpojedynczinterlini"/>
        <w:spacing w:after="283"/>
        <w:ind w:left="426"/>
        <w:rPr>
          <w:rFonts w:ascii="Times New Roman" w:hAnsi="Times New Roman" w:cs="Times New Roman"/>
          <w:b/>
          <w:bCs/>
        </w:rPr>
      </w:pPr>
      <w:r w:rsidRPr="00EA7040">
        <w:rPr>
          <w:rFonts w:ascii="Times New Roman" w:hAnsi="Times New Roman" w:cs="Times New Roman"/>
          <w:b/>
          <w:bCs/>
        </w:rPr>
        <w:t xml:space="preserve">Odp. Zamawiający informuje, że przedmiotem ubezpieczenie nie są obiekty wyłączone z eksploatacji, przeznaczone do rozbiórki. </w:t>
      </w:r>
    </w:p>
    <w:p w:rsidR="00561468" w:rsidRPr="00EA7040" w:rsidRDefault="00561468" w:rsidP="0040634A">
      <w:pPr>
        <w:pStyle w:val="Tekstzpojedynczinterlini"/>
        <w:numPr>
          <w:ilvl w:val="0"/>
          <w:numId w:val="4"/>
        </w:numPr>
        <w:spacing w:after="283"/>
        <w:rPr>
          <w:rFonts w:ascii="Times New Roman" w:hAnsi="Times New Roman" w:cs="Times New Roman"/>
          <w:b/>
          <w:bCs/>
        </w:rPr>
      </w:pPr>
      <w:r w:rsidRPr="00EA7040">
        <w:rPr>
          <w:rFonts w:ascii="Times New Roman" w:hAnsi="Times New Roman" w:cs="Times New Roman"/>
        </w:rPr>
        <w:lastRenderedPageBreak/>
        <w:t xml:space="preserve">Wnosimy o zmianę w treści </w:t>
      </w:r>
      <w:r w:rsidRPr="00EA7040">
        <w:rPr>
          <w:rFonts w:ascii="Times New Roman" w:hAnsi="Times New Roman" w:cs="Times New Roman"/>
          <w:b/>
          <w:bCs/>
        </w:rPr>
        <w:t>klauzuli: Klauzula wyłączenia regresu” na następującą:</w:t>
      </w:r>
    </w:p>
    <w:p w:rsidR="00561468" w:rsidRPr="00EA7040" w:rsidRDefault="00561468" w:rsidP="0040634A">
      <w:pPr>
        <w:pStyle w:val="Tekstzpojedynczinterlini"/>
        <w:spacing w:after="283"/>
        <w:ind w:left="1440"/>
        <w:rPr>
          <w:rFonts w:ascii="Times New Roman" w:hAnsi="Times New Roman" w:cs="Times New Roman"/>
        </w:rPr>
      </w:pPr>
      <w:r w:rsidRPr="00EA7040">
        <w:rPr>
          <w:rFonts w:ascii="Times New Roman" w:hAnsi="Times New Roman" w:cs="Times New Roman"/>
        </w:rPr>
        <w:t xml:space="preserve">Z zachowaniem pozostałych, niezmienionych niniejszą klauzulą, postanowień umowy ubezpieczenia strony uzgodniły, iż ubezpieczyciel zrzeka się przysługującego mu na podstawie art. 828 k.c. prawa do roszczenia zwrotnego wobec sprawcy szkody z tytułu wypłaty odszkodowania Ubezpieczonemu, w przypadku, gdy sprawcą szkody jest pracownik lub osoba fizyczna </w:t>
      </w:r>
      <w:r w:rsidRPr="00EA7040">
        <w:rPr>
          <w:rFonts w:ascii="Times New Roman" w:hAnsi="Times New Roman" w:cs="Times New Roman"/>
          <w:color w:val="FF0000"/>
        </w:rPr>
        <w:t> </w:t>
      </w:r>
      <w:r w:rsidRPr="00EA7040">
        <w:rPr>
          <w:rFonts w:ascii="Times New Roman" w:hAnsi="Times New Roman" w:cs="Times New Roman"/>
        </w:rPr>
        <w:t>świadcząca na rzecz Ubezpieczonego pracę na podstawie umowy cywilnoprawnej. Niniejsza klauzula nie dotyczy szkód wyrządzonych przez te osoby umyślnie.</w:t>
      </w:r>
    </w:p>
    <w:p w:rsidR="00561468" w:rsidRPr="00EA7040" w:rsidRDefault="00561468" w:rsidP="009D66B8">
      <w:pPr>
        <w:pStyle w:val="Tekstzpojedynczinterlini"/>
        <w:spacing w:after="283"/>
        <w:ind w:left="1440"/>
        <w:rPr>
          <w:rFonts w:ascii="Times New Roman" w:hAnsi="Times New Roman" w:cs="Times New Roman"/>
          <w:u w:val="single"/>
        </w:rPr>
      </w:pPr>
      <w:r w:rsidRPr="00EA7040">
        <w:rPr>
          <w:rFonts w:ascii="Times New Roman" w:hAnsi="Times New Roman" w:cs="Times New Roman"/>
          <w:u w:val="single"/>
        </w:rPr>
        <w:t>Dotyczy ubezpieczenia ognia i innych zdarzeń losowych, sprzętu elektronicznego wszystkich ryzyk</w:t>
      </w:r>
    </w:p>
    <w:p w:rsidR="00561468" w:rsidRPr="00EA7040" w:rsidRDefault="00561468" w:rsidP="0040634A">
      <w:pPr>
        <w:pStyle w:val="Tekstzpojedynczinterlini"/>
        <w:spacing w:after="283"/>
        <w:ind w:firstLine="426"/>
        <w:rPr>
          <w:rFonts w:ascii="Times New Roman" w:hAnsi="Times New Roman" w:cs="Times New Roman"/>
          <w:b/>
          <w:bCs/>
        </w:rPr>
      </w:pPr>
      <w:r w:rsidRPr="00EA7040">
        <w:rPr>
          <w:rFonts w:ascii="Times New Roman" w:hAnsi="Times New Roman" w:cs="Times New Roman"/>
          <w:b/>
          <w:bCs/>
        </w:rPr>
        <w:t xml:space="preserve">Odp. Zamawiający wyraża zgodę na wprowadzenie powyższej treści klauzuli. </w:t>
      </w:r>
    </w:p>
    <w:p w:rsidR="00561468" w:rsidRPr="00EA7040" w:rsidRDefault="00561468" w:rsidP="0040634A">
      <w:pPr>
        <w:pStyle w:val="Tekstzpojedynczinterlini"/>
        <w:numPr>
          <w:ilvl w:val="0"/>
          <w:numId w:val="4"/>
        </w:numPr>
        <w:spacing w:after="283"/>
        <w:rPr>
          <w:rFonts w:ascii="Times New Roman" w:hAnsi="Times New Roman" w:cs="Times New Roman"/>
          <w:color w:val="FF0000"/>
        </w:rPr>
      </w:pPr>
      <w:r w:rsidRPr="00EA7040">
        <w:rPr>
          <w:rFonts w:ascii="Times New Roman" w:hAnsi="Times New Roman" w:cs="Times New Roman"/>
        </w:rPr>
        <w:t>Prosimy o doprecyzowanie co Zamawiający rozumie  przez zapis - „Zamawiający nie dopuszcza udziału podwykonawców w zakresie udzielania ochrony ubezpieczeniowej”  - czy dotyczy to np. zlecenia likwidacji szkody firmie zewnętrznej?</w:t>
      </w:r>
    </w:p>
    <w:p w:rsidR="00561468" w:rsidRPr="00EA7040" w:rsidRDefault="00561468" w:rsidP="0040634A">
      <w:pPr>
        <w:pStyle w:val="Tekstzpojedynczinterlini"/>
        <w:spacing w:after="283"/>
        <w:ind w:left="426"/>
        <w:rPr>
          <w:rFonts w:ascii="Times New Roman" w:hAnsi="Times New Roman" w:cs="Times New Roman"/>
          <w:b/>
          <w:bCs/>
        </w:rPr>
      </w:pPr>
      <w:r w:rsidRPr="00EA7040">
        <w:rPr>
          <w:rFonts w:ascii="Times New Roman" w:hAnsi="Times New Roman" w:cs="Times New Roman"/>
          <w:b/>
          <w:bCs/>
        </w:rPr>
        <w:t xml:space="preserve">Odp. Zamawiający wyjaśnia, iż nie dopuszcza udziału podwykonawców w zakresie udzielania ochrony ubezpieczeniowej z uwagi na jej regulowany Ustawą charakter. Nie dotyczy to m.in. zlecenia likwidacji szkód firmie zewnętrznej. </w:t>
      </w:r>
    </w:p>
    <w:p w:rsidR="00561468" w:rsidRPr="00EA7040" w:rsidRDefault="00561468" w:rsidP="0040634A">
      <w:pPr>
        <w:pStyle w:val="Tekstzpojedynczinterlini"/>
        <w:numPr>
          <w:ilvl w:val="0"/>
          <w:numId w:val="4"/>
        </w:numPr>
        <w:spacing w:after="283"/>
        <w:rPr>
          <w:rFonts w:ascii="Times New Roman" w:hAnsi="Times New Roman" w:cs="Times New Roman"/>
          <w:color w:val="FF0000"/>
        </w:rPr>
      </w:pPr>
      <w:r w:rsidRPr="00EA7040">
        <w:rPr>
          <w:rFonts w:ascii="Times New Roman" w:hAnsi="Times New Roman" w:cs="Times New Roman"/>
        </w:rPr>
        <w:t>Prosimy o przesuniecie terminu składania ofert na dzień 19.08.2014 r.</w:t>
      </w:r>
    </w:p>
    <w:p w:rsidR="005477B4" w:rsidRPr="005477B4" w:rsidRDefault="00561468" w:rsidP="005477B4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7B4">
        <w:rPr>
          <w:rFonts w:ascii="Times New Roman" w:hAnsi="Times New Roman" w:cs="Times New Roman"/>
          <w:b/>
          <w:bCs/>
          <w:sz w:val="24"/>
          <w:szCs w:val="24"/>
        </w:rPr>
        <w:t xml:space="preserve">Odp. </w:t>
      </w:r>
      <w:bookmarkStart w:id="0" w:name="_GoBack"/>
      <w:bookmarkEnd w:id="0"/>
      <w:r w:rsidR="005477B4" w:rsidRPr="005477B4">
        <w:rPr>
          <w:rFonts w:ascii="Times New Roman" w:hAnsi="Times New Roman" w:cs="Times New Roman"/>
          <w:b/>
          <w:sz w:val="24"/>
          <w:szCs w:val="24"/>
        </w:rPr>
        <w:t xml:space="preserve">Zamawiający wyraża zgodę na przesunięcie terminu składania ofert do dnia </w:t>
      </w:r>
      <w:r w:rsidR="005477B4" w:rsidRPr="005477B4">
        <w:rPr>
          <w:rFonts w:ascii="Times New Roman" w:hAnsi="Times New Roman" w:cs="Times New Roman"/>
          <w:b/>
          <w:sz w:val="24"/>
          <w:szCs w:val="24"/>
        </w:rPr>
        <w:br/>
        <w:t>18 sierpnia 2014 r. do godz. 10:00. Otwarcie ofert nastąpi w dniu 18 sierpnia 2014 r. godz. 10:30.</w:t>
      </w:r>
    </w:p>
    <w:p w:rsidR="005477B4" w:rsidRDefault="005477B4" w:rsidP="005477B4">
      <w:pPr>
        <w:jc w:val="both"/>
      </w:pPr>
    </w:p>
    <w:p w:rsidR="00561468" w:rsidRPr="001C76C2" w:rsidRDefault="00561468" w:rsidP="00DF2C1D">
      <w:pPr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561468" w:rsidRPr="00EA7040" w:rsidRDefault="00561468" w:rsidP="00000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1468" w:rsidRPr="00EA7040" w:rsidSect="00B16DBC">
      <w:pgSz w:w="11906" w:h="16838"/>
      <w:pgMar w:top="993" w:right="170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ers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88E53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1193E76"/>
    <w:multiLevelType w:val="hybridMultilevel"/>
    <w:tmpl w:val="E6562E30"/>
    <w:lvl w:ilvl="0" w:tplc="686099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15A1219"/>
    <w:multiLevelType w:val="hybridMultilevel"/>
    <w:tmpl w:val="BB38EC12"/>
    <w:lvl w:ilvl="0" w:tplc="78A4A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auto"/>
      </w:rPr>
    </w:lvl>
    <w:lvl w:ilvl="2" w:tplc="9D36B8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2A2C5B42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 w:tplc="68609924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  <w:b/>
        <w:bCs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EE4B3E"/>
    <w:multiLevelType w:val="hybridMultilevel"/>
    <w:tmpl w:val="5B08A4AE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B20AA5BA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EA71BF2"/>
    <w:multiLevelType w:val="hybridMultilevel"/>
    <w:tmpl w:val="F5CC1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70A58"/>
    <w:multiLevelType w:val="singleLevel"/>
    <w:tmpl w:val="1F126B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42810DE4"/>
    <w:multiLevelType w:val="hybridMultilevel"/>
    <w:tmpl w:val="85C082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646428"/>
    <w:multiLevelType w:val="hybridMultilevel"/>
    <w:tmpl w:val="981251D2"/>
    <w:lvl w:ilvl="0" w:tplc="3808DA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74696BA">
      <w:start w:val="1"/>
      <w:numFmt w:val="lowerLetter"/>
      <w:lvlText w:val="%3)"/>
      <w:lvlJc w:val="left"/>
      <w:pPr>
        <w:ind w:left="2475" w:hanging="49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80A"/>
    <w:rsid w:val="0000097F"/>
    <w:rsid w:val="00004786"/>
    <w:rsid w:val="000211F0"/>
    <w:rsid w:val="000265DE"/>
    <w:rsid w:val="00027C1A"/>
    <w:rsid w:val="00034C5A"/>
    <w:rsid w:val="0005349E"/>
    <w:rsid w:val="0005358E"/>
    <w:rsid w:val="000547DB"/>
    <w:rsid w:val="000626FA"/>
    <w:rsid w:val="00083B27"/>
    <w:rsid w:val="00090966"/>
    <w:rsid w:val="00092BE7"/>
    <w:rsid w:val="000B00B4"/>
    <w:rsid w:val="000B1B4A"/>
    <w:rsid w:val="000B2EA3"/>
    <w:rsid w:val="000B6C9C"/>
    <w:rsid w:val="000C62A7"/>
    <w:rsid w:val="000E5731"/>
    <w:rsid w:val="000E7BA3"/>
    <w:rsid w:val="000F40BE"/>
    <w:rsid w:val="001123F6"/>
    <w:rsid w:val="00114D5C"/>
    <w:rsid w:val="001327B3"/>
    <w:rsid w:val="00140D2B"/>
    <w:rsid w:val="001431AA"/>
    <w:rsid w:val="00151286"/>
    <w:rsid w:val="0016371B"/>
    <w:rsid w:val="0016607B"/>
    <w:rsid w:val="001810D1"/>
    <w:rsid w:val="00183A5A"/>
    <w:rsid w:val="001917AC"/>
    <w:rsid w:val="0019370B"/>
    <w:rsid w:val="00197D4C"/>
    <w:rsid w:val="001A2BB4"/>
    <w:rsid w:val="001C76C2"/>
    <w:rsid w:val="001E313C"/>
    <w:rsid w:val="001E5E75"/>
    <w:rsid w:val="001E62CE"/>
    <w:rsid w:val="001F3B64"/>
    <w:rsid w:val="002107D0"/>
    <w:rsid w:val="00216990"/>
    <w:rsid w:val="002277A0"/>
    <w:rsid w:val="00234E87"/>
    <w:rsid w:val="00270CED"/>
    <w:rsid w:val="002828A7"/>
    <w:rsid w:val="002834D6"/>
    <w:rsid w:val="0028480A"/>
    <w:rsid w:val="00285F98"/>
    <w:rsid w:val="002D3665"/>
    <w:rsid w:val="002D49BB"/>
    <w:rsid w:val="002D7FD7"/>
    <w:rsid w:val="002E6693"/>
    <w:rsid w:val="00316838"/>
    <w:rsid w:val="00322712"/>
    <w:rsid w:val="00353E57"/>
    <w:rsid w:val="00394AB6"/>
    <w:rsid w:val="00395283"/>
    <w:rsid w:val="003952E6"/>
    <w:rsid w:val="003A44CB"/>
    <w:rsid w:val="003B729F"/>
    <w:rsid w:val="003C62A0"/>
    <w:rsid w:val="003D052E"/>
    <w:rsid w:val="003D3077"/>
    <w:rsid w:val="003F0446"/>
    <w:rsid w:val="003F2974"/>
    <w:rsid w:val="003F546B"/>
    <w:rsid w:val="003F5929"/>
    <w:rsid w:val="0040171C"/>
    <w:rsid w:val="0040634A"/>
    <w:rsid w:val="0040725E"/>
    <w:rsid w:val="0041345E"/>
    <w:rsid w:val="00440E7B"/>
    <w:rsid w:val="004422DC"/>
    <w:rsid w:val="00464488"/>
    <w:rsid w:val="00482105"/>
    <w:rsid w:val="00487925"/>
    <w:rsid w:val="0049417C"/>
    <w:rsid w:val="00496951"/>
    <w:rsid w:val="004A0C28"/>
    <w:rsid w:val="004A1236"/>
    <w:rsid w:val="004A50C5"/>
    <w:rsid w:val="004A6EA7"/>
    <w:rsid w:val="004B7C86"/>
    <w:rsid w:val="004B7F94"/>
    <w:rsid w:val="004D3A4C"/>
    <w:rsid w:val="004E04E7"/>
    <w:rsid w:val="004E7950"/>
    <w:rsid w:val="00500DF8"/>
    <w:rsid w:val="00507435"/>
    <w:rsid w:val="00513818"/>
    <w:rsid w:val="005254D3"/>
    <w:rsid w:val="005477B4"/>
    <w:rsid w:val="00561468"/>
    <w:rsid w:val="0056526A"/>
    <w:rsid w:val="005819F1"/>
    <w:rsid w:val="00583530"/>
    <w:rsid w:val="00584A58"/>
    <w:rsid w:val="005A20AC"/>
    <w:rsid w:val="005A2EA4"/>
    <w:rsid w:val="005A4754"/>
    <w:rsid w:val="0060126C"/>
    <w:rsid w:val="00603C20"/>
    <w:rsid w:val="0061536C"/>
    <w:rsid w:val="00621B61"/>
    <w:rsid w:val="00622129"/>
    <w:rsid w:val="00677D83"/>
    <w:rsid w:val="00686C7A"/>
    <w:rsid w:val="00694257"/>
    <w:rsid w:val="006A0B41"/>
    <w:rsid w:val="006A23BA"/>
    <w:rsid w:val="006A691D"/>
    <w:rsid w:val="006D77E1"/>
    <w:rsid w:val="006E0D8C"/>
    <w:rsid w:val="007079F7"/>
    <w:rsid w:val="00717859"/>
    <w:rsid w:val="007269B2"/>
    <w:rsid w:val="00734BCB"/>
    <w:rsid w:val="0074098A"/>
    <w:rsid w:val="00744F02"/>
    <w:rsid w:val="0074551E"/>
    <w:rsid w:val="007459DC"/>
    <w:rsid w:val="00762B90"/>
    <w:rsid w:val="00776393"/>
    <w:rsid w:val="007A1722"/>
    <w:rsid w:val="007A1FCD"/>
    <w:rsid w:val="007B7782"/>
    <w:rsid w:val="007F01EC"/>
    <w:rsid w:val="007F190D"/>
    <w:rsid w:val="00802E14"/>
    <w:rsid w:val="008047D2"/>
    <w:rsid w:val="0081484E"/>
    <w:rsid w:val="008351DF"/>
    <w:rsid w:val="00842556"/>
    <w:rsid w:val="00842E3A"/>
    <w:rsid w:val="0085285C"/>
    <w:rsid w:val="00857A87"/>
    <w:rsid w:val="00865A5C"/>
    <w:rsid w:val="00881CC9"/>
    <w:rsid w:val="008822DA"/>
    <w:rsid w:val="00892FD2"/>
    <w:rsid w:val="008C65DA"/>
    <w:rsid w:val="008E0946"/>
    <w:rsid w:val="00910B82"/>
    <w:rsid w:val="0093334B"/>
    <w:rsid w:val="00936F9F"/>
    <w:rsid w:val="0097667C"/>
    <w:rsid w:val="0098726E"/>
    <w:rsid w:val="00993C6C"/>
    <w:rsid w:val="009A6AD4"/>
    <w:rsid w:val="009B075B"/>
    <w:rsid w:val="009D1D0E"/>
    <w:rsid w:val="009D66B8"/>
    <w:rsid w:val="009D7159"/>
    <w:rsid w:val="00A041B0"/>
    <w:rsid w:val="00A05AD8"/>
    <w:rsid w:val="00A23222"/>
    <w:rsid w:val="00A570E5"/>
    <w:rsid w:val="00A63719"/>
    <w:rsid w:val="00A67A52"/>
    <w:rsid w:val="00A762E7"/>
    <w:rsid w:val="00AB0EA1"/>
    <w:rsid w:val="00AB10E8"/>
    <w:rsid w:val="00AC06CA"/>
    <w:rsid w:val="00AC5A60"/>
    <w:rsid w:val="00AD25D4"/>
    <w:rsid w:val="00AE038A"/>
    <w:rsid w:val="00B002B9"/>
    <w:rsid w:val="00B0679E"/>
    <w:rsid w:val="00B16DBC"/>
    <w:rsid w:val="00B213E6"/>
    <w:rsid w:val="00B25B39"/>
    <w:rsid w:val="00B375C2"/>
    <w:rsid w:val="00B53951"/>
    <w:rsid w:val="00B60DB0"/>
    <w:rsid w:val="00B86291"/>
    <w:rsid w:val="00BA0628"/>
    <w:rsid w:val="00BA5B33"/>
    <w:rsid w:val="00BB0114"/>
    <w:rsid w:val="00BB354F"/>
    <w:rsid w:val="00BC2170"/>
    <w:rsid w:val="00BD0CF2"/>
    <w:rsid w:val="00BE3825"/>
    <w:rsid w:val="00BF24BC"/>
    <w:rsid w:val="00C21EEF"/>
    <w:rsid w:val="00C224C5"/>
    <w:rsid w:val="00C258A0"/>
    <w:rsid w:val="00C561FC"/>
    <w:rsid w:val="00C61E40"/>
    <w:rsid w:val="00C62F0C"/>
    <w:rsid w:val="00C6357B"/>
    <w:rsid w:val="00C65A1B"/>
    <w:rsid w:val="00C83D52"/>
    <w:rsid w:val="00CB0893"/>
    <w:rsid w:val="00CB6258"/>
    <w:rsid w:val="00CD4867"/>
    <w:rsid w:val="00D02730"/>
    <w:rsid w:val="00D139D3"/>
    <w:rsid w:val="00D159FD"/>
    <w:rsid w:val="00D4222B"/>
    <w:rsid w:val="00D60EDF"/>
    <w:rsid w:val="00D641C4"/>
    <w:rsid w:val="00D66F12"/>
    <w:rsid w:val="00D935FB"/>
    <w:rsid w:val="00DA4C81"/>
    <w:rsid w:val="00DC2C31"/>
    <w:rsid w:val="00DD05B5"/>
    <w:rsid w:val="00DE3E1D"/>
    <w:rsid w:val="00DF03A1"/>
    <w:rsid w:val="00DF2C1D"/>
    <w:rsid w:val="00DF78D7"/>
    <w:rsid w:val="00E31923"/>
    <w:rsid w:val="00E37019"/>
    <w:rsid w:val="00E37A2A"/>
    <w:rsid w:val="00E618BC"/>
    <w:rsid w:val="00E947B0"/>
    <w:rsid w:val="00EA4B88"/>
    <w:rsid w:val="00EA7040"/>
    <w:rsid w:val="00EB4628"/>
    <w:rsid w:val="00EE3EFF"/>
    <w:rsid w:val="00EF37F7"/>
    <w:rsid w:val="00F015A6"/>
    <w:rsid w:val="00F056DE"/>
    <w:rsid w:val="00F17941"/>
    <w:rsid w:val="00F200EC"/>
    <w:rsid w:val="00F433B1"/>
    <w:rsid w:val="00F46445"/>
    <w:rsid w:val="00F73331"/>
    <w:rsid w:val="00F87293"/>
    <w:rsid w:val="00FA207F"/>
    <w:rsid w:val="00FD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List Bullet 2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D0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37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37019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37019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37019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E3701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9"/>
    <w:rsid w:val="00E37019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A041B0"/>
    <w:pPr>
      <w:spacing w:after="0" w:line="240" w:lineRule="auto"/>
      <w:ind w:left="720"/>
      <w:contextualSpacing/>
    </w:pPr>
    <w:rPr>
      <w:lang w:eastAsia="pl-PL"/>
    </w:rPr>
  </w:style>
  <w:style w:type="paragraph" w:customStyle="1" w:styleId="Akapitzlist1">
    <w:name w:val="Akapit z listą1"/>
    <w:basedOn w:val="Normalny"/>
    <w:uiPriority w:val="99"/>
    <w:rsid w:val="00E37019"/>
    <w:pPr>
      <w:spacing w:after="0" w:line="260" w:lineRule="exact"/>
      <w:ind w:left="720"/>
      <w:contextualSpacing/>
    </w:pPr>
    <w:rPr>
      <w:rFonts w:ascii="Tahoma" w:eastAsia="Times New Roman" w:hAnsi="Tahoma" w:cs="Tahoma"/>
      <w:color w:val="1E1E1E"/>
      <w:spacing w:val="4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E3701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96"/>
      <w:szCs w:val="9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7019"/>
    <w:rPr>
      <w:rFonts w:ascii="Times New Roman" w:hAnsi="Times New Roman" w:cs="Times New Roman"/>
      <w:b/>
      <w:bCs/>
      <w:sz w:val="20"/>
      <w:szCs w:val="20"/>
    </w:rPr>
  </w:style>
  <w:style w:type="paragraph" w:styleId="Listapunktowana2">
    <w:name w:val="List Bullet 2"/>
    <w:basedOn w:val="Normalny"/>
    <w:autoRedefine/>
    <w:uiPriority w:val="99"/>
    <w:rsid w:val="007079F7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EF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F37F7"/>
    <w:rPr>
      <w:rFonts w:ascii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EF37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37F7"/>
    <w:rPr>
      <w:sz w:val="20"/>
      <w:szCs w:val="20"/>
      <w:lang w:eastAsia="en-US"/>
    </w:rPr>
  </w:style>
  <w:style w:type="paragraph" w:customStyle="1" w:styleId="Tekstzpojedynczinterlini">
    <w:name w:val="Tekst z pojedynczą interlinią"/>
    <w:basedOn w:val="Normalny"/>
    <w:uiPriority w:val="99"/>
    <w:rsid w:val="0040634A"/>
    <w:pPr>
      <w:suppressAutoHyphens/>
      <w:spacing w:after="0" w:line="100" w:lineRule="atLeast"/>
      <w:jc w:val="both"/>
    </w:pPr>
    <w:rPr>
      <w:rFonts w:ascii="Univers" w:eastAsia="Times New Roman" w:hAnsi="Univers" w:cs="Univers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11</Pages>
  <Words>4016</Words>
  <Characters>24097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Średzki Sp</vt:lpstr>
    </vt:vector>
  </TitlesOfParts>
  <Company/>
  <LinksUpToDate>false</LinksUpToDate>
  <CharactersWithSpaces>28057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Średzki Sp</dc:title>
  <dc:subject/>
  <dc:creator/>
  <cp:keywords/>
  <dc:description/>
  <cp:lastModifiedBy>SPZOZ ŚRODA WLKP</cp:lastModifiedBy>
  <cp:revision>38</cp:revision>
  <dcterms:created xsi:type="dcterms:W3CDTF">2014-08-12T08:25:00Z</dcterms:created>
  <dcterms:modified xsi:type="dcterms:W3CDTF">2014-08-13T07:54:00Z</dcterms:modified>
</cp:coreProperties>
</file>