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941B2" w14:textId="77777777" w:rsidR="00242028" w:rsidRPr="004632FD" w:rsidRDefault="00242028" w:rsidP="00242028">
      <w:pPr>
        <w:spacing w:line="360" w:lineRule="auto"/>
        <w:jc w:val="center"/>
        <w:rPr>
          <w:rFonts w:asciiTheme="majorHAnsi" w:hAnsiTheme="majorHAnsi" w:cs="Times New Roman"/>
          <w:color w:val="000000"/>
        </w:rPr>
      </w:pPr>
      <w:r w:rsidRPr="004632FD">
        <w:rPr>
          <w:rFonts w:asciiTheme="majorHAnsi" w:hAnsiTheme="majorHAnsi" w:cs="Times New Roman"/>
          <w:color w:val="000000"/>
        </w:rPr>
        <w:t xml:space="preserve">Zamawiający: </w:t>
      </w:r>
    </w:p>
    <w:p w14:paraId="6B3A29CB" w14:textId="0A1539B6" w:rsidR="00242028" w:rsidRPr="004632FD" w:rsidRDefault="00242028" w:rsidP="00242028">
      <w:pPr>
        <w:spacing w:line="360" w:lineRule="auto"/>
        <w:jc w:val="center"/>
        <w:rPr>
          <w:rFonts w:asciiTheme="majorHAnsi" w:hAnsiTheme="majorHAnsi" w:cs="Times New Roman"/>
          <w:color w:val="000000"/>
        </w:rPr>
      </w:pPr>
      <w:r w:rsidRPr="004632FD">
        <w:rPr>
          <w:rFonts w:asciiTheme="majorHAnsi" w:hAnsiTheme="majorHAnsi" w:cs="Times New Roman"/>
          <w:color w:val="000000"/>
        </w:rPr>
        <w:t>Szpital Średzki</w:t>
      </w:r>
      <w:r w:rsidR="001C191E">
        <w:rPr>
          <w:rFonts w:asciiTheme="majorHAnsi" w:hAnsiTheme="majorHAnsi" w:cs="Times New Roman"/>
          <w:color w:val="000000"/>
        </w:rPr>
        <w:t xml:space="preserve"> Serca Jezusowego</w:t>
      </w:r>
      <w:r w:rsidRPr="004632FD">
        <w:rPr>
          <w:rFonts w:asciiTheme="majorHAnsi" w:hAnsiTheme="majorHAnsi" w:cs="Times New Roman"/>
          <w:color w:val="000000"/>
        </w:rPr>
        <w:t xml:space="preserve"> Sp. z o.o. </w:t>
      </w:r>
    </w:p>
    <w:p w14:paraId="316252AC" w14:textId="77777777" w:rsidR="00242028" w:rsidRPr="004632FD" w:rsidRDefault="00242028" w:rsidP="00242028">
      <w:pPr>
        <w:spacing w:line="360" w:lineRule="auto"/>
        <w:jc w:val="center"/>
        <w:rPr>
          <w:rFonts w:asciiTheme="majorHAnsi" w:hAnsiTheme="majorHAnsi" w:cs="Times New Roman"/>
          <w:color w:val="000000"/>
        </w:rPr>
      </w:pPr>
      <w:r w:rsidRPr="004632FD">
        <w:rPr>
          <w:rFonts w:asciiTheme="majorHAnsi" w:hAnsiTheme="majorHAnsi" w:cs="Times New Roman"/>
          <w:color w:val="000000"/>
        </w:rPr>
        <w:t>z siedzibą w Środzie Wielkopolskiej</w:t>
      </w:r>
    </w:p>
    <w:p w14:paraId="240A6920" w14:textId="77777777" w:rsidR="00242028" w:rsidRPr="004632FD" w:rsidRDefault="00242028" w:rsidP="00242028">
      <w:pPr>
        <w:spacing w:line="360" w:lineRule="auto"/>
        <w:jc w:val="center"/>
        <w:rPr>
          <w:rFonts w:asciiTheme="majorHAnsi" w:hAnsiTheme="majorHAnsi" w:cs="Times New Roman"/>
          <w:color w:val="000000"/>
        </w:rPr>
      </w:pPr>
      <w:r w:rsidRPr="004632FD">
        <w:rPr>
          <w:rFonts w:asciiTheme="majorHAnsi" w:hAnsiTheme="majorHAnsi" w:cs="Times New Roman"/>
          <w:color w:val="000000"/>
        </w:rPr>
        <w:t>ul. Żwirki i Wigury 10</w:t>
      </w:r>
    </w:p>
    <w:p w14:paraId="3E6FC5E5" w14:textId="77777777" w:rsidR="00242028" w:rsidRPr="004632FD" w:rsidRDefault="00242028" w:rsidP="00242028">
      <w:pPr>
        <w:spacing w:line="360" w:lineRule="auto"/>
        <w:jc w:val="center"/>
        <w:rPr>
          <w:rFonts w:asciiTheme="majorHAnsi" w:hAnsiTheme="majorHAnsi" w:cs="Times New Roman"/>
          <w:color w:val="000000"/>
        </w:rPr>
      </w:pPr>
      <w:r w:rsidRPr="004632FD">
        <w:rPr>
          <w:rFonts w:asciiTheme="majorHAnsi" w:hAnsiTheme="majorHAnsi" w:cs="Times New Roman"/>
          <w:color w:val="000000"/>
        </w:rPr>
        <w:t>63-000 Środa Wielkopolska</w:t>
      </w:r>
    </w:p>
    <w:p w14:paraId="6107B0CA" w14:textId="77777777" w:rsidR="00242028" w:rsidRPr="004632FD" w:rsidRDefault="00242028" w:rsidP="00242028">
      <w:pPr>
        <w:spacing w:line="360" w:lineRule="auto"/>
        <w:ind w:left="113"/>
        <w:jc w:val="center"/>
        <w:rPr>
          <w:rFonts w:asciiTheme="majorHAnsi" w:hAnsiTheme="majorHAnsi" w:cs="Times New Roman"/>
          <w:color w:val="000000"/>
        </w:rPr>
      </w:pPr>
      <w:r w:rsidRPr="004632FD">
        <w:rPr>
          <w:rFonts w:asciiTheme="majorHAnsi" w:hAnsiTheme="majorHAnsi" w:cs="Times New Roman"/>
          <w:color w:val="000000"/>
        </w:rPr>
        <w:t>tel.: 61 285-40-31</w:t>
      </w:r>
    </w:p>
    <w:p w14:paraId="7F1623F9" w14:textId="77777777" w:rsidR="00242028" w:rsidRPr="004632FD" w:rsidRDefault="00242028" w:rsidP="00242028">
      <w:pPr>
        <w:spacing w:line="360" w:lineRule="auto"/>
        <w:ind w:left="113"/>
        <w:jc w:val="center"/>
        <w:rPr>
          <w:rFonts w:asciiTheme="majorHAnsi" w:hAnsiTheme="majorHAnsi" w:cs="Times New Roman"/>
          <w:color w:val="000000"/>
        </w:rPr>
      </w:pPr>
      <w:r w:rsidRPr="004632FD">
        <w:rPr>
          <w:rFonts w:asciiTheme="majorHAnsi" w:hAnsiTheme="majorHAnsi" w:cs="Times New Roman"/>
          <w:color w:val="000000"/>
        </w:rPr>
        <w:t>fax: 61 285 36 45</w:t>
      </w:r>
    </w:p>
    <w:p w14:paraId="0F6F0B8F" w14:textId="77777777" w:rsidR="00242028" w:rsidRPr="004632FD" w:rsidRDefault="00242028" w:rsidP="00242028">
      <w:pPr>
        <w:spacing w:line="360" w:lineRule="auto"/>
        <w:jc w:val="center"/>
        <w:rPr>
          <w:rFonts w:asciiTheme="majorHAnsi" w:hAnsiTheme="majorHAnsi" w:cs="Times New Roman"/>
          <w:color w:val="000000"/>
        </w:rPr>
      </w:pPr>
    </w:p>
    <w:p w14:paraId="321B296B" w14:textId="77777777" w:rsidR="00242028" w:rsidRPr="004632FD" w:rsidRDefault="00242028" w:rsidP="00242028">
      <w:pPr>
        <w:spacing w:line="360" w:lineRule="auto"/>
        <w:jc w:val="center"/>
        <w:rPr>
          <w:rFonts w:asciiTheme="majorHAnsi" w:hAnsiTheme="majorHAnsi" w:cs="Times New Roman"/>
          <w:color w:val="000000"/>
        </w:rPr>
      </w:pPr>
      <w:r w:rsidRPr="004632FD">
        <w:rPr>
          <w:rFonts w:asciiTheme="majorHAnsi" w:hAnsiTheme="majorHAnsi" w:cs="Times New Roman"/>
          <w:color w:val="000000"/>
        </w:rPr>
        <w:t>Specyfikacja Istotnych Warunków Zamówienia (dalej: SIWZ)</w:t>
      </w:r>
    </w:p>
    <w:p w14:paraId="5710B7C0" w14:textId="77777777" w:rsidR="00242028" w:rsidRPr="004632FD" w:rsidRDefault="00242028" w:rsidP="00242028">
      <w:pPr>
        <w:spacing w:line="360" w:lineRule="auto"/>
        <w:jc w:val="center"/>
        <w:rPr>
          <w:rFonts w:asciiTheme="majorHAnsi" w:hAnsiTheme="majorHAnsi" w:cs="Times New Roman"/>
          <w:color w:val="000000"/>
        </w:rPr>
      </w:pPr>
      <w:r w:rsidRPr="004632FD">
        <w:rPr>
          <w:rFonts w:asciiTheme="majorHAnsi" w:hAnsiTheme="majorHAnsi" w:cs="Times New Roman"/>
          <w:color w:val="000000"/>
        </w:rPr>
        <w:t>w trybie przetargu nieograniczonego</w:t>
      </w:r>
    </w:p>
    <w:p w14:paraId="37661E56" w14:textId="77777777" w:rsidR="00242028" w:rsidRPr="004632FD" w:rsidRDefault="00242028" w:rsidP="00242028">
      <w:pPr>
        <w:spacing w:line="360" w:lineRule="auto"/>
        <w:jc w:val="center"/>
        <w:rPr>
          <w:rFonts w:asciiTheme="majorHAnsi" w:hAnsiTheme="majorHAnsi" w:cs="Times New Roman"/>
          <w:color w:val="000000"/>
        </w:rPr>
      </w:pPr>
      <w:r w:rsidRPr="004632FD">
        <w:rPr>
          <w:rFonts w:asciiTheme="majorHAnsi" w:hAnsiTheme="majorHAnsi" w:cs="Times New Roman"/>
          <w:color w:val="000000"/>
        </w:rPr>
        <w:t>o wartości powyżej kwot określonych w przepisach wydanych na podstawie art.11 ust. 8</w:t>
      </w:r>
    </w:p>
    <w:p w14:paraId="63A69E0F" w14:textId="77777777" w:rsidR="00242028" w:rsidRPr="004632FD" w:rsidRDefault="00242028" w:rsidP="00242028">
      <w:pPr>
        <w:spacing w:line="360" w:lineRule="auto"/>
        <w:jc w:val="center"/>
        <w:rPr>
          <w:rFonts w:asciiTheme="majorHAnsi" w:hAnsiTheme="majorHAnsi" w:cs="Times New Roman"/>
          <w:color w:val="000000"/>
        </w:rPr>
      </w:pPr>
      <w:r w:rsidRPr="004632FD">
        <w:rPr>
          <w:rFonts w:asciiTheme="majorHAnsi" w:hAnsiTheme="majorHAnsi" w:cs="Times New Roman"/>
          <w:color w:val="000000"/>
        </w:rPr>
        <w:t>ustawy Prawo zamówień publicznych:</w:t>
      </w:r>
    </w:p>
    <w:p w14:paraId="3FB815EA" w14:textId="524ADE44" w:rsidR="001C191E" w:rsidRDefault="001C191E" w:rsidP="00242028">
      <w:pPr>
        <w:pStyle w:val="Tekstpodstawowy"/>
        <w:jc w:val="center"/>
        <w:rPr>
          <w:rFonts w:asciiTheme="majorHAnsi" w:hAnsiTheme="majorHAnsi"/>
          <w:b/>
          <w:smallCaps/>
        </w:rPr>
      </w:pPr>
      <w:r>
        <w:rPr>
          <w:rFonts w:asciiTheme="majorHAnsi" w:hAnsiTheme="majorHAnsi"/>
          <w:b/>
          <w:smallCaps/>
        </w:rPr>
        <w:t>Cykliczne Dostawy</w:t>
      </w:r>
      <w:r w:rsidR="00242028" w:rsidRPr="004632FD">
        <w:rPr>
          <w:rFonts w:asciiTheme="majorHAnsi" w:hAnsiTheme="majorHAnsi"/>
          <w:b/>
          <w:smallCaps/>
        </w:rPr>
        <w:t xml:space="preserve"> p</w:t>
      </w:r>
      <w:r>
        <w:rPr>
          <w:rFonts w:asciiTheme="majorHAnsi" w:hAnsiTheme="majorHAnsi"/>
          <w:b/>
          <w:smallCaps/>
        </w:rPr>
        <w:t xml:space="preserve">roduktów leczniczych </w:t>
      </w:r>
      <w:r w:rsidR="00242028" w:rsidRPr="004632FD">
        <w:rPr>
          <w:rFonts w:asciiTheme="majorHAnsi" w:hAnsiTheme="majorHAnsi"/>
          <w:b/>
          <w:smallCaps/>
        </w:rPr>
        <w:t xml:space="preserve"> </w:t>
      </w:r>
      <w:r>
        <w:rPr>
          <w:rFonts w:asciiTheme="majorHAnsi" w:hAnsiTheme="majorHAnsi"/>
          <w:b/>
          <w:smallCaps/>
        </w:rPr>
        <w:t xml:space="preserve">do </w:t>
      </w:r>
      <w:r w:rsidR="00242028" w:rsidRPr="004632FD">
        <w:rPr>
          <w:rFonts w:asciiTheme="majorHAnsi" w:hAnsiTheme="majorHAnsi"/>
          <w:b/>
          <w:smallCaps/>
        </w:rPr>
        <w:t xml:space="preserve">Szpitala Średzkiego </w:t>
      </w:r>
      <w:r>
        <w:rPr>
          <w:rFonts w:asciiTheme="majorHAnsi" w:hAnsiTheme="majorHAnsi"/>
          <w:b/>
          <w:smallCaps/>
        </w:rPr>
        <w:t xml:space="preserve">Serca Jezusowego </w:t>
      </w:r>
    </w:p>
    <w:p w14:paraId="0A0A96F8" w14:textId="142D7EF6" w:rsidR="00242028" w:rsidRPr="004632FD" w:rsidRDefault="00242028" w:rsidP="00242028">
      <w:pPr>
        <w:pStyle w:val="Tekstpodstawowy"/>
        <w:jc w:val="center"/>
        <w:rPr>
          <w:rFonts w:asciiTheme="majorHAnsi" w:hAnsiTheme="majorHAnsi"/>
          <w:b/>
          <w:smallCaps/>
        </w:rPr>
      </w:pPr>
      <w:r w:rsidRPr="004632FD">
        <w:rPr>
          <w:rFonts w:asciiTheme="majorHAnsi" w:hAnsiTheme="majorHAnsi"/>
          <w:b/>
          <w:smallCaps/>
        </w:rPr>
        <w:t>Sp. z o.o.</w:t>
      </w:r>
    </w:p>
    <w:p w14:paraId="012CD56E" w14:textId="77777777" w:rsidR="00242028" w:rsidRPr="004632FD" w:rsidRDefault="00242028" w:rsidP="00242028">
      <w:pPr>
        <w:autoSpaceDE w:val="0"/>
        <w:spacing w:line="360" w:lineRule="auto"/>
        <w:jc w:val="center"/>
        <w:rPr>
          <w:rFonts w:asciiTheme="majorHAnsi" w:hAnsiTheme="majorHAnsi" w:cs="Times New Roman"/>
          <w:b/>
          <w:bCs/>
          <w:color w:val="000000"/>
        </w:rPr>
      </w:pPr>
    </w:p>
    <w:p w14:paraId="3004881F" w14:textId="77777777" w:rsidR="00242028" w:rsidRPr="004632FD" w:rsidRDefault="00242028" w:rsidP="00242028">
      <w:pPr>
        <w:autoSpaceDE w:val="0"/>
        <w:spacing w:line="360" w:lineRule="auto"/>
        <w:jc w:val="center"/>
        <w:rPr>
          <w:rFonts w:asciiTheme="majorHAnsi" w:hAnsiTheme="majorHAnsi" w:cs="Times New Roman"/>
          <w:b/>
          <w:bCs/>
          <w:color w:val="000000"/>
        </w:rPr>
      </w:pPr>
    </w:p>
    <w:p w14:paraId="38E6D8B7" w14:textId="77777777" w:rsidR="00242028" w:rsidRPr="004632FD" w:rsidRDefault="00242028" w:rsidP="00242028">
      <w:pPr>
        <w:autoSpaceDE w:val="0"/>
        <w:spacing w:line="360" w:lineRule="auto"/>
        <w:jc w:val="center"/>
        <w:rPr>
          <w:rFonts w:asciiTheme="majorHAnsi" w:hAnsiTheme="majorHAnsi" w:cs="Times New Roman"/>
          <w:b/>
          <w:bCs/>
          <w:color w:val="000000"/>
        </w:rPr>
      </w:pPr>
    </w:p>
    <w:p w14:paraId="0B14C674" w14:textId="4A6E6A0F" w:rsidR="00242028" w:rsidRPr="004632FD" w:rsidRDefault="00242028" w:rsidP="00242028">
      <w:pPr>
        <w:autoSpaceDE w:val="0"/>
        <w:spacing w:line="360" w:lineRule="auto"/>
        <w:jc w:val="center"/>
        <w:rPr>
          <w:rFonts w:asciiTheme="majorHAnsi" w:hAnsiTheme="majorHAnsi" w:cs="Times New Roman"/>
          <w:b/>
          <w:bCs/>
          <w:color w:val="000000"/>
        </w:rPr>
      </w:pPr>
      <w:r w:rsidRPr="004632FD">
        <w:rPr>
          <w:rFonts w:asciiTheme="majorHAnsi" w:hAnsiTheme="majorHAnsi" w:cs="Times New Roman"/>
          <w:b/>
          <w:bCs/>
          <w:color w:val="000000"/>
        </w:rPr>
        <w:t>Ś</w:t>
      </w:r>
      <w:r w:rsidR="001C191E">
        <w:rPr>
          <w:rFonts w:asciiTheme="majorHAnsi" w:hAnsiTheme="majorHAnsi" w:cs="Times New Roman"/>
          <w:b/>
          <w:bCs/>
          <w:color w:val="000000"/>
        </w:rPr>
        <w:t>roda Wielkopolska, wrzesień 2017</w:t>
      </w:r>
      <w:r w:rsidRPr="004632FD">
        <w:rPr>
          <w:rFonts w:asciiTheme="majorHAnsi" w:hAnsiTheme="majorHAnsi" w:cs="Times New Roman"/>
          <w:b/>
          <w:bCs/>
          <w:color w:val="000000"/>
        </w:rPr>
        <w:t xml:space="preserve"> r.</w:t>
      </w:r>
    </w:p>
    <w:p w14:paraId="7872C989" w14:textId="77777777" w:rsidR="0041691A" w:rsidRPr="004632FD" w:rsidRDefault="0041691A" w:rsidP="0041691A">
      <w:pPr>
        <w:rPr>
          <w:rFonts w:asciiTheme="majorHAnsi" w:hAnsiTheme="majorHAnsi"/>
          <w:lang w:eastAsia="pl-PL"/>
        </w:rPr>
      </w:pPr>
      <w:r w:rsidRPr="004632FD">
        <w:rPr>
          <w:rFonts w:asciiTheme="majorHAnsi" w:hAnsiTheme="majorHAnsi"/>
          <w:lang w:eastAsia="pl-PL"/>
        </w:rPr>
        <w:br w:type="page"/>
      </w:r>
    </w:p>
    <w:sdt>
      <w:sdtPr>
        <w:rPr>
          <w:rFonts w:asciiTheme="minorHAnsi" w:eastAsiaTheme="minorHAnsi" w:hAnsiTheme="minorHAnsi" w:cstheme="minorBidi"/>
          <w:color w:val="auto"/>
          <w:sz w:val="22"/>
          <w:szCs w:val="22"/>
          <w:lang w:eastAsia="en-US"/>
        </w:rPr>
        <w:id w:val="1467942102"/>
        <w:docPartObj>
          <w:docPartGallery w:val="Table of Contents"/>
          <w:docPartUnique/>
        </w:docPartObj>
      </w:sdtPr>
      <w:sdtEndPr>
        <w:rPr>
          <w:b/>
          <w:bCs/>
        </w:rPr>
      </w:sdtEndPr>
      <w:sdtContent>
        <w:p w14:paraId="66AA8FBE" w14:textId="77777777" w:rsidR="0041691A" w:rsidRPr="004632FD" w:rsidRDefault="0041691A">
          <w:pPr>
            <w:pStyle w:val="Nagwekspisutreci"/>
            <w:rPr>
              <w:sz w:val="22"/>
              <w:szCs w:val="22"/>
            </w:rPr>
          </w:pPr>
          <w:r w:rsidRPr="004632FD">
            <w:rPr>
              <w:sz w:val="22"/>
              <w:szCs w:val="22"/>
            </w:rPr>
            <w:t>Spis treści</w:t>
          </w:r>
        </w:p>
        <w:p w14:paraId="49EC63F1" w14:textId="3B2AD04A" w:rsidR="00FC2245" w:rsidRPr="004632FD" w:rsidRDefault="0041691A">
          <w:pPr>
            <w:pStyle w:val="Spistreci1"/>
            <w:rPr>
              <w:rFonts w:asciiTheme="majorHAnsi" w:eastAsiaTheme="minorEastAsia" w:hAnsiTheme="majorHAnsi"/>
              <w:noProof/>
              <w:lang w:eastAsia="pl-PL"/>
            </w:rPr>
          </w:pPr>
          <w:r w:rsidRPr="004632FD">
            <w:rPr>
              <w:rFonts w:asciiTheme="majorHAnsi" w:hAnsiTheme="majorHAnsi"/>
            </w:rPr>
            <w:fldChar w:fldCharType="begin"/>
          </w:r>
          <w:r w:rsidRPr="004632FD">
            <w:rPr>
              <w:rFonts w:asciiTheme="majorHAnsi" w:hAnsiTheme="majorHAnsi"/>
            </w:rPr>
            <w:instrText xml:space="preserve"> TOC \o "1-3" \h \z \u </w:instrText>
          </w:r>
          <w:r w:rsidRPr="004632FD">
            <w:rPr>
              <w:rFonts w:asciiTheme="majorHAnsi" w:hAnsiTheme="majorHAnsi"/>
            </w:rPr>
            <w:fldChar w:fldCharType="separate"/>
          </w:r>
          <w:hyperlink w:anchor="_Toc460598700" w:history="1">
            <w:r w:rsidR="00FC2245" w:rsidRPr="004632FD">
              <w:rPr>
                <w:rStyle w:val="Hipercze"/>
                <w:rFonts w:asciiTheme="majorHAnsi" w:hAnsiTheme="majorHAnsi"/>
                <w:noProof/>
              </w:rPr>
              <w:t>I.</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Nazwa (firma) oraz adres- Zamawiającego</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_Toc460598700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4</w:t>
            </w:r>
            <w:r w:rsidR="00FC2245" w:rsidRPr="004632FD">
              <w:rPr>
                <w:rFonts w:asciiTheme="majorHAnsi" w:hAnsiTheme="majorHAnsi"/>
                <w:noProof/>
                <w:webHidden/>
              </w:rPr>
              <w:fldChar w:fldCharType="end"/>
            </w:r>
          </w:hyperlink>
        </w:p>
        <w:p w14:paraId="0CC2E819" w14:textId="72A166B6" w:rsidR="00FC2245" w:rsidRPr="004632FD" w:rsidRDefault="00CF1270">
          <w:pPr>
            <w:pStyle w:val="Spistreci1"/>
            <w:rPr>
              <w:rFonts w:asciiTheme="majorHAnsi" w:eastAsiaTheme="minorEastAsia" w:hAnsiTheme="majorHAnsi"/>
              <w:noProof/>
              <w:lang w:eastAsia="pl-PL"/>
            </w:rPr>
          </w:pPr>
          <w:hyperlink w:anchor="_Toc460598701" w:history="1">
            <w:r w:rsidR="00FC2245" w:rsidRPr="004632FD">
              <w:rPr>
                <w:rStyle w:val="Hipercze"/>
                <w:rFonts w:asciiTheme="majorHAnsi" w:hAnsiTheme="majorHAnsi"/>
                <w:noProof/>
              </w:rPr>
              <w:t>II.</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Tryb udzielenia zamówienia</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_Toc460598701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4</w:t>
            </w:r>
            <w:r w:rsidR="00FC2245" w:rsidRPr="004632FD">
              <w:rPr>
                <w:rFonts w:asciiTheme="majorHAnsi" w:hAnsiTheme="majorHAnsi"/>
                <w:noProof/>
                <w:webHidden/>
              </w:rPr>
              <w:fldChar w:fldCharType="end"/>
            </w:r>
          </w:hyperlink>
        </w:p>
        <w:p w14:paraId="2C4ECEDD" w14:textId="2DD6A1C6" w:rsidR="00FC2245" w:rsidRPr="004632FD" w:rsidRDefault="00CF1270">
          <w:pPr>
            <w:pStyle w:val="Spistreci1"/>
            <w:rPr>
              <w:rFonts w:asciiTheme="majorHAnsi" w:eastAsiaTheme="minorEastAsia" w:hAnsiTheme="majorHAnsi"/>
              <w:noProof/>
              <w:lang w:eastAsia="pl-PL"/>
            </w:rPr>
          </w:pPr>
          <w:hyperlink w:anchor="_Toc460598702" w:history="1">
            <w:r w:rsidR="00FC2245" w:rsidRPr="004632FD">
              <w:rPr>
                <w:rStyle w:val="Hipercze"/>
                <w:rFonts w:asciiTheme="majorHAnsi" w:hAnsiTheme="majorHAnsi"/>
                <w:noProof/>
              </w:rPr>
              <w:t>III.</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Opis przedmiotu zamówienia</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_Toc460598702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4</w:t>
            </w:r>
            <w:r w:rsidR="00FC2245" w:rsidRPr="004632FD">
              <w:rPr>
                <w:rFonts w:asciiTheme="majorHAnsi" w:hAnsiTheme="majorHAnsi"/>
                <w:noProof/>
                <w:webHidden/>
              </w:rPr>
              <w:fldChar w:fldCharType="end"/>
            </w:r>
          </w:hyperlink>
        </w:p>
        <w:p w14:paraId="6662CE92" w14:textId="65C7F034" w:rsidR="00FC2245" w:rsidRPr="004632FD" w:rsidRDefault="00CF1270">
          <w:pPr>
            <w:pStyle w:val="Spistreci1"/>
            <w:rPr>
              <w:rFonts w:asciiTheme="majorHAnsi" w:eastAsiaTheme="minorEastAsia" w:hAnsiTheme="majorHAnsi"/>
              <w:noProof/>
              <w:lang w:eastAsia="pl-PL"/>
            </w:rPr>
          </w:pPr>
          <w:hyperlink w:anchor="_Toc460598703" w:history="1">
            <w:r w:rsidR="00FC2245" w:rsidRPr="004632FD">
              <w:rPr>
                <w:rStyle w:val="Hipercze"/>
                <w:rFonts w:asciiTheme="majorHAnsi" w:hAnsiTheme="majorHAnsi"/>
                <w:noProof/>
              </w:rPr>
              <w:t>IV.</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Termin wykonania zamówienia</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_Toc460598703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6</w:t>
            </w:r>
            <w:r w:rsidR="00FC2245" w:rsidRPr="004632FD">
              <w:rPr>
                <w:rFonts w:asciiTheme="majorHAnsi" w:hAnsiTheme="majorHAnsi"/>
                <w:noProof/>
                <w:webHidden/>
              </w:rPr>
              <w:fldChar w:fldCharType="end"/>
            </w:r>
          </w:hyperlink>
        </w:p>
        <w:p w14:paraId="779BB285" w14:textId="53B8F10E" w:rsidR="00FC2245" w:rsidRPr="004632FD" w:rsidRDefault="00CF1270">
          <w:pPr>
            <w:pStyle w:val="Spistreci1"/>
            <w:rPr>
              <w:rFonts w:asciiTheme="majorHAnsi" w:eastAsiaTheme="minorEastAsia" w:hAnsiTheme="majorHAnsi"/>
              <w:noProof/>
              <w:lang w:eastAsia="pl-PL"/>
            </w:rPr>
          </w:pPr>
          <w:hyperlink w:anchor="_Toc460598704" w:history="1">
            <w:r w:rsidR="00FC2245" w:rsidRPr="004632FD">
              <w:rPr>
                <w:rStyle w:val="Hipercze"/>
                <w:rFonts w:asciiTheme="majorHAnsi" w:hAnsiTheme="majorHAnsi"/>
                <w:noProof/>
              </w:rPr>
              <w:t>V.</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Warunki udziału w postępowaniu</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_Toc460598704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6</w:t>
            </w:r>
            <w:r w:rsidR="00FC2245" w:rsidRPr="004632FD">
              <w:rPr>
                <w:rFonts w:asciiTheme="majorHAnsi" w:hAnsiTheme="majorHAnsi"/>
                <w:noProof/>
                <w:webHidden/>
              </w:rPr>
              <w:fldChar w:fldCharType="end"/>
            </w:r>
          </w:hyperlink>
        </w:p>
        <w:p w14:paraId="2B1C7F58" w14:textId="7034745D" w:rsidR="00FC2245" w:rsidRPr="004632FD" w:rsidRDefault="00CF1270">
          <w:pPr>
            <w:pStyle w:val="Spistreci1"/>
            <w:rPr>
              <w:rFonts w:asciiTheme="majorHAnsi" w:eastAsiaTheme="minorEastAsia" w:hAnsiTheme="majorHAnsi"/>
              <w:noProof/>
              <w:lang w:eastAsia="pl-PL"/>
            </w:rPr>
          </w:pPr>
          <w:hyperlink w:anchor="_Toc460598705" w:history="1">
            <w:r w:rsidR="00FC2245" w:rsidRPr="004632FD">
              <w:rPr>
                <w:rStyle w:val="Hipercze"/>
                <w:rFonts w:asciiTheme="majorHAnsi" w:hAnsiTheme="majorHAnsi"/>
                <w:noProof/>
              </w:rPr>
              <w:t>VI.</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Podstawy wykluczenia, o których mowa w art. 24 ust. 5 ustawy Pzp</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_Toc460598705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8</w:t>
            </w:r>
            <w:r w:rsidR="00FC2245" w:rsidRPr="004632FD">
              <w:rPr>
                <w:rFonts w:asciiTheme="majorHAnsi" w:hAnsiTheme="majorHAnsi"/>
                <w:noProof/>
                <w:webHidden/>
              </w:rPr>
              <w:fldChar w:fldCharType="end"/>
            </w:r>
          </w:hyperlink>
        </w:p>
        <w:p w14:paraId="7F4E2383" w14:textId="7134D6CE" w:rsidR="00FC2245" w:rsidRPr="004632FD" w:rsidRDefault="00CF1270">
          <w:pPr>
            <w:pStyle w:val="Spistreci1"/>
            <w:rPr>
              <w:rFonts w:asciiTheme="majorHAnsi" w:eastAsiaTheme="minorEastAsia" w:hAnsiTheme="majorHAnsi"/>
              <w:noProof/>
              <w:lang w:eastAsia="pl-PL"/>
            </w:rPr>
          </w:pPr>
          <w:hyperlink w:anchor="_Toc460598706" w:history="1">
            <w:r w:rsidR="00FC2245" w:rsidRPr="004632FD">
              <w:rPr>
                <w:rStyle w:val="Hipercze"/>
                <w:rFonts w:asciiTheme="majorHAnsi" w:hAnsiTheme="majorHAnsi"/>
                <w:noProof/>
              </w:rPr>
              <w:t>VII.</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Wykaz oświadczeń lub dokumentów, potwierdzających spełnianie warunków udziału w postępowaniu oraz brak podstaw wykluczenia</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_Toc460598706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8</w:t>
            </w:r>
            <w:r w:rsidR="00FC2245" w:rsidRPr="004632FD">
              <w:rPr>
                <w:rFonts w:asciiTheme="majorHAnsi" w:hAnsiTheme="majorHAnsi"/>
                <w:noProof/>
                <w:webHidden/>
              </w:rPr>
              <w:fldChar w:fldCharType="end"/>
            </w:r>
          </w:hyperlink>
        </w:p>
        <w:p w14:paraId="73B562E8" w14:textId="3BBD6CA2" w:rsidR="00FC2245" w:rsidRPr="004632FD" w:rsidRDefault="00CF1270">
          <w:pPr>
            <w:pStyle w:val="Spistreci1"/>
            <w:rPr>
              <w:rFonts w:asciiTheme="majorHAnsi" w:eastAsiaTheme="minorEastAsia" w:hAnsiTheme="majorHAnsi"/>
              <w:noProof/>
              <w:lang w:eastAsia="pl-PL"/>
            </w:rPr>
          </w:pPr>
          <w:hyperlink w:anchor="_Toc460598707" w:history="1">
            <w:r w:rsidR="00FC2245" w:rsidRPr="004632FD">
              <w:rPr>
                <w:rStyle w:val="Hipercze"/>
                <w:rFonts w:asciiTheme="majorHAnsi" w:hAnsiTheme="majorHAnsi"/>
                <w:noProof/>
              </w:rPr>
              <w:t>VIII.</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Informacje o sposobie porozumiewania się zamawiającego z wykonawcami oraz przekazywania oświadczeń lub dokumentów</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_Toc460598707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16</w:t>
            </w:r>
            <w:r w:rsidR="00FC2245" w:rsidRPr="004632FD">
              <w:rPr>
                <w:rFonts w:asciiTheme="majorHAnsi" w:hAnsiTheme="majorHAnsi"/>
                <w:noProof/>
                <w:webHidden/>
              </w:rPr>
              <w:fldChar w:fldCharType="end"/>
            </w:r>
          </w:hyperlink>
        </w:p>
        <w:p w14:paraId="10A0441D" w14:textId="466F2E5E" w:rsidR="00FC2245" w:rsidRPr="004632FD" w:rsidRDefault="00CF1270">
          <w:pPr>
            <w:pStyle w:val="Spistreci1"/>
            <w:rPr>
              <w:rFonts w:asciiTheme="majorHAnsi" w:eastAsiaTheme="minorEastAsia" w:hAnsiTheme="majorHAnsi"/>
              <w:noProof/>
              <w:lang w:eastAsia="pl-PL"/>
            </w:rPr>
          </w:pPr>
          <w:hyperlink w:anchor="_Toc460598708" w:history="1">
            <w:r w:rsidR="00FC2245" w:rsidRPr="004632FD">
              <w:rPr>
                <w:rStyle w:val="Hipercze"/>
                <w:rFonts w:asciiTheme="majorHAnsi" w:hAnsiTheme="majorHAnsi"/>
                <w:noProof/>
              </w:rPr>
              <w:t>IX.</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Wymagania dotyczące wadium</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_Toc460598708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17</w:t>
            </w:r>
            <w:r w:rsidR="00FC2245" w:rsidRPr="004632FD">
              <w:rPr>
                <w:rFonts w:asciiTheme="majorHAnsi" w:hAnsiTheme="majorHAnsi"/>
                <w:noProof/>
                <w:webHidden/>
              </w:rPr>
              <w:fldChar w:fldCharType="end"/>
            </w:r>
          </w:hyperlink>
        </w:p>
        <w:p w14:paraId="6F61BA50" w14:textId="5385A1FA" w:rsidR="00FC2245" w:rsidRPr="004632FD" w:rsidRDefault="00CF1270">
          <w:pPr>
            <w:pStyle w:val="Spistreci1"/>
            <w:rPr>
              <w:rFonts w:asciiTheme="majorHAnsi" w:eastAsiaTheme="minorEastAsia" w:hAnsiTheme="majorHAnsi"/>
              <w:noProof/>
              <w:lang w:eastAsia="pl-PL"/>
            </w:rPr>
          </w:pPr>
          <w:hyperlink w:anchor="_Toc460598709" w:history="1">
            <w:r w:rsidR="00FC2245" w:rsidRPr="004632FD">
              <w:rPr>
                <w:rStyle w:val="Hipercze"/>
                <w:rFonts w:asciiTheme="majorHAnsi" w:hAnsiTheme="majorHAnsi"/>
                <w:noProof/>
              </w:rPr>
              <w:t>X.</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Termin związania ofertą</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_Toc460598709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20</w:t>
            </w:r>
            <w:r w:rsidR="00FC2245" w:rsidRPr="004632FD">
              <w:rPr>
                <w:rFonts w:asciiTheme="majorHAnsi" w:hAnsiTheme="majorHAnsi"/>
                <w:noProof/>
                <w:webHidden/>
              </w:rPr>
              <w:fldChar w:fldCharType="end"/>
            </w:r>
          </w:hyperlink>
        </w:p>
        <w:p w14:paraId="13358E98" w14:textId="179C6209" w:rsidR="00FC2245" w:rsidRPr="004632FD" w:rsidRDefault="00CF1270">
          <w:pPr>
            <w:pStyle w:val="Spistreci1"/>
            <w:rPr>
              <w:rFonts w:asciiTheme="majorHAnsi" w:eastAsiaTheme="minorEastAsia" w:hAnsiTheme="majorHAnsi"/>
              <w:noProof/>
              <w:lang w:eastAsia="pl-PL"/>
            </w:rPr>
          </w:pPr>
          <w:hyperlink w:anchor="_Toc460598710" w:history="1">
            <w:r w:rsidR="00FC2245" w:rsidRPr="004632FD">
              <w:rPr>
                <w:rStyle w:val="Hipercze"/>
                <w:rFonts w:asciiTheme="majorHAnsi" w:hAnsiTheme="majorHAnsi"/>
                <w:noProof/>
              </w:rPr>
              <w:t>XI.</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Opis sposobu przygotowania ofert</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_Toc460598710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20</w:t>
            </w:r>
            <w:r w:rsidR="00FC2245" w:rsidRPr="004632FD">
              <w:rPr>
                <w:rFonts w:asciiTheme="majorHAnsi" w:hAnsiTheme="majorHAnsi"/>
                <w:noProof/>
                <w:webHidden/>
              </w:rPr>
              <w:fldChar w:fldCharType="end"/>
            </w:r>
          </w:hyperlink>
        </w:p>
        <w:p w14:paraId="08AC16B1" w14:textId="4A53148A" w:rsidR="00FC2245" w:rsidRPr="004632FD" w:rsidRDefault="00CF1270">
          <w:pPr>
            <w:pStyle w:val="Spistreci1"/>
            <w:rPr>
              <w:rFonts w:asciiTheme="majorHAnsi" w:eastAsiaTheme="minorEastAsia" w:hAnsiTheme="majorHAnsi"/>
              <w:noProof/>
              <w:lang w:eastAsia="pl-PL"/>
            </w:rPr>
          </w:pPr>
          <w:hyperlink w:anchor="_Toc460598711" w:history="1">
            <w:r w:rsidR="00FC2245" w:rsidRPr="004632FD">
              <w:rPr>
                <w:rStyle w:val="Hipercze"/>
                <w:rFonts w:asciiTheme="majorHAnsi" w:hAnsiTheme="majorHAnsi"/>
                <w:noProof/>
              </w:rPr>
              <w:t>XII.</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Miejsce oraz termin składania i otwarcia ofert</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_Toc460598711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22</w:t>
            </w:r>
            <w:r w:rsidR="00FC2245" w:rsidRPr="004632FD">
              <w:rPr>
                <w:rFonts w:asciiTheme="majorHAnsi" w:hAnsiTheme="majorHAnsi"/>
                <w:noProof/>
                <w:webHidden/>
              </w:rPr>
              <w:fldChar w:fldCharType="end"/>
            </w:r>
          </w:hyperlink>
        </w:p>
        <w:p w14:paraId="4CEF43FD" w14:textId="160F4181" w:rsidR="00FC2245" w:rsidRPr="004632FD" w:rsidRDefault="00CF1270">
          <w:pPr>
            <w:pStyle w:val="Spistreci1"/>
            <w:rPr>
              <w:rFonts w:asciiTheme="majorHAnsi" w:eastAsiaTheme="minorEastAsia" w:hAnsiTheme="majorHAnsi"/>
              <w:noProof/>
              <w:lang w:eastAsia="pl-PL"/>
            </w:rPr>
          </w:pPr>
          <w:hyperlink w:anchor="_Toc460598712" w:history="1">
            <w:r w:rsidR="00FC2245" w:rsidRPr="004632FD">
              <w:rPr>
                <w:rStyle w:val="Hipercze"/>
                <w:rFonts w:asciiTheme="majorHAnsi" w:hAnsiTheme="majorHAnsi"/>
                <w:noProof/>
              </w:rPr>
              <w:t>XIII.</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Opis sposobu obliczenia ceny</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_Toc460598712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22</w:t>
            </w:r>
            <w:r w:rsidR="00FC2245" w:rsidRPr="004632FD">
              <w:rPr>
                <w:rFonts w:asciiTheme="majorHAnsi" w:hAnsiTheme="majorHAnsi"/>
                <w:noProof/>
                <w:webHidden/>
              </w:rPr>
              <w:fldChar w:fldCharType="end"/>
            </w:r>
          </w:hyperlink>
        </w:p>
        <w:p w14:paraId="121029E3" w14:textId="43AF9502" w:rsidR="00FC2245" w:rsidRPr="004632FD" w:rsidRDefault="00CF1270">
          <w:pPr>
            <w:pStyle w:val="Spistreci1"/>
            <w:rPr>
              <w:rFonts w:asciiTheme="majorHAnsi" w:eastAsiaTheme="minorEastAsia" w:hAnsiTheme="majorHAnsi"/>
              <w:noProof/>
              <w:lang w:eastAsia="pl-PL"/>
            </w:rPr>
          </w:pPr>
          <w:hyperlink w:anchor="_Toc460598713" w:history="1">
            <w:r w:rsidR="00FC2245" w:rsidRPr="004632FD">
              <w:rPr>
                <w:rStyle w:val="Hipercze"/>
                <w:rFonts w:asciiTheme="majorHAnsi" w:hAnsiTheme="majorHAnsi"/>
                <w:noProof/>
              </w:rPr>
              <w:t>XIV.</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Opis kryteriów, którymi zamawiający będzie się kierował przy wyborze oferty, wraz z podaniem wag tych kryteriów i sposobu oceny ofert</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_Toc460598713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23</w:t>
            </w:r>
            <w:r w:rsidR="00FC2245" w:rsidRPr="004632FD">
              <w:rPr>
                <w:rFonts w:asciiTheme="majorHAnsi" w:hAnsiTheme="majorHAnsi"/>
                <w:noProof/>
                <w:webHidden/>
              </w:rPr>
              <w:fldChar w:fldCharType="end"/>
            </w:r>
          </w:hyperlink>
        </w:p>
        <w:p w14:paraId="1123AF4D" w14:textId="17907959" w:rsidR="00FC2245" w:rsidRPr="004632FD" w:rsidRDefault="00CF1270">
          <w:pPr>
            <w:pStyle w:val="Spistreci1"/>
            <w:rPr>
              <w:rFonts w:asciiTheme="majorHAnsi" w:eastAsiaTheme="minorEastAsia" w:hAnsiTheme="majorHAnsi"/>
              <w:noProof/>
              <w:lang w:eastAsia="pl-PL"/>
            </w:rPr>
          </w:pPr>
          <w:hyperlink w:anchor="_Toc460598714" w:history="1">
            <w:r w:rsidR="00FC2245" w:rsidRPr="004632FD">
              <w:rPr>
                <w:rStyle w:val="Hipercze"/>
                <w:rFonts w:asciiTheme="majorHAnsi" w:hAnsiTheme="majorHAnsi"/>
                <w:noProof/>
              </w:rPr>
              <w:t>XV.</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Informacje o formalnościach, jakie powinny zostać dopełnione po wyborze ofert w celu zawarcia umowy w sprawie zamówienia publicznego</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_Toc460598714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25</w:t>
            </w:r>
            <w:r w:rsidR="00FC2245" w:rsidRPr="004632FD">
              <w:rPr>
                <w:rFonts w:asciiTheme="majorHAnsi" w:hAnsiTheme="majorHAnsi"/>
                <w:noProof/>
                <w:webHidden/>
              </w:rPr>
              <w:fldChar w:fldCharType="end"/>
            </w:r>
          </w:hyperlink>
        </w:p>
        <w:p w14:paraId="2108DB8A" w14:textId="74596F12" w:rsidR="00FC2245" w:rsidRPr="004632FD" w:rsidRDefault="00CF1270">
          <w:pPr>
            <w:pStyle w:val="Spistreci1"/>
            <w:rPr>
              <w:rFonts w:asciiTheme="majorHAnsi" w:eastAsiaTheme="minorEastAsia" w:hAnsiTheme="majorHAnsi"/>
              <w:noProof/>
              <w:lang w:eastAsia="pl-PL"/>
            </w:rPr>
          </w:pPr>
          <w:hyperlink w:anchor="_Toc460598715" w:history="1">
            <w:r w:rsidR="00FC2245" w:rsidRPr="004632FD">
              <w:rPr>
                <w:rStyle w:val="Hipercze"/>
                <w:rFonts w:asciiTheme="majorHAnsi" w:hAnsiTheme="majorHAnsi"/>
                <w:noProof/>
              </w:rPr>
              <w:t>XVI.</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Wymagania dotyczące zabezpieczenia należytego wykonania umowy</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_Toc460598715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26</w:t>
            </w:r>
            <w:r w:rsidR="00FC2245" w:rsidRPr="004632FD">
              <w:rPr>
                <w:rFonts w:asciiTheme="majorHAnsi" w:hAnsiTheme="majorHAnsi"/>
                <w:noProof/>
                <w:webHidden/>
              </w:rPr>
              <w:fldChar w:fldCharType="end"/>
            </w:r>
          </w:hyperlink>
        </w:p>
        <w:p w14:paraId="6BDB0A4E" w14:textId="290F664D" w:rsidR="00FC2245" w:rsidRPr="004632FD" w:rsidRDefault="00CF1270">
          <w:pPr>
            <w:pStyle w:val="Spistreci1"/>
            <w:rPr>
              <w:rFonts w:asciiTheme="majorHAnsi" w:eastAsiaTheme="minorEastAsia" w:hAnsiTheme="majorHAnsi"/>
              <w:noProof/>
              <w:lang w:eastAsia="pl-PL"/>
            </w:rPr>
          </w:pPr>
          <w:hyperlink w:anchor="_Toc460598716" w:history="1">
            <w:r w:rsidR="00FC2245" w:rsidRPr="004632FD">
              <w:rPr>
                <w:rStyle w:val="Hipercze"/>
                <w:rFonts w:asciiTheme="majorHAnsi" w:hAnsiTheme="majorHAnsi"/>
                <w:noProof/>
              </w:rPr>
              <w:t>XVII.</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_Toc460598716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26</w:t>
            </w:r>
            <w:r w:rsidR="00FC2245" w:rsidRPr="004632FD">
              <w:rPr>
                <w:rFonts w:asciiTheme="majorHAnsi" w:hAnsiTheme="majorHAnsi"/>
                <w:noProof/>
                <w:webHidden/>
              </w:rPr>
              <w:fldChar w:fldCharType="end"/>
            </w:r>
          </w:hyperlink>
        </w:p>
        <w:p w14:paraId="4D2755FC" w14:textId="06C7DF90" w:rsidR="00FC2245" w:rsidRPr="004632FD" w:rsidRDefault="00CF1270">
          <w:pPr>
            <w:pStyle w:val="Spistreci1"/>
            <w:rPr>
              <w:rFonts w:asciiTheme="majorHAnsi" w:eastAsiaTheme="minorEastAsia" w:hAnsiTheme="majorHAnsi"/>
              <w:noProof/>
              <w:lang w:eastAsia="pl-PL"/>
            </w:rPr>
          </w:pPr>
          <w:hyperlink w:anchor="_Toc460598717" w:history="1">
            <w:r w:rsidR="00FC2245" w:rsidRPr="004632FD">
              <w:rPr>
                <w:rStyle w:val="Hipercze"/>
                <w:rFonts w:asciiTheme="majorHAnsi" w:hAnsiTheme="majorHAnsi"/>
                <w:noProof/>
              </w:rPr>
              <w:t>XVIII.</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Pouczenie o środkach ochrony prawnej przysługujących Wykonawcy w toku postępowania o udzielenie zamówienia</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_Toc460598717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26</w:t>
            </w:r>
            <w:r w:rsidR="00FC2245" w:rsidRPr="004632FD">
              <w:rPr>
                <w:rFonts w:asciiTheme="majorHAnsi" w:hAnsiTheme="majorHAnsi"/>
                <w:noProof/>
                <w:webHidden/>
              </w:rPr>
              <w:fldChar w:fldCharType="end"/>
            </w:r>
          </w:hyperlink>
        </w:p>
        <w:p w14:paraId="791A83ED" w14:textId="194331C6" w:rsidR="00FC2245" w:rsidRPr="004632FD" w:rsidRDefault="00CF1270">
          <w:pPr>
            <w:pStyle w:val="Spistreci1"/>
            <w:rPr>
              <w:rFonts w:asciiTheme="majorHAnsi" w:eastAsiaTheme="minorEastAsia" w:hAnsiTheme="majorHAnsi"/>
              <w:noProof/>
              <w:lang w:eastAsia="pl-PL"/>
            </w:rPr>
          </w:pPr>
          <w:hyperlink w:anchor="_Toc460598718" w:history="1">
            <w:r w:rsidR="00FC2245" w:rsidRPr="004632FD">
              <w:rPr>
                <w:rStyle w:val="Hipercze"/>
                <w:rFonts w:asciiTheme="majorHAnsi" w:hAnsiTheme="majorHAnsi"/>
                <w:noProof/>
              </w:rPr>
              <w:t>XIX.</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Opis części zamówienia, jeżeli zamawiający dopuszcza składanie ofert częściowych;</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_Toc460598718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28</w:t>
            </w:r>
            <w:r w:rsidR="00FC2245" w:rsidRPr="004632FD">
              <w:rPr>
                <w:rFonts w:asciiTheme="majorHAnsi" w:hAnsiTheme="majorHAnsi"/>
                <w:noProof/>
                <w:webHidden/>
              </w:rPr>
              <w:fldChar w:fldCharType="end"/>
            </w:r>
          </w:hyperlink>
        </w:p>
        <w:p w14:paraId="09442412" w14:textId="79AA1793" w:rsidR="00FC2245" w:rsidRPr="004632FD" w:rsidRDefault="00CF1270">
          <w:pPr>
            <w:pStyle w:val="Spistreci1"/>
            <w:rPr>
              <w:rFonts w:asciiTheme="majorHAnsi" w:eastAsiaTheme="minorEastAsia" w:hAnsiTheme="majorHAnsi"/>
              <w:noProof/>
              <w:lang w:eastAsia="pl-PL"/>
            </w:rPr>
          </w:pPr>
          <w:hyperlink w:anchor="_Toc460598719" w:history="1">
            <w:r w:rsidR="00FC2245" w:rsidRPr="004632FD">
              <w:rPr>
                <w:rStyle w:val="Hipercze"/>
                <w:rFonts w:asciiTheme="majorHAnsi" w:hAnsiTheme="majorHAnsi"/>
                <w:noProof/>
              </w:rPr>
              <w:t>XX.</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Maksymalna liczba wykonawców, z którymi zamawiający zawrze umowę ramową, jeżeli zamawiający przewiduje zawarcie umowy ramowej</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_Toc460598719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28</w:t>
            </w:r>
            <w:r w:rsidR="00FC2245" w:rsidRPr="004632FD">
              <w:rPr>
                <w:rFonts w:asciiTheme="majorHAnsi" w:hAnsiTheme="majorHAnsi"/>
                <w:noProof/>
                <w:webHidden/>
              </w:rPr>
              <w:fldChar w:fldCharType="end"/>
            </w:r>
          </w:hyperlink>
        </w:p>
        <w:p w14:paraId="16287B84" w14:textId="1077465E" w:rsidR="00FC2245" w:rsidRPr="004632FD" w:rsidRDefault="00CF1270">
          <w:pPr>
            <w:pStyle w:val="Spistreci1"/>
            <w:rPr>
              <w:rFonts w:asciiTheme="majorHAnsi" w:eastAsiaTheme="minorEastAsia" w:hAnsiTheme="majorHAnsi"/>
              <w:noProof/>
              <w:lang w:eastAsia="pl-PL"/>
            </w:rPr>
          </w:pPr>
          <w:hyperlink w:anchor="_Toc460598720" w:history="1">
            <w:r w:rsidR="00FC2245" w:rsidRPr="004632FD">
              <w:rPr>
                <w:rStyle w:val="Hipercze"/>
                <w:rFonts w:asciiTheme="majorHAnsi" w:hAnsiTheme="majorHAnsi"/>
                <w:noProof/>
              </w:rPr>
              <w:t>XXI.</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Informacja o przewidywanych zamówieniach, o których mowa w art. 67 ust. 1 pkt 6, jeżeli zamawiający przewiduje udzielenie takich zamówień</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_Toc460598720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28</w:t>
            </w:r>
            <w:r w:rsidR="00FC2245" w:rsidRPr="004632FD">
              <w:rPr>
                <w:rFonts w:asciiTheme="majorHAnsi" w:hAnsiTheme="majorHAnsi"/>
                <w:noProof/>
                <w:webHidden/>
              </w:rPr>
              <w:fldChar w:fldCharType="end"/>
            </w:r>
          </w:hyperlink>
        </w:p>
        <w:p w14:paraId="2A173A8A" w14:textId="0DDBD007" w:rsidR="00FC2245" w:rsidRPr="004632FD" w:rsidRDefault="00CF1270">
          <w:pPr>
            <w:pStyle w:val="Spistreci1"/>
            <w:rPr>
              <w:rFonts w:asciiTheme="majorHAnsi" w:eastAsiaTheme="minorEastAsia" w:hAnsiTheme="majorHAnsi"/>
              <w:noProof/>
              <w:lang w:eastAsia="pl-PL"/>
            </w:rPr>
          </w:pPr>
          <w:hyperlink w:anchor="_Toc460598721" w:history="1">
            <w:r w:rsidR="00FC2245" w:rsidRPr="004632FD">
              <w:rPr>
                <w:rStyle w:val="Hipercze"/>
                <w:rFonts w:asciiTheme="majorHAnsi" w:hAnsiTheme="majorHAnsi"/>
                <w:noProof/>
              </w:rPr>
              <w:t>XXII.</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Opis sposobu przedstawiania ofert wariantowych oraz minimalne warunki, jakim muszą odpowiadać oferty wariantowe wraz z wybranymi kryteriami oceny, jeżeli zamawiający wymaga lub dopuszcza ich składanie;</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_Toc460598721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28</w:t>
            </w:r>
            <w:r w:rsidR="00FC2245" w:rsidRPr="004632FD">
              <w:rPr>
                <w:rFonts w:asciiTheme="majorHAnsi" w:hAnsiTheme="majorHAnsi"/>
                <w:noProof/>
                <w:webHidden/>
              </w:rPr>
              <w:fldChar w:fldCharType="end"/>
            </w:r>
          </w:hyperlink>
        </w:p>
        <w:p w14:paraId="582D93D4" w14:textId="243CDBDC" w:rsidR="00FC2245" w:rsidRPr="004632FD" w:rsidRDefault="00CF1270">
          <w:pPr>
            <w:pStyle w:val="Spistreci1"/>
            <w:rPr>
              <w:rFonts w:asciiTheme="majorHAnsi" w:eastAsiaTheme="minorEastAsia" w:hAnsiTheme="majorHAnsi"/>
              <w:noProof/>
              <w:lang w:eastAsia="pl-PL"/>
            </w:rPr>
          </w:pPr>
          <w:hyperlink w:anchor="_Toc460598722" w:history="1">
            <w:r w:rsidR="00FC2245" w:rsidRPr="004632FD">
              <w:rPr>
                <w:rStyle w:val="Hipercze"/>
                <w:rFonts w:asciiTheme="majorHAnsi" w:hAnsiTheme="majorHAnsi"/>
                <w:noProof/>
              </w:rPr>
              <w:t>XXIII.</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Adres poczty elektronicznej lub strony internetowej zamawiającego;</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_Toc460598722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28</w:t>
            </w:r>
            <w:r w:rsidR="00FC2245" w:rsidRPr="004632FD">
              <w:rPr>
                <w:rFonts w:asciiTheme="majorHAnsi" w:hAnsiTheme="majorHAnsi"/>
                <w:noProof/>
                <w:webHidden/>
              </w:rPr>
              <w:fldChar w:fldCharType="end"/>
            </w:r>
          </w:hyperlink>
        </w:p>
        <w:p w14:paraId="678D01BB" w14:textId="1DC7CE9F" w:rsidR="00FC2245" w:rsidRPr="004632FD" w:rsidRDefault="00CF1270">
          <w:pPr>
            <w:pStyle w:val="Spistreci1"/>
            <w:rPr>
              <w:rFonts w:asciiTheme="majorHAnsi" w:eastAsiaTheme="minorEastAsia" w:hAnsiTheme="majorHAnsi"/>
              <w:noProof/>
              <w:lang w:eastAsia="pl-PL"/>
            </w:rPr>
          </w:pPr>
          <w:hyperlink w:anchor="_Toc460598723" w:history="1">
            <w:r w:rsidR="00FC2245" w:rsidRPr="004632FD">
              <w:rPr>
                <w:rStyle w:val="Hipercze"/>
                <w:rFonts w:asciiTheme="majorHAnsi" w:hAnsiTheme="majorHAnsi"/>
                <w:noProof/>
              </w:rPr>
              <w:t>XXIV.</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Informacje dotyczące walut obcych, w jakich mogą być prowadzone rozliczenia między zamawiającym a wykonawcą, jeżeli zamawiający przewiduje rozliczenia w walutach obcych;</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_Toc460598723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29</w:t>
            </w:r>
            <w:r w:rsidR="00FC2245" w:rsidRPr="004632FD">
              <w:rPr>
                <w:rFonts w:asciiTheme="majorHAnsi" w:hAnsiTheme="majorHAnsi"/>
                <w:noProof/>
                <w:webHidden/>
              </w:rPr>
              <w:fldChar w:fldCharType="end"/>
            </w:r>
          </w:hyperlink>
        </w:p>
        <w:p w14:paraId="27885B58" w14:textId="427982EB" w:rsidR="00FC2245" w:rsidRPr="004632FD" w:rsidRDefault="00CF1270">
          <w:pPr>
            <w:pStyle w:val="Spistreci1"/>
            <w:rPr>
              <w:rFonts w:asciiTheme="majorHAnsi" w:eastAsiaTheme="minorEastAsia" w:hAnsiTheme="majorHAnsi"/>
              <w:noProof/>
              <w:lang w:eastAsia="pl-PL"/>
            </w:rPr>
          </w:pPr>
          <w:hyperlink w:anchor="_Toc460598724" w:history="1">
            <w:r w:rsidR="00FC2245" w:rsidRPr="004632FD">
              <w:rPr>
                <w:rStyle w:val="Hipercze"/>
                <w:rFonts w:asciiTheme="majorHAnsi" w:hAnsiTheme="majorHAnsi"/>
                <w:noProof/>
              </w:rPr>
              <w:t>XXV.</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Aukcja elektroniczna</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_Toc460598724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29</w:t>
            </w:r>
            <w:r w:rsidR="00FC2245" w:rsidRPr="004632FD">
              <w:rPr>
                <w:rFonts w:asciiTheme="majorHAnsi" w:hAnsiTheme="majorHAnsi"/>
                <w:noProof/>
                <w:webHidden/>
              </w:rPr>
              <w:fldChar w:fldCharType="end"/>
            </w:r>
          </w:hyperlink>
        </w:p>
        <w:p w14:paraId="352514D6" w14:textId="024519DE" w:rsidR="00FC2245" w:rsidRPr="004632FD" w:rsidRDefault="00CF1270">
          <w:pPr>
            <w:pStyle w:val="Spistreci1"/>
            <w:rPr>
              <w:rFonts w:asciiTheme="majorHAnsi" w:eastAsiaTheme="minorEastAsia" w:hAnsiTheme="majorHAnsi"/>
              <w:noProof/>
              <w:lang w:eastAsia="pl-PL"/>
            </w:rPr>
          </w:pPr>
          <w:hyperlink w:anchor="_Toc460598725" w:history="1">
            <w:r w:rsidR="00FC2245" w:rsidRPr="004632FD">
              <w:rPr>
                <w:rStyle w:val="Hipercze"/>
                <w:rFonts w:asciiTheme="majorHAnsi" w:hAnsiTheme="majorHAnsi"/>
                <w:noProof/>
              </w:rPr>
              <w:t>XXVI.</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Wysokość zwrotu kosztów udziału w postępowaniu, jeżeli zamawiający przewiduje ich zwrot</w:t>
            </w:r>
            <w:r w:rsidR="00FC2245" w:rsidRPr="004632FD">
              <w:rPr>
                <w:rFonts w:asciiTheme="majorHAnsi" w:hAnsiTheme="majorHAnsi"/>
                <w:noProof/>
                <w:webHidden/>
              </w:rPr>
              <w:tab/>
            </w:r>
            <w:r w:rsidR="0095291A">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_Toc460598725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29</w:t>
            </w:r>
            <w:r w:rsidR="00FC2245" w:rsidRPr="004632FD">
              <w:rPr>
                <w:rFonts w:asciiTheme="majorHAnsi" w:hAnsiTheme="majorHAnsi"/>
                <w:noProof/>
                <w:webHidden/>
              </w:rPr>
              <w:fldChar w:fldCharType="end"/>
            </w:r>
          </w:hyperlink>
        </w:p>
        <w:p w14:paraId="6A9D35B9" w14:textId="680BC50C" w:rsidR="00FC2245" w:rsidRPr="004632FD" w:rsidRDefault="00CF1270">
          <w:pPr>
            <w:pStyle w:val="Spistreci1"/>
            <w:rPr>
              <w:rFonts w:asciiTheme="majorHAnsi" w:eastAsiaTheme="minorEastAsia" w:hAnsiTheme="majorHAnsi"/>
              <w:noProof/>
              <w:lang w:eastAsia="pl-PL"/>
            </w:rPr>
          </w:pPr>
          <w:hyperlink w:anchor="_Toc460598726" w:history="1">
            <w:r w:rsidR="00FC2245" w:rsidRPr="004632FD">
              <w:rPr>
                <w:rStyle w:val="Hipercze"/>
                <w:rFonts w:asciiTheme="majorHAnsi" w:hAnsiTheme="majorHAnsi"/>
                <w:noProof/>
              </w:rPr>
              <w:t>XXVII.</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Informacja nt. wymagań o których mowa w art. 29 ust. 4</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_Toc460598726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29</w:t>
            </w:r>
            <w:r w:rsidR="00FC2245" w:rsidRPr="004632FD">
              <w:rPr>
                <w:rFonts w:asciiTheme="majorHAnsi" w:hAnsiTheme="majorHAnsi"/>
                <w:noProof/>
                <w:webHidden/>
              </w:rPr>
              <w:fldChar w:fldCharType="end"/>
            </w:r>
          </w:hyperlink>
        </w:p>
        <w:p w14:paraId="2C22EE33" w14:textId="53FCAE46" w:rsidR="00FC2245" w:rsidRPr="004632FD" w:rsidRDefault="00CF1270">
          <w:pPr>
            <w:pStyle w:val="Spistreci1"/>
            <w:rPr>
              <w:rFonts w:asciiTheme="majorHAnsi" w:eastAsiaTheme="minorEastAsia" w:hAnsiTheme="majorHAnsi"/>
              <w:noProof/>
              <w:lang w:eastAsia="pl-PL"/>
            </w:rPr>
          </w:pPr>
          <w:hyperlink w:anchor="_Toc460598727" w:history="1">
            <w:r w:rsidR="00FC2245" w:rsidRPr="004632FD">
              <w:rPr>
                <w:rStyle w:val="Hipercze"/>
                <w:rFonts w:asciiTheme="majorHAnsi" w:hAnsiTheme="majorHAnsi"/>
                <w:noProof/>
              </w:rPr>
              <w:t>XXVIII.</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Informacja o obowiązku osobistego wykonania przez wykonawcę kluczowych części zamówienia, jeżeli zamawiający dokonuje takiego zastrzeżenia zgodnie z art. 36a ust. 2;</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_Toc460598727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29</w:t>
            </w:r>
            <w:r w:rsidR="00FC2245" w:rsidRPr="004632FD">
              <w:rPr>
                <w:rFonts w:asciiTheme="majorHAnsi" w:hAnsiTheme="majorHAnsi"/>
                <w:noProof/>
                <w:webHidden/>
              </w:rPr>
              <w:fldChar w:fldCharType="end"/>
            </w:r>
          </w:hyperlink>
        </w:p>
        <w:p w14:paraId="5318D4E5" w14:textId="1C929862" w:rsidR="00FC2245" w:rsidRPr="004632FD" w:rsidRDefault="00CF1270">
          <w:pPr>
            <w:pStyle w:val="Spistreci1"/>
            <w:rPr>
              <w:rFonts w:asciiTheme="majorHAnsi" w:eastAsiaTheme="minorEastAsia" w:hAnsiTheme="majorHAnsi"/>
              <w:noProof/>
              <w:lang w:eastAsia="pl-PL"/>
            </w:rPr>
          </w:pPr>
          <w:hyperlink w:anchor="_Toc460598728" w:history="1">
            <w:r w:rsidR="00FC2245" w:rsidRPr="004632FD">
              <w:rPr>
                <w:rStyle w:val="Hipercze"/>
                <w:rFonts w:asciiTheme="majorHAnsi" w:hAnsiTheme="majorHAnsi"/>
                <w:noProof/>
              </w:rPr>
              <w:t>XXIX.</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Standardy jakościowe, o których mowa w art. 91 ust. 2a;</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_Toc460598728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29</w:t>
            </w:r>
            <w:r w:rsidR="00FC2245" w:rsidRPr="004632FD">
              <w:rPr>
                <w:rFonts w:asciiTheme="majorHAnsi" w:hAnsiTheme="majorHAnsi"/>
                <w:noProof/>
                <w:webHidden/>
              </w:rPr>
              <w:fldChar w:fldCharType="end"/>
            </w:r>
          </w:hyperlink>
        </w:p>
        <w:p w14:paraId="7AAC4222" w14:textId="73A316C0" w:rsidR="00FC2245" w:rsidRPr="004632FD" w:rsidRDefault="00CF1270">
          <w:pPr>
            <w:pStyle w:val="Spistreci1"/>
            <w:rPr>
              <w:rFonts w:asciiTheme="majorHAnsi" w:eastAsiaTheme="minorEastAsia" w:hAnsiTheme="majorHAnsi"/>
              <w:noProof/>
              <w:lang w:eastAsia="pl-PL"/>
            </w:rPr>
          </w:pPr>
          <w:hyperlink w:anchor="_Toc460598729" w:history="1">
            <w:r w:rsidR="00FC2245" w:rsidRPr="004632FD">
              <w:rPr>
                <w:rStyle w:val="Hipercze"/>
                <w:rFonts w:asciiTheme="majorHAnsi" w:hAnsiTheme="majorHAnsi"/>
                <w:noProof/>
              </w:rPr>
              <w:t>XXX.</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Wymóg lub możliwość złożenia ofert w postaci katalogów elektronicznych lub dołączenia katalogów elektronicznych do oferty, w sytuacji określonej w art. 10a ust. 2.</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_Toc460598729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29</w:t>
            </w:r>
            <w:r w:rsidR="00FC2245" w:rsidRPr="004632FD">
              <w:rPr>
                <w:rFonts w:asciiTheme="majorHAnsi" w:hAnsiTheme="majorHAnsi"/>
                <w:noProof/>
                <w:webHidden/>
              </w:rPr>
              <w:fldChar w:fldCharType="end"/>
            </w:r>
          </w:hyperlink>
        </w:p>
        <w:p w14:paraId="3D72169A" w14:textId="13D51516" w:rsidR="00FC2245" w:rsidRPr="004632FD" w:rsidRDefault="00CF1270">
          <w:pPr>
            <w:pStyle w:val="Spistreci1"/>
            <w:rPr>
              <w:rFonts w:asciiTheme="majorHAnsi" w:eastAsiaTheme="minorEastAsia" w:hAnsiTheme="majorHAnsi"/>
              <w:noProof/>
              <w:lang w:eastAsia="pl-PL"/>
            </w:rPr>
          </w:pPr>
          <w:hyperlink w:anchor="_Toc460598730" w:history="1">
            <w:r w:rsidR="00FC2245" w:rsidRPr="004632FD">
              <w:rPr>
                <w:rStyle w:val="Hipercze"/>
                <w:rFonts w:asciiTheme="majorHAnsi" w:hAnsiTheme="majorHAnsi"/>
                <w:noProof/>
              </w:rPr>
              <w:t>XXXI.</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00FC2245" w:rsidRPr="004632FD">
              <w:rPr>
                <w:rFonts w:asciiTheme="majorHAnsi" w:hAnsiTheme="majorHAnsi"/>
                <w:noProof/>
                <w:webHidden/>
              </w:rPr>
              <w:tab/>
            </w:r>
            <w:r w:rsidR="0095291A">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_Toc460598730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29</w:t>
            </w:r>
            <w:r w:rsidR="00FC2245" w:rsidRPr="004632FD">
              <w:rPr>
                <w:rFonts w:asciiTheme="majorHAnsi" w:hAnsiTheme="majorHAnsi"/>
                <w:noProof/>
                <w:webHidden/>
              </w:rPr>
              <w:fldChar w:fldCharType="end"/>
            </w:r>
          </w:hyperlink>
        </w:p>
        <w:p w14:paraId="5CD9DC59" w14:textId="0F2051FC" w:rsidR="00FC2245" w:rsidRPr="004632FD" w:rsidRDefault="00CF1270">
          <w:pPr>
            <w:pStyle w:val="Spistreci1"/>
            <w:rPr>
              <w:rFonts w:asciiTheme="majorHAnsi" w:eastAsiaTheme="minorEastAsia" w:hAnsiTheme="majorHAnsi"/>
              <w:noProof/>
              <w:lang w:eastAsia="pl-PL"/>
            </w:rPr>
          </w:pPr>
          <w:hyperlink w:anchor="_Toc460598731" w:history="1">
            <w:r w:rsidR="00FC2245" w:rsidRPr="004632FD">
              <w:rPr>
                <w:rStyle w:val="Hipercze"/>
                <w:rFonts w:asciiTheme="majorHAnsi" w:hAnsiTheme="majorHAnsi"/>
                <w:noProof/>
              </w:rPr>
              <w:t>XXXII.</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Dynamiczny system zakupów</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_Toc460598731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30</w:t>
            </w:r>
            <w:r w:rsidR="00FC2245" w:rsidRPr="004632FD">
              <w:rPr>
                <w:rFonts w:asciiTheme="majorHAnsi" w:hAnsiTheme="majorHAnsi"/>
                <w:noProof/>
                <w:webHidden/>
              </w:rPr>
              <w:fldChar w:fldCharType="end"/>
            </w:r>
          </w:hyperlink>
        </w:p>
        <w:p w14:paraId="2CE72A56" w14:textId="6FE39452" w:rsidR="00FC2245" w:rsidRPr="004632FD" w:rsidRDefault="00CF1270">
          <w:pPr>
            <w:pStyle w:val="Spistreci1"/>
            <w:rPr>
              <w:rFonts w:asciiTheme="majorHAnsi" w:eastAsiaTheme="minorEastAsia" w:hAnsiTheme="majorHAnsi"/>
              <w:noProof/>
              <w:lang w:eastAsia="pl-PL"/>
            </w:rPr>
          </w:pPr>
          <w:hyperlink w:anchor="_Toc460598732" w:history="1">
            <w:r w:rsidR="00FC2245" w:rsidRPr="004632FD">
              <w:rPr>
                <w:rStyle w:val="Hipercze"/>
                <w:rFonts w:asciiTheme="majorHAnsi" w:hAnsiTheme="majorHAnsi"/>
                <w:noProof/>
              </w:rPr>
              <w:t>XXXIII.</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Zaliczki</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_Toc460598732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30</w:t>
            </w:r>
            <w:r w:rsidR="00FC2245" w:rsidRPr="004632FD">
              <w:rPr>
                <w:rFonts w:asciiTheme="majorHAnsi" w:hAnsiTheme="majorHAnsi"/>
                <w:noProof/>
                <w:webHidden/>
              </w:rPr>
              <w:fldChar w:fldCharType="end"/>
            </w:r>
          </w:hyperlink>
        </w:p>
        <w:p w14:paraId="3B4FDD37" w14:textId="4C4F6648" w:rsidR="00FC2245" w:rsidRPr="004632FD" w:rsidRDefault="00CF1270">
          <w:pPr>
            <w:pStyle w:val="Spistreci1"/>
            <w:rPr>
              <w:rFonts w:asciiTheme="majorHAnsi" w:eastAsiaTheme="minorEastAsia" w:hAnsiTheme="majorHAnsi"/>
              <w:noProof/>
              <w:lang w:eastAsia="pl-PL"/>
            </w:rPr>
          </w:pPr>
          <w:hyperlink w:anchor="_Toc460598733" w:history="1">
            <w:r w:rsidR="00FC2245" w:rsidRPr="004632FD">
              <w:rPr>
                <w:rStyle w:val="Hipercze"/>
                <w:rFonts w:asciiTheme="majorHAnsi" w:hAnsiTheme="majorHAnsi"/>
                <w:noProof/>
              </w:rPr>
              <w:t>XXXIV.</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Warunki zmiany umowy</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_Toc460598733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30</w:t>
            </w:r>
            <w:r w:rsidR="00FC2245" w:rsidRPr="004632FD">
              <w:rPr>
                <w:rFonts w:asciiTheme="majorHAnsi" w:hAnsiTheme="majorHAnsi"/>
                <w:noProof/>
                <w:webHidden/>
              </w:rPr>
              <w:fldChar w:fldCharType="end"/>
            </w:r>
          </w:hyperlink>
        </w:p>
        <w:p w14:paraId="01E654C3" w14:textId="08F7FBA5" w:rsidR="00FC2245" w:rsidRPr="004632FD" w:rsidRDefault="00CF1270">
          <w:pPr>
            <w:pStyle w:val="Spistreci1"/>
            <w:rPr>
              <w:rFonts w:asciiTheme="majorHAnsi" w:eastAsiaTheme="minorEastAsia" w:hAnsiTheme="majorHAnsi"/>
              <w:noProof/>
              <w:lang w:eastAsia="pl-PL"/>
            </w:rPr>
          </w:pPr>
          <w:hyperlink w:anchor="_Toc460598734" w:history="1">
            <w:r w:rsidR="00FC2245" w:rsidRPr="004632FD">
              <w:rPr>
                <w:rStyle w:val="Hipercze"/>
                <w:rFonts w:asciiTheme="majorHAnsi" w:hAnsiTheme="majorHAnsi"/>
                <w:noProof/>
              </w:rPr>
              <w:t>XXXV.</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Informacja o podwykonawcach</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_Toc460598734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31</w:t>
            </w:r>
            <w:r w:rsidR="00FC2245" w:rsidRPr="004632FD">
              <w:rPr>
                <w:rFonts w:asciiTheme="majorHAnsi" w:hAnsiTheme="majorHAnsi"/>
                <w:noProof/>
                <w:webHidden/>
              </w:rPr>
              <w:fldChar w:fldCharType="end"/>
            </w:r>
          </w:hyperlink>
        </w:p>
        <w:p w14:paraId="7C4E5EC7" w14:textId="402DA0E2" w:rsidR="00FC2245" w:rsidRPr="004632FD" w:rsidRDefault="00CF1270">
          <w:pPr>
            <w:pStyle w:val="Spistreci1"/>
            <w:rPr>
              <w:rFonts w:asciiTheme="majorHAnsi" w:eastAsiaTheme="minorEastAsia" w:hAnsiTheme="majorHAnsi"/>
              <w:noProof/>
              <w:lang w:eastAsia="pl-PL"/>
            </w:rPr>
          </w:pPr>
          <w:hyperlink w:anchor="_Toc460598735" w:history="1">
            <w:r w:rsidR="00FC2245" w:rsidRPr="004632FD">
              <w:rPr>
                <w:rStyle w:val="Hipercze"/>
                <w:rFonts w:asciiTheme="majorHAnsi" w:hAnsiTheme="majorHAnsi"/>
                <w:noProof/>
              </w:rPr>
              <w:t>XXXVI.</w:t>
            </w:r>
            <w:r w:rsidR="00FC2245" w:rsidRPr="004632FD">
              <w:rPr>
                <w:rFonts w:asciiTheme="majorHAnsi" w:eastAsiaTheme="minorEastAsia" w:hAnsiTheme="majorHAnsi"/>
                <w:noProof/>
                <w:lang w:eastAsia="pl-PL"/>
              </w:rPr>
              <w:tab/>
            </w:r>
            <w:r w:rsidR="00FC2245" w:rsidRPr="004632FD">
              <w:rPr>
                <w:rStyle w:val="Hipercze"/>
                <w:rFonts w:asciiTheme="majorHAnsi" w:hAnsiTheme="majorHAnsi"/>
                <w:noProof/>
              </w:rPr>
              <w:t>Postanowienia końcowe</w:t>
            </w:r>
            <w:r w:rsidR="00FC2245" w:rsidRPr="004632F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_Toc460598735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32</w:t>
            </w:r>
            <w:r w:rsidR="00FC2245" w:rsidRPr="004632FD">
              <w:rPr>
                <w:rFonts w:asciiTheme="majorHAnsi" w:hAnsiTheme="majorHAnsi"/>
                <w:noProof/>
                <w:webHidden/>
              </w:rPr>
              <w:fldChar w:fldCharType="end"/>
            </w:r>
          </w:hyperlink>
        </w:p>
        <w:p w14:paraId="6597035C" w14:textId="62988DEA" w:rsidR="00FC2245" w:rsidRPr="004632FD" w:rsidRDefault="00CF1270">
          <w:pPr>
            <w:pStyle w:val="Spistreci1"/>
            <w:rPr>
              <w:rFonts w:asciiTheme="majorHAnsi" w:eastAsiaTheme="minorEastAsia" w:hAnsiTheme="majorHAnsi"/>
              <w:noProof/>
              <w:lang w:eastAsia="pl-PL"/>
            </w:rPr>
          </w:pPr>
          <w:hyperlink w:anchor="_Toc460598736" w:history="1">
            <w:r w:rsidR="00FC2245" w:rsidRPr="004632FD">
              <w:rPr>
                <w:rStyle w:val="Hipercze"/>
                <w:rFonts w:asciiTheme="majorHAnsi" w:hAnsiTheme="majorHAnsi"/>
                <w:noProof/>
              </w:rPr>
              <w:t>XXXVII.</w:t>
            </w:r>
            <w:r w:rsidR="00A975EF">
              <w:rPr>
                <w:rFonts w:asciiTheme="majorHAnsi" w:eastAsiaTheme="minorEastAsia" w:hAnsiTheme="majorHAnsi"/>
                <w:noProof/>
                <w:lang w:eastAsia="pl-PL"/>
              </w:rPr>
              <w:t xml:space="preserve"> </w:t>
            </w:r>
            <w:r w:rsidR="00FC2245" w:rsidRPr="004632FD">
              <w:rPr>
                <w:rStyle w:val="Hipercze"/>
                <w:rFonts w:asciiTheme="majorHAnsi" w:hAnsiTheme="majorHAnsi"/>
                <w:noProof/>
              </w:rPr>
              <w:t>Załączniki</w:t>
            </w:r>
            <w:r w:rsidR="007C47CD">
              <w:rPr>
                <w:rFonts w:asciiTheme="majorHAnsi" w:hAnsiTheme="majorHAnsi"/>
                <w:noProof/>
                <w:webHidden/>
              </w:rPr>
              <w:tab/>
            </w:r>
            <w:r w:rsidR="00FC2245" w:rsidRPr="004632FD">
              <w:rPr>
                <w:rFonts w:asciiTheme="majorHAnsi" w:hAnsiTheme="majorHAnsi"/>
                <w:noProof/>
                <w:webHidden/>
              </w:rPr>
              <w:fldChar w:fldCharType="begin"/>
            </w:r>
            <w:r w:rsidR="00FC2245" w:rsidRPr="004632FD">
              <w:rPr>
                <w:rFonts w:asciiTheme="majorHAnsi" w:hAnsiTheme="majorHAnsi"/>
                <w:noProof/>
                <w:webHidden/>
              </w:rPr>
              <w:instrText xml:space="preserve"> PAGEREF _Toc460598736 \h </w:instrText>
            </w:r>
            <w:r w:rsidR="00FC2245" w:rsidRPr="004632FD">
              <w:rPr>
                <w:rFonts w:asciiTheme="majorHAnsi" w:hAnsiTheme="majorHAnsi"/>
                <w:noProof/>
                <w:webHidden/>
              </w:rPr>
            </w:r>
            <w:r w:rsidR="00FC2245" w:rsidRPr="004632FD">
              <w:rPr>
                <w:rFonts w:asciiTheme="majorHAnsi" w:hAnsiTheme="majorHAnsi"/>
                <w:noProof/>
                <w:webHidden/>
              </w:rPr>
              <w:fldChar w:fldCharType="separate"/>
            </w:r>
            <w:r w:rsidR="00FC2245" w:rsidRPr="004632FD">
              <w:rPr>
                <w:rFonts w:asciiTheme="majorHAnsi" w:hAnsiTheme="majorHAnsi"/>
                <w:noProof/>
                <w:webHidden/>
              </w:rPr>
              <w:t>32</w:t>
            </w:r>
            <w:r w:rsidR="00FC2245" w:rsidRPr="004632FD">
              <w:rPr>
                <w:rFonts w:asciiTheme="majorHAnsi" w:hAnsiTheme="majorHAnsi"/>
                <w:noProof/>
                <w:webHidden/>
              </w:rPr>
              <w:fldChar w:fldCharType="end"/>
            </w:r>
          </w:hyperlink>
        </w:p>
        <w:p w14:paraId="3C2710F5" w14:textId="141A2439" w:rsidR="001D346D" w:rsidRPr="004632FD" w:rsidRDefault="0041691A" w:rsidP="0021552D">
          <w:pPr>
            <w:rPr>
              <w:rFonts w:asciiTheme="majorHAnsi" w:hAnsiTheme="majorHAnsi"/>
            </w:rPr>
          </w:pPr>
          <w:r w:rsidRPr="004632FD">
            <w:rPr>
              <w:rFonts w:asciiTheme="majorHAnsi" w:hAnsiTheme="majorHAnsi"/>
              <w:b/>
              <w:bCs/>
            </w:rPr>
            <w:fldChar w:fldCharType="end"/>
          </w:r>
        </w:p>
      </w:sdtContent>
    </w:sdt>
    <w:p w14:paraId="41C26617" w14:textId="77777777" w:rsidR="00D73C58" w:rsidRPr="004632FD" w:rsidRDefault="00D73C58" w:rsidP="00F22100">
      <w:pPr>
        <w:autoSpaceDE w:val="0"/>
        <w:autoSpaceDN w:val="0"/>
        <w:adjustRightInd w:val="0"/>
        <w:spacing w:line="360" w:lineRule="auto"/>
        <w:jc w:val="center"/>
        <w:rPr>
          <w:rFonts w:asciiTheme="majorHAnsi" w:eastAsia="Times New Roman" w:hAnsiTheme="majorHAnsi" w:cs="Times New Roman"/>
          <w:lang w:eastAsia="pl-PL"/>
        </w:rPr>
      </w:pPr>
      <w:r w:rsidRPr="004632FD">
        <w:rPr>
          <w:rFonts w:asciiTheme="majorHAnsi" w:eastAsia="Times New Roman" w:hAnsiTheme="majorHAnsi" w:cs="Times New Roman"/>
          <w:lang w:eastAsia="pl-PL"/>
        </w:rPr>
        <w:br w:type="page"/>
      </w:r>
    </w:p>
    <w:p w14:paraId="59D34716" w14:textId="0002D4FF" w:rsidR="006336EC" w:rsidRPr="004632FD" w:rsidRDefault="001C191E" w:rsidP="002E3CF8">
      <w:pPr>
        <w:pStyle w:val="Nagwek1"/>
        <w:rPr>
          <w:szCs w:val="22"/>
        </w:rPr>
      </w:pPr>
      <w:bookmarkStart w:id="0" w:name="_Toc460598700"/>
      <w:r>
        <w:rPr>
          <w:szCs w:val="22"/>
        </w:rPr>
        <w:lastRenderedPageBreak/>
        <w:t>Nazwa (firma) oraz adres</w:t>
      </w:r>
      <w:r w:rsidR="006336EC" w:rsidRPr="004632FD">
        <w:rPr>
          <w:szCs w:val="22"/>
        </w:rPr>
        <w:t xml:space="preserve"> Zamawiającego</w:t>
      </w:r>
      <w:bookmarkEnd w:id="0"/>
    </w:p>
    <w:p w14:paraId="11AC56E4" w14:textId="08E79BF7" w:rsidR="00BA26E3" w:rsidRPr="004632FD" w:rsidRDefault="00BA26E3" w:rsidP="00BA26E3">
      <w:pPr>
        <w:spacing w:line="360" w:lineRule="auto"/>
        <w:jc w:val="both"/>
        <w:rPr>
          <w:rFonts w:asciiTheme="majorHAnsi" w:hAnsiTheme="majorHAnsi" w:cs="Times New Roman"/>
          <w:color w:val="000000"/>
        </w:rPr>
      </w:pPr>
      <w:r w:rsidRPr="004632FD">
        <w:rPr>
          <w:rFonts w:asciiTheme="majorHAnsi" w:hAnsiTheme="majorHAnsi" w:cs="Times New Roman"/>
          <w:color w:val="000000"/>
        </w:rPr>
        <w:t xml:space="preserve">Szpital Średzki </w:t>
      </w:r>
      <w:r w:rsidR="001C191E">
        <w:rPr>
          <w:rFonts w:asciiTheme="majorHAnsi" w:hAnsiTheme="majorHAnsi" w:cs="Times New Roman"/>
          <w:color w:val="000000"/>
        </w:rPr>
        <w:t xml:space="preserve">Serca Jezusowego </w:t>
      </w:r>
      <w:r w:rsidRPr="004632FD">
        <w:rPr>
          <w:rFonts w:asciiTheme="majorHAnsi" w:hAnsiTheme="majorHAnsi" w:cs="Times New Roman"/>
          <w:color w:val="000000"/>
        </w:rPr>
        <w:t xml:space="preserve">Sp. z o.o. </w:t>
      </w:r>
    </w:p>
    <w:p w14:paraId="1B8E2AB1" w14:textId="77777777" w:rsidR="00BA26E3" w:rsidRPr="004632FD" w:rsidRDefault="00BA26E3" w:rsidP="00BA26E3">
      <w:pPr>
        <w:spacing w:line="360" w:lineRule="auto"/>
        <w:jc w:val="both"/>
        <w:rPr>
          <w:rFonts w:asciiTheme="majorHAnsi" w:hAnsiTheme="majorHAnsi" w:cs="Times New Roman"/>
          <w:color w:val="000000"/>
        </w:rPr>
      </w:pPr>
      <w:r w:rsidRPr="004632FD">
        <w:rPr>
          <w:rFonts w:asciiTheme="majorHAnsi" w:hAnsiTheme="majorHAnsi" w:cs="Times New Roman"/>
          <w:color w:val="000000"/>
        </w:rPr>
        <w:t>z siedzibą w Środzie Wlkp.</w:t>
      </w:r>
    </w:p>
    <w:p w14:paraId="3808952E" w14:textId="77777777" w:rsidR="00BA26E3" w:rsidRPr="004632FD" w:rsidRDefault="00BA26E3" w:rsidP="00BA26E3">
      <w:pPr>
        <w:spacing w:line="360" w:lineRule="auto"/>
        <w:jc w:val="both"/>
        <w:rPr>
          <w:rFonts w:asciiTheme="majorHAnsi" w:hAnsiTheme="majorHAnsi" w:cs="Times New Roman"/>
          <w:color w:val="000000"/>
        </w:rPr>
      </w:pPr>
      <w:r w:rsidRPr="004632FD">
        <w:rPr>
          <w:rFonts w:asciiTheme="majorHAnsi" w:hAnsiTheme="majorHAnsi" w:cs="Times New Roman"/>
          <w:color w:val="000000"/>
        </w:rPr>
        <w:t>ul. Żwirki i Wigury 10</w:t>
      </w:r>
    </w:p>
    <w:p w14:paraId="3C4FC720" w14:textId="77777777" w:rsidR="00BA26E3" w:rsidRPr="004632FD" w:rsidRDefault="00BA26E3" w:rsidP="00BA26E3">
      <w:pPr>
        <w:spacing w:line="360" w:lineRule="auto"/>
        <w:jc w:val="both"/>
        <w:rPr>
          <w:rFonts w:asciiTheme="majorHAnsi" w:hAnsiTheme="majorHAnsi" w:cs="Times New Roman"/>
          <w:color w:val="000000"/>
        </w:rPr>
      </w:pPr>
      <w:r w:rsidRPr="004632FD">
        <w:rPr>
          <w:rFonts w:asciiTheme="majorHAnsi" w:hAnsiTheme="majorHAnsi" w:cs="Times New Roman"/>
          <w:color w:val="000000"/>
        </w:rPr>
        <w:t>63-000 Środa Wielkopolska</w:t>
      </w:r>
    </w:p>
    <w:p w14:paraId="5B96E00E" w14:textId="77777777" w:rsidR="00BA26E3" w:rsidRPr="004632FD" w:rsidRDefault="00BA26E3" w:rsidP="00BA26E3">
      <w:pPr>
        <w:spacing w:line="360" w:lineRule="auto"/>
        <w:jc w:val="both"/>
        <w:rPr>
          <w:rFonts w:asciiTheme="majorHAnsi" w:hAnsiTheme="majorHAnsi" w:cs="Times New Roman"/>
          <w:color w:val="000000"/>
          <w:lang w:val="en-US"/>
        </w:rPr>
      </w:pPr>
      <w:r w:rsidRPr="004632FD">
        <w:rPr>
          <w:rFonts w:asciiTheme="majorHAnsi" w:hAnsiTheme="majorHAnsi" w:cs="Times New Roman"/>
          <w:color w:val="000000"/>
          <w:lang w:val="en-US"/>
        </w:rPr>
        <w:t>tel.: 61 285-40-31</w:t>
      </w:r>
    </w:p>
    <w:p w14:paraId="461E533A" w14:textId="77777777" w:rsidR="00BA26E3" w:rsidRPr="004632FD" w:rsidRDefault="00BA26E3" w:rsidP="00BA26E3">
      <w:pPr>
        <w:spacing w:line="360" w:lineRule="auto"/>
        <w:jc w:val="both"/>
        <w:rPr>
          <w:rFonts w:asciiTheme="majorHAnsi" w:hAnsiTheme="majorHAnsi" w:cs="Times New Roman"/>
          <w:color w:val="000000"/>
          <w:lang w:val="en-US"/>
        </w:rPr>
      </w:pPr>
      <w:r w:rsidRPr="004632FD">
        <w:rPr>
          <w:rFonts w:asciiTheme="majorHAnsi" w:hAnsiTheme="majorHAnsi" w:cs="Times New Roman"/>
          <w:color w:val="000000"/>
          <w:lang w:val="en-US"/>
        </w:rPr>
        <w:t>fax: 61 285-36-45</w:t>
      </w:r>
    </w:p>
    <w:p w14:paraId="146B9F41" w14:textId="77777777" w:rsidR="00BA26E3" w:rsidRPr="004632FD" w:rsidRDefault="00BA26E3" w:rsidP="00BA26E3">
      <w:pPr>
        <w:spacing w:line="360" w:lineRule="auto"/>
        <w:jc w:val="both"/>
        <w:rPr>
          <w:rFonts w:asciiTheme="majorHAnsi" w:hAnsiTheme="majorHAnsi" w:cs="Times New Roman"/>
          <w:color w:val="000000"/>
          <w:lang w:val="en-US"/>
        </w:rPr>
      </w:pPr>
      <w:r w:rsidRPr="004632FD">
        <w:rPr>
          <w:rFonts w:asciiTheme="majorHAnsi" w:hAnsiTheme="majorHAnsi" w:cs="Times New Roman"/>
          <w:color w:val="000000"/>
          <w:lang w:val="en-US"/>
        </w:rPr>
        <w:t>email: biurozarzadu@szpitalsredzki.pl</w:t>
      </w:r>
    </w:p>
    <w:p w14:paraId="7FC94984" w14:textId="77777777" w:rsidR="00BA26E3" w:rsidRPr="004632FD" w:rsidRDefault="00BA26E3" w:rsidP="00BA26E3">
      <w:pPr>
        <w:spacing w:line="360" w:lineRule="auto"/>
        <w:jc w:val="both"/>
        <w:rPr>
          <w:rFonts w:asciiTheme="majorHAnsi" w:hAnsiTheme="majorHAnsi" w:cs="Times New Roman"/>
          <w:color w:val="000000"/>
        </w:rPr>
      </w:pPr>
      <w:r w:rsidRPr="004632FD">
        <w:rPr>
          <w:rFonts w:asciiTheme="majorHAnsi" w:hAnsiTheme="majorHAnsi" w:cs="Times New Roman"/>
          <w:color w:val="000000"/>
        </w:rPr>
        <w:t>godz. pracy: poniedziałek – piątek 7.30 – 15.00.</w:t>
      </w:r>
    </w:p>
    <w:p w14:paraId="53303150" w14:textId="77777777" w:rsidR="006336EC" w:rsidRPr="004632FD" w:rsidRDefault="006336EC" w:rsidP="002E3CF8">
      <w:pPr>
        <w:pStyle w:val="Nagwek1"/>
        <w:rPr>
          <w:szCs w:val="22"/>
        </w:rPr>
      </w:pPr>
      <w:bookmarkStart w:id="1" w:name="_Toc460598701"/>
      <w:r w:rsidRPr="004632FD">
        <w:rPr>
          <w:szCs w:val="22"/>
        </w:rPr>
        <w:t>Tryb udzielenia zamówienia</w:t>
      </w:r>
      <w:bookmarkEnd w:id="1"/>
    </w:p>
    <w:p w14:paraId="7AE0B20F" w14:textId="13CE8B0F" w:rsidR="006336EC" w:rsidRPr="004632FD" w:rsidRDefault="006336EC" w:rsidP="00F22100">
      <w:pPr>
        <w:autoSpaceDE w:val="0"/>
        <w:autoSpaceDN w:val="0"/>
        <w:adjustRightInd w:val="0"/>
        <w:spacing w:line="360" w:lineRule="auto"/>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 xml:space="preserve">Postępowanie o udzielenie zamówienia publicznego prowadzone jest w trybie </w:t>
      </w:r>
      <w:r w:rsidRPr="004632FD">
        <w:rPr>
          <w:rFonts w:asciiTheme="majorHAnsi" w:eastAsia="Times New Roman" w:hAnsiTheme="majorHAnsi" w:cs="Times New Roman"/>
          <w:b/>
          <w:bCs/>
          <w:lang w:eastAsia="pl-PL"/>
        </w:rPr>
        <w:t xml:space="preserve">przetargu nieograniczonego </w:t>
      </w:r>
      <w:r w:rsidRPr="004632FD">
        <w:rPr>
          <w:rFonts w:asciiTheme="majorHAnsi" w:eastAsia="Times New Roman" w:hAnsiTheme="majorHAnsi" w:cs="Times New Roman"/>
          <w:lang w:eastAsia="pl-PL"/>
        </w:rPr>
        <w:t>na podstawie art. 39 w zwi</w:t>
      </w:r>
      <w:r w:rsidRPr="004632FD">
        <w:rPr>
          <w:rFonts w:asciiTheme="majorHAnsi" w:eastAsia="TimesNewRoman" w:hAnsiTheme="majorHAnsi" w:cs="Times New Roman"/>
          <w:lang w:eastAsia="pl-PL"/>
        </w:rPr>
        <w:t>ą</w:t>
      </w:r>
      <w:r w:rsidRPr="004632FD">
        <w:rPr>
          <w:rFonts w:asciiTheme="majorHAnsi" w:eastAsia="Times New Roman" w:hAnsiTheme="majorHAnsi" w:cs="Times New Roman"/>
          <w:lang w:eastAsia="pl-PL"/>
        </w:rPr>
        <w:t>zku z art. 10 ust. 1 ustawy z dnia 29 stycznia 2004 r. Prawo zamówie</w:t>
      </w:r>
      <w:r w:rsidRPr="004632FD">
        <w:rPr>
          <w:rFonts w:asciiTheme="majorHAnsi" w:eastAsia="TimesNewRoman" w:hAnsiTheme="majorHAnsi" w:cs="Times New Roman"/>
          <w:lang w:eastAsia="pl-PL"/>
        </w:rPr>
        <w:t xml:space="preserve">ń </w:t>
      </w:r>
      <w:r w:rsidRPr="004632FD">
        <w:rPr>
          <w:rFonts w:asciiTheme="majorHAnsi" w:eastAsia="Times New Roman" w:hAnsiTheme="majorHAnsi" w:cs="Times New Roman"/>
          <w:lang w:eastAsia="pl-PL"/>
        </w:rPr>
        <w:t xml:space="preserve">publicznych (Dz. U. z </w:t>
      </w:r>
      <w:r w:rsidR="001C191E">
        <w:rPr>
          <w:rFonts w:asciiTheme="majorHAnsi" w:eastAsia="Times New Roman" w:hAnsiTheme="majorHAnsi" w:cs="Times New Roman"/>
          <w:lang w:eastAsia="pl-PL"/>
        </w:rPr>
        <w:t>2017</w:t>
      </w:r>
      <w:r w:rsidRPr="004632FD">
        <w:rPr>
          <w:rFonts w:asciiTheme="majorHAnsi" w:eastAsia="Times New Roman" w:hAnsiTheme="majorHAnsi" w:cs="Times New Roman"/>
          <w:lang w:eastAsia="pl-PL"/>
        </w:rPr>
        <w:t xml:space="preserve">r., poz. </w:t>
      </w:r>
      <w:r w:rsidR="001C191E">
        <w:rPr>
          <w:rFonts w:asciiTheme="majorHAnsi" w:eastAsia="Times New Roman" w:hAnsiTheme="majorHAnsi" w:cs="Times New Roman"/>
          <w:lang w:eastAsia="pl-PL"/>
        </w:rPr>
        <w:t>1579</w:t>
      </w:r>
      <w:r w:rsidRPr="004632FD">
        <w:rPr>
          <w:rFonts w:asciiTheme="majorHAnsi" w:eastAsia="Times New Roman" w:hAnsiTheme="majorHAnsi" w:cs="Times New Roman"/>
          <w:lang w:eastAsia="pl-PL"/>
        </w:rPr>
        <w:t xml:space="preserve"> j.t.) zwanej dalej ustaw</w:t>
      </w:r>
      <w:r w:rsidRPr="004632FD">
        <w:rPr>
          <w:rFonts w:asciiTheme="majorHAnsi" w:eastAsia="TimesNewRoman" w:hAnsiTheme="majorHAnsi" w:cs="Times New Roman"/>
          <w:lang w:eastAsia="pl-PL"/>
        </w:rPr>
        <w:t>ą</w:t>
      </w:r>
      <w:r w:rsidRPr="004632FD">
        <w:rPr>
          <w:rFonts w:asciiTheme="majorHAnsi" w:eastAsia="Times New Roman" w:hAnsiTheme="majorHAnsi" w:cs="Times New Roman"/>
          <w:lang w:eastAsia="pl-PL"/>
        </w:rPr>
        <w:t>, o warto</w:t>
      </w:r>
      <w:r w:rsidRPr="004632FD">
        <w:rPr>
          <w:rFonts w:asciiTheme="majorHAnsi" w:eastAsia="TimesNewRoman" w:hAnsiTheme="majorHAnsi" w:cs="Times New Roman"/>
          <w:lang w:eastAsia="pl-PL"/>
        </w:rPr>
        <w:t>ś</w:t>
      </w:r>
      <w:r w:rsidRPr="004632FD">
        <w:rPr>
          <w:rFonts w:asciiTheme="majorHAnsi" w:eastAsia="Times New Roman" w:hAnsiTheme="majorHAnsi" w:cs="Times New Roman"/>
          <w:lang w:eastAsia="pl-PL"/>
        </w:rPr>
        <w:t>ci zamówienia wyższej od kwoty okre</w:t>
      </w:r>
      <w:r w:rsidRPr="004632FD">
        <w:rPr>
          <w:rFonts w:asciiTheme="majorHAnsi" w:eastAsia="TimesNewRoman" w:hAnsiTheme="majorHAnsi" w:cs="Times New Roman"/>
          <w:lang w:eastAsia="pl-PL"/>
        </w:rPr>
        <w:t>ś</w:t>
      </w:r>
      <w:r w:rsidRPr="004632FD">
        <w:rPr>
          <w:rFonts w:asciiTheme="majorHAnsi" w:eastAsia="Times New Roman" w:hAnsiTheme="majorHAnsi" w:cs="Times New Roman"/>
          <w:lang w:eastAsia="pl-PL"/>
        </w:rPr>
        <w:t>lonej w przepisach wydanych na p</w:t>
      </w:r>
      <w:r w:rsidR="009E3DFF" w:rsidRPr="004632FD">
        <w:rPr>
          <w:rFonts w:asciiTheme="majorHAnsi" w:eastAsia="Times New Roman" w:hAnsiTheme="majorHAnsi" w:cs="Times New Roman"/>
          <w:lang w:eastAsia="pl-PL"/>
        </w:rPr>
        <w:t>odstawie art. 11 ust. 8 ustawy.</w:t>
      </w:r>
    </w:p>
    <w:p w14:paraId="191BEE26" w14:textId="77777777" w:rsidR="006336EC" w:rsidRPr="004632FD" w:rsidRDefault="006336EC" w:rsidP="002E3CF8">
      <w:pPr>
        <w:pStyle w:val="Nagwek1"/>
        <w:rPr>
          <w:szCs w:val="22"/>
        </w:rPr>
      </w:pPr>
      <w:bookmarkStart w:id="2" w:name="_Toc460598702"/>
      <w:r w:rsidRPr="004632FD">
        <w:rPr>
          <w:szCs w:val="22"/>
        </w:rPr>
        <w:t>Opis przedmiotu zamówienia</w:t>
      </w:r>
      <w:bookmarkEnd w:id="2"/>
    </w:p>
    <w:p w14:paraId="6213A339" w14:textId="76372F6A" w:rsidR="00BA26E3" w:rsidRPr="00D27DA1" w:rsidRDefault="00BA26E3" w:rsidP="00D27DA1">
      <w:pPr>
        <w:numPr>
          <w:ilvl w:val="0"/>
          <w:numId w:val="28"/>
        </w:numPr>
        <w:suppressAutoHyphens/>
        <w:spacing w:after="200" w:line="360" w:lineRule="auto"/>
        <w:ind w:left="0" w:firstLine="0"/>
        <w:jc w:val="both"/>
        <w:rPr>
          <w:rFonts w:asciiTheme="majorHAnsi" w:hAnsiTheme="majorHAnsi"/>
          <w:bCs/>
          <w:lang w:eastAsia="pl-PL"/>
        </w:rPr>
      </w:pPr>
      <w:r w:rsidRPr="004632FD">
        <w:rPr>
          <w:rFonts w:asciiTheme="majorHAnsi" w:hAnsiTheme="majorHAnsi"/>
          <w:bCs/>
          <w:lang w:eastAsia="pl-PL"/>
        </w:rPr>
        <w:t xml:space="preserve">Wspólny Słownik Zamówień (CPV): </w:t>
      </w:r>
      <w:r w:rsidR="00D27DA1">
        <w:rPr>
          <w:rFonts w:asciiTheme="majorHAnsi" w:hAnsiTheme="majorHAnsi"/>
          <w:bCs/>
          <w:lang w:eastAsia="pl-PL"/>
        </w:rPr>
        <w:t xml:space="preserve"> </w:t>
      </w:r>
      <w:r w:rsidRPr="00D27DA1">
        <w:rPr>
          <w:rFonts w:asciiTheme="majorHAnsi" w:hAnsiTheme="majorHAnsi"/>
          <w:bCs/>
          <w:lang w:eastAsia="pl-PL"/>
        </w:rPr>
        <w:t>33600000-6: produkty farmaceutyczne</w:t>
      </w:r>
    </w:p>
    <w:p w14:paraId="2669AA89" w14:textId="28B1E7CD" w:rsidR="00BA26E3" w:rsidRPr="004632FD" w:rsidRDefault="00BA26E3" w:rsidP="009B0011">
      <w:pPr>
        <w:pStyle w:val="Akapitzlist"/>
        <w:numPr>
          <w:ilvl w:val="0"/>
          <w:numId w:val="28"/>
        </w:numPr>
        <w:suppressAutoHyphens/>
        <w:spacing w:line="360" w:lineRule="auto"/>
        <w:ind w:hanging="675"/>
        <w:jc w:val="both"/>
        <w:rPr>
          <w:rFonts w:asciiTheme="majorHAnsi" w:hAnsiTheme="majorHAnsi"/>
          <w:bCs/>
        </w:rPr>
      </w:pPr>
      <w:r w:rsidRPr="004632FD">
        <w:rPr>
          <w:rFonts w:asciiTheme="majorHAnsi" w:hAnsiTheme="majorHAnsi"/>
          <w:bCs/>
        </w:rPr>
        <w:t>Przedmiotem zamówienia jest</w:t>
      </w:r>
      <w:r w:rsidR="001C191E">
        <w:rPr>
          <w:rFonts w:asciiTheme="majorHAnsi" w:hAnsiTheme="majorHAnsi"/>
          <w:bCs/>
        </w:rPr>
        <w:t xml:space="preserve"> cykliczna</w:t>
      </w:r>
      <w:r w:rsidRPr="004632FD">
        <w:rPr>
          <w:rFonts w:asciiTheme="majorHAnsi" w:hAnsiTheme="majorHAnsi"/>
          <w:bCs/>
        </w:rPr>
        <w:t xml:space="preserve"> d</w:t>
      </w:r>
      <w:r w:rsidR="001C191E">
        <w:rPr>
          <w:rFonts w:asciiTheme="majorHAnsi" w:hAnsiTheme="majorHAnsi"/>
          <w:bCs/>
        </w:rPr>
        <w:t>ostawa produktów leczniczych do</w:t>
      </w:r>
      <w:r w:rsidRPr="004632FD">
        <w:rPr>
          <w:rFonts w:asciiTheme="majorHAnsi" w:hAnsiTheme="majorHAnsi"/>
          <w:bCs/>
        </w:rPr>
        <w:t xml:space="preserve"> Szpitala Średzkiego</w:t>
      </w:r>
      <w:r w:rsidR="00D27DA1">
        <w:rPr>
          <w:rFonts w:asciiTheme="majorHAnsi" w:hAnsiTheme="majorHAnsi"/>
          <w:bCs/>
        </w:rPr>
        <w:t xml:space="preserve"> Serca Jezusowego</w:t>
      </w:r>
      <w:r w:rsidRPr="004632FD">
        <w:rPr>
          <w:rFonts w:asciiTheme="majorHAnsi" w:hAnsiTheme="majorHAnsi"/>
          <w:bCs/>
        </w:rPr>
        <w:t xml:space="preserve"> Sp. z o.o. Przedmiot za</w:t>
      </w:r>
      <w:r w:rsidR="00D733BD">
        <w:rPr>
          <w:rFonts w:asciiTheme="majorHAnsi" w:hAnsiTheme="majorHAnsi"/>
          <w:bCs/>
        </w:rPr>
        <w:t>mówienia podzielony został na 16</w:t>
      </w:r>
      <w:r w:rsidRPr="004632FD">
        <w:rPr>
          <w:rFonts w:asciiTheme="majorHAnsi" w:hAnsiTheme="majorHAnsi"/>
          <w:bCs/>
        </w:rPr>
        <w:t xml:space="preserve"> pakietów. Szczegółowy wykaz elementów tworzących poszczególne pakiety stanowi załącznik nr 1 do SIWZ. </w:t>
      </w:r>
    </w:p>
    <w:p w14:paraId="3EC001AB" w14:textId="77777777" w:rsidR="00BA26E3" w:rsidRPr="004632FD" w:rsidRDefault="00BA26E3" w:rsidP="009B0011">
      <w:pPr>
        <w:numPr>
          <w:ilvl w:val="0"/>
          <w:numId w:val="28"/>
        </w:numPr>
        <w:suppressAutoHyphens/>
        <w:spacing w:after="200" w:line="360" w:lineRule="auto"/>
        <w:ind w:hanging="675"/>
        <w:jc w:val="both"/>
        <w:rPr>
          <w:rFonts w:asciiTheme="majorHAnsi" w:hAnsiTheme="majorHAnsi"/>
          <w:bCs/>
          <w:lang w:eastAsia="pl-PL"/>
        </w:rPr>
      </w:pPr>
      <w:r w:rsidRPr="004632FD">
        <w:rPr>
          <w:rFonts w:asciiTheme="majorHAnsi" w:hAnsiTheme="majorHAnsi"/>
          <w:bCs/>
          <w:lang w:eastAsia="pl-PL"/>
        </w:rPr>
        <w:t>Termin ważności każdego produktu leczniczego musi wynosić minimalnie 12 miesięcy licząc od dnia dostawy.</w:t>
      </w:r>
    </w:p>
    <w:p w14:paraId="670CC3ED" w14:textId="3E22DA49" w:rsidR="00BA26E3" w:rsidRPr="004632FD" w:rsidRDefault="00BA26E3" w:rsidP="009B0011">
      <w:pPr>
        <w:numPr>
          <w:ilvl w:val="0"/>
          <w:numId w:val="28"/>
        </w:numPr>
        <w:suppressAutoHyphens/>
        <w:spacing w:after="200" w:line="360" w:lineRule="auto"/>
        <w:ind w:hanging="675"/>
        <w:jc w:val="both"/>
        <w:rPr>
          <w:rFonts w:asciiTheme="majorHAnsi" w:hAnsiTheme="majorHAnsi"/>
          <w:bCs/>
          <w:lang w:eastAsia="pl-PL"/>
        </w:rPr>
      </w:pPr>
      <w:r w:rsidRPr="004632FD">
        <w:rPr>
          <w:rFonts w:asciiTheme="majorHAnsi" w:hAnsiTheme="majorHAnsi"/>
          <w:bCs/>
          <w:lang w:eastAsia="pl-PL"/>
        </w:rPr>
        <w:t xml:space="preserve">Czas dostawy produktów leczniczych </w:t>
      </w:r>
      <w:r w:rsidR="00D27DA1">
        <w:rPr>
          <w:rFonts w:asciiTheme="majorHAnsi" w:hAnsiTheme="majorHAnsi"/>
          <w:bCs/>
          <w:lang w:eastAsia="pl-PL"/>
        </w:rPr>
        <w:t>-  24 godziny</w:t>
      </w:r>
      <w:r w:rsidRPr="004632FD">
        <w:rPr>
          <w:rFonts w:asciiTheme="majorHAnsi" w:hAnsiTheme="majorHAnsi"/>
          <w:bCs/>
          <w:lang w:eastAsia="pl-PL"/>
        </w:rPr>
        <w:t xml:space="preserve"> od </w:t>
      </w:r>
      <w:r w:rsidR="00D27DA1">
        <w:rPr>
          <w:rFonts w:asciiTheme="majorHAnsi" w:hAnsiTheme="majorHAnsi"/>
          <w:bCs/>
          <w:lang w:eastAsia="pl-PL"/>
        </w:rPr>
        <w:t>momentu złożenia</w:t>
      </w:r>
      <w:r w:rsidRPr="004632FD">
        <w:rPr>
          <w:rFonts w:asciiTheme="majorHAnsi" w:hAnsiTheme="majorHAnsi"/>
          <w:bCs/>
          <w:lang w:eastAsia="pl-PL"/>
        </w:rPr>
        <w:t xml:space="preserve"> zamówienia. W przypadku dostaw na cito, czas dostawy nie może przekroczyć 10 godzin</w:t>
      </w:r>
      <w:r w:rsidR="00D27DA1">
        <w:rPr>
          <w:rFonts w:asciiTheme="majorHAnsi" w:hAnsiTheme="majorHAnsi"/>
          <w:bCs/>
          <w:lang w:eastAsia="pl-PL"/>
        </w:rPr>
        <w:t xml:space="preserve"> od momentu złożenia zamówienia.</w:t>
      </w:r>
    </w:p>
    <w:p w14:paraId="7F49E1CA" w14:textId="294EF69B" w:rsidR="00BA26E3" w:rsidRPr="00D27DA1" w:rsidRDefault="00BA26E3" w:rsidP="00D27DA1">
      <w:pPr>
        <w:numPr>
          <w:ilvl w:val="0"/>
          <w:numId w:val="28"/>
        </w:numPr>
        <w:suppressAutoHyphens/>
        <w:spacing w:after="200" w:line="360" w:lineRule="auto"/>
        <w:ind w:hanging="675"/>
        <w:jc w:val="both"/>
        <w:rPr>
          <w:rFonts w:asciiTheme="majorHAnsi" w:hAnsiTheme="majorHAnsi"/>
          <w:bCs/>
          <w:lang w:eastAsia="pl-PL"/>
        </w:rPr>
      </w:pPr>
      <w:r w:rsidRPr="004632FD">
        <w:rPr>
          <w:rFonts w:asciiTheme="majorHAnsi" w:hAnsiTheme="majorHAnsi"/>
          <w:bCs/>
          <w:lang w:eastAsia="pl-PL"/>
        </w:rPr>
        <w:t>W przypadku występowania na rynku opakowań posiadających inną ilość tabletek, ampu</w:t>
      </w:r>
      <w:r w:rsidR="009B0544">
        <w:rPr>
          <w:rFonts w:asciiTheme="majorHAnsi" w:hAnsiTheme="majorHAnsi"/>
          <w:bCs/>
          <w:lang w:eastAsia="pl-PL"/>
        </w:rPr>
        <w:t>łek</w:t>
      </w:r>
      <w:r w:rsidRPr="004632FD">
        <w:rPr>
          <w:rFonts w:asciiTheme="majorHAnsi" w:hAnsiTheme="majorHAnsi"/>
          <w:bCs/>
          <w:lang w:eastAsia="pl-PL"/>
        </w:rPr>
        <w:t xml:space="preserve"> itp. niż podane w SIWZ, należy ilość opakowań przeliczyć do dwóch miejsc po przecinku i zaokrąglić w górę do pełnego opakowania.</w:t>
      </w:r>
    </w:p>
    <w:p w14:paraId="50680AFA" w14:textId="33A51FC8" w:rsidR="00BA26E3" w:rsidRPr="004632FD" w:rsidRDefault="00BA26E3" w:rsidP="009B0011">
      <w:pPr>
        <w:numPr>
          <w:ilvl w:val="0"/>
          <w:numId w:val="28"/>
        </w:numPr>
        <w:suppressAutoHyphens/>
        <w:spacing w:after="200" w:line="360" w:lineRule="auto"/>
        <w:ind w:hanging="675"/>
        <w:jc w:val="both"/>
        <w:rPr>
          <w:rFonts w:asciiTheme="majorHAnsi" w:hAnsiTheme="majorHAnsi"/>
          <w:bCs/>
          <w:lang w:eastAsia="pl-PL"/>
        </w:rPr>
      </w:pPr>
      <w:r w:rsidRPr="004632FD">
        <w:rPr>
          <w:rFonts w:asciiTheme="majorHAnsi" w:hAnsiTheme="majorHAnsi"/>
          <w:bCs/>
          <w:lang w:eastAsia="pl-PL"/>
        </w:rPr>
        <w:t>Zam</w:t>
      </w:r>
      <w:r w:rsidR="009B0544">
        <w:rPr>
          <w:rFonts w:asciiTheme="majorHAnsi" w:hAnsiTheme="majorHAnsi"/>
          <w:bCs/>
          <w:lang w:eastAsia="pl-PL"/>
        </w:rPr>
        <w:t>awiający dopuszcza wycenę leków</w:t>
      </w:r>
      <w:r w:rsidRPr="004632FD">
        <w:rPr>
          <w:rFonts w:asciiTheme="majorHAnsi" w:hAnsiTheme="majorHAnsi"/>
          <w:bCs/>
          <w:lang w:eastAsia="pl-PL"/>
        </w:rPr>
        <w:t xml:space="preserve"> różniących się postacią (tabletki na tabletki powlekane, kapsułki na drażetki i odwrotnie, fiolki na ampułki) przy zachowaniu tej samej drogi podania.</w:t>
      </w:r>
    </w:p>
    <w:p w14:paraId="4279F7C1" w14:textId="77777777" w:rsidR="00BA26E3" w:rsidRPr="004632FD" w:rsidRDefault="00BA26E3" w:rsidP="009B0011">
      <w:pPr>
        <w:numPr>
          <w:ilvl w:val="0"/>
          <w:numId w:val="28"/>
        </w:numPr>
        <w:suppressAutoHyphens/>
        <w:spacing w:after="200" w:line="360" w:lineRule="auto"/>
        <w:ind w:hanging="675"/>
        <w:jc w:val="both"/>
        <w:rPr>
          <w:rFonts w:asciiTheme="majorHAnsi" w:hAnsiTheme="majorHAnsi"/>
          <w:bCs/>
          <w:lang w:eastAsia="pl-PL"/>
        </w:rPr>
      </w:pPr>
      <w:r w:rsidRPr="004632FD">
        <w:rPr>
          <w:rFonts w:asciiTheme="majorHAnsi" w:hAnsiTheme="majorHAnsi"/>
          <w:bCs/>
          <w:lang w:eastAsia="pl-PL"/>
        </w:rPr>
        <w:lastRenderedPageBreak/>
        <w:t>Zamawiający dopuszcza wycenę leków w opakowaniu innej wielkości niż żądana przez Zamawiającego w SIWZ, a ilość opakowań należy przeliczyć tak aby liczba sztuk tabletek, drażetek, ampułek, kapsułek, fiolek była zgodna z SIWZ, niepełne opakowania należy zaokrąglić w górę. Nie dopuszcza się przeliczenia pozycji występujących w gramach i kilogramach.</w:t>
      </w:r>
    </w:p>
    <w:p w14:paraId="5C228645" w14:textId="77777777" w:rsidR="00BA26E3" w:rsidRPr="004632FD" w:rsidRDefault="00BA26E3" w:rsidP="009B0011">
      <w:pPr>
        <w:numPr>
          <w:ilvl w:val="0"/>
          <w:numId w:val="28"/>
        </w:numPr>
        <w:suppressAutoHyphens/>
        <w:spacing w:after="200" w:line="360" w:lineRule="auto"/>
        <w:ind w:hanging="675"/>
        <w:jc w:val="both"/>
        <w:rPr>
          <w:rFonts w:asciiTheme="majorHAnsi" w:hAnsiTheme="majorHAnsi"/>
          <w:bCs/>
          <w:lang w:eastAsia="pl-PL"/>
        </w:rPr>
      </w:pPr>
      <w:r w:rsidRPr="004632FD">
        <w:rPr>
          <w:rFonts w:asciiTheme="majorHAnsi" w:hAnsiTheme="majorHAnsi"/>
          <w:bCs/>
          <w:lang w:eastAsia="pl-PL"/>
        </w:rPr>
        <w:t>Na każdym dostarczonym opakowaniu leku musi być podany numer serii i data ważności.</w:t>
      </w:r>
    </w:p>
    <w:p w14:paraId="3385F922" w14:textId="77777777" w:rsidR="00BA26E3" w:rsidRPr="004632FD" w:rsidRDefault="00BA26E3" w:rsidP="009B0011">
      <w:pPr>
        <w:numPr>
          <w:ilvl w:val="0"/>
          <w:numId w:val="28"/>
        </w:numPr>
        <w:suppressAutoHyphens/>
        <w:spacing w:after="200" w:line="360" w:lineRule="auto"/>
        <w:ind w:hanging="675"/>
        <w:jc w:val="both"/>
        <w:rPr>
          <w:rFonts w:asciiTheme="majorHAnsi" w:hAnsiTheme="majorHAnsi"/>
          <w:bCs/>
          <w:lang w:eastAsia="pl-PL"/>
        </w:rPr>
      </w:pPr>
      <w:r w:rsidRPr="004632FD">
        <w:rPr>
          <w:rFonts w:asciiTheme="majorHAnsi" w:hAnsiTheme="majorHAnsi"/>
          <w:bCs/>
          <w:lang w:eastAsia="pl-PL"/>
        </w:rPr>
        <w:t xml:space="preserve">Zamawiający zastrzega sobie prawo do korzystania z czasowych, bądź jednorazowych promocji i obniżek cen na dany asortyment. </w:t>
      </w:r>
    </w:p>
    <w:p w14:paraId="35B34EB1" w14:textId="77777777" w:rsidR="00BA26E3" w:rsidRPr="004632FD" w:rsidRDefault="00BA26E3" w:rsidP="009B0011">
      <w:pPr>
        <w:numPr>
          <w:ilvl w:val="0"/>
          <w:numId w:val="28"/>
        </w:numPr>
        <w:suppressAutoHyphens/>
        <w:spacing w:after="200" w:line="360" w:lineRule="auto"/>
        <w:ind w:hanging="675"/>
        <w:jc w:val="both"/>
        <w:rPr>
          <w:rFonts w:asciiTheme="majorHAnsi" w:hAnsiTheme="majorHAnsi"/>
          <w:bCs/>
          <w:lang w:eastAsia="pl-PL"/>
        </w:rPr>
      </w:pPr>
      <w:r w:rsidRPr="004632FD">
        <w:rPr>
          <w:rFonts w:asciiTheme="majorHAnsi" w:hAnsiTheme="majorHAnsi"/>
          <w:bCs/>
          <w:lang w:eastAsia="pl-PL"/>
        </w:rPr>
        <w:t>Zamówienia na dostawy składane będą w formie pisemnej, telefonicznie lub drogą elektroniczną.</w:t>
      </w:r>
    </w:p>
    <w:p w14:paraId="3ADE9EC3" w14:textId="7884EE56" w:rsidR="00BA26E3" w:rsidRPr="004632FD" w:rsidRDefault="00BA26E3" w:rsidP="009B0011">
      <w:pPr>
        <w:numPr>
          <w:ilvl w:val="0"/>
          <w:numId w:val="28"/>
        </w:numPr>
        <w:suppressAutoHyphens/>
        <w:spacing w:after="200" w:line="360" w:lineRule="auto"/>
        <w:ind w:hanging="675"/>
        <w:jc w:val="both"/>
        <w:rPr>
          <w:rFonts w:asciiTheme="majorHAnsi" w:hAnsiTheme="majorHAnsi"/>
          <w:bCs/>
          <w:lang w:eastAsia="pl-PL"/>
        </w:rPr>
      </w:pPr>
      <w:r w:rsidRPr="004632FD">
        <w:rPr>
          <w:rFonts w:asciiTheme="majorHAnsi" w:hAnsiTheme="majorHAnsi"/>
          <w:bCs/>
          <w:lang w:eastAsia="pl-PL"/>
        </w:rPr>
        <w:t>Wykonawca będzie do każdej dostawy przesyłał fakt</w:t>
      </w:r>
      <w:r w:rsidR="00D27DA1">
        <w:rPr>
          <w:rFonts w:asciiTheme="majorHAnsi" w:hAnsiTheme="majorHAnsi"/>
          <w:bCs/>
          <w:lang w:eastAsia="pl-PL"/>
        </w:rPr>
        <w:t>ury VAT w formie elektronicznej oraz dwie faktury VAT w wersji papierowej.</w:t>
      </w:r>
    </w:p>
    <w:p w14:paraId="097D7D1A" w14:textId="77777777" w:rsidR="00BA26E3" w:rsidRPr="004632FD" w:rsidRDefault="00BA26E3" w:rsidP="009B0011">
      <w:pPr>
        <w:numPr>
          <w:ilvl w:val="0"/>
          <w:numId w:val="28"/>
        </w:numPr>
        <w:suppressAutoHyphens/>
        <w:spacing w:line="360" w:lineRule="auto"/>
        <w:ind w:hanging="675"/>
        <w:jc w:val="both"/>
        <w:rPr>
          <w:rFonts w:asciiTheme="majorHAnsi" w:hAnsiTheme="majorHAnsi"/>
          <w:bCs/>
          <w:lang w:eastAsia="pl-PL"/>
        </w:rPr>
      </w:pPr>
      <w:r w:rsidRPr="004632FD">
        <w:rPr>
          <w:rFonts w:asciiTheme="majorHAnsi" w:hAnsiTheme="majorHAnsi"/>
          <w:bCs/>
          <w:lang w:eastAsia="pl-PL"/>
        </w:rPr>
        <w:t xml:space="preserve">Zamawiający dopuszcza możliwość składania ofert częściowych na poszczególne części zamówienia. Wykonawca może złożyć oferty na wszystkie części zamówienia lub na wybraną jego część. </w:t>
      </w:r>
    </w:p>
    <w:p w14:paraId="10ED606D" w14:textId="56FE68C3" w:rsidR="00BA26E3" w:rsidRPr="004632FD" w:rsidRDefault="00BA26E3" w:rsidP="009B0011">
      <w:pPr>
        <w:pStyle w:val="Akapitzlist"/>
        <w:numPr>
          <w:ilvl w:val="0"/>
          <w:numId w:val="28"/>
        </w:numPr>
        <w:suppressAutoHyphens/>
        <w:spacing w:after="0" w:line="360" w:lineRule="auto"/>
        <w:ind w:hanging="675"/>
        <w:jc w:val="both"/>
        <w:rPr>
          <w:rFonts w:asciiTheme="majorHAnsi" w:hAnsiTheme="majorHAnsi"/>
          <w:bCs/>
        </w:rPr>
      </w:pPr>
      <w:r w:rsidRPr="004632FD">
        <w:rPr>
          <w:rFonts w:asciiTheme="majorHAnsi" w:hAnsiTheme="majorHAnsi"/>
          <w:bCs/>
        </w:rPr>
        <w:t>Zamawiający do niniejszej SIWZ załączył wzór u</w:t>
      </w:r>
      <w:r w:rsidR="00935E1F" w:rsidRPr="004632FD">
        <w:rPr>
          <w:rFonts w:asciiTheme="majorHAnsi" w:hAnsiTheme="majorHAnsi"/>
          <w:bCs/>
        </w:rPr>
        <w:t>mowy</w:t>
      </w:r>
      <w:r w:rsidRPr="004632FD">
        <w:rPr>
          <w:rFonts w:asciiTheme="majorHAnsi" w:hAnsiTheme="majorHAnsi"/>
          <w:bCs/>
        </w:rPr>
        <w:t>, która zostanie podpisana z wybranym Wykonawcą lub wybranymi Wykonawcami w przypadku wyboru różnych Wykonawców na poszczególne części zamówienia.</w:t>
      </w:r>
    </w:p>
    <w:p w14:paraId="71402C65" w14:textId="77777777" w:rsidR="00BA26E3" w:rsidRPr="004632FD" w:rsidRDefault="00BA26E3" w:rsidP="009B0011">
      <w:pPr>
        <w:pStyle w:val="Akapitzlist"/>
        <w:numPr>
          <w:ilvl w:val="0"/>
          <w:numId w:val="28"/>
        </w:numPr>
        <w:suppressAutoHyphens/>
        <w:spacing w:after="0" w:line="360" w:lineRule="auto"/>
        <w:ind w:hanging="675"/>
        <w:jc w:val="both"/>
        <w:rPr>
          <w:rFonts w:asciiTheme="majorHAnsi" w:hAnsiTheme="majorHAnsi"/>
          <w:bCs/>
        </w:rPr>
      </w:pPr>
      <w:r w:rsidRPr="004632FD">
        <w:rPr>
          <w:rFonts w:asciiTheme="majorHAnsi" w:hAnsiTheme="majorHAnsi"/>
          <w:bCs/>
        </w:rPr>
        <w:t>Ilekroć w niniejszej SIWZ jest mowa o ofercie należy przez to rozumieć ofertę oddzielnie dla danej części zamówienia.</w:t>
      </w:r>
    </w:p>
    <w:p w14:paraId="2359BF67" w14:textId="0D473CAF" w:rsidR="00935E1F" w:rsidRDefault="00BA26E3" w:rsidP="009B0011">
      <w:pPr>
        <w:pStyle w:val="Akapitzlist"/>
        <w:numPr>
          <w:ilvl w:val="0"/>
          <w:numId w:val="28"/>
        </w:numPr>
        <w:suppressAutoHyphens/>
        <w:spacing w:after="0" w:line="360" w:lineRule="auto"/>
        <w:ind w:hanging="675"/>
        <w:jc w:val="both"/>
        <w:rPr>
          <w:rFonts w:asciiTheme="majorHAnsi" w:hAnsiTheme="majorHAnsi"/>
          <w:bCs/>
        </w:rPr>
      </w:pPr>
      <w:r w:rsidRPr="004632FD">
        <w:rPr>
          <w:rFonts w:asciiTheme="majorHAnsi" w:hAnsiTheme="majorHAnsi"/>
          <w:bCs/>
        </w:rPr>
        <w:t>Oferta równoważna! Zamawiający dopuszcza składanie oferty równoważnej tj. na równoważniki farmaceutyczne produktów leczniczych wymienionych w opisie przedmiotu zamówienia. Za równoważnik farmaceutyczny Zamawiający uważa produkt lecznic</w:t>
      </w:r>
      <w:r w:rsidR="009B0544">
        <w:rPr>
          <w:rFonts w:asciiTheme="majorHAnsi" w:hAnsiTheme="majorHAnsi"/>
          <w:bCs/>
        </w:rPr>
        <w:t>z</w:t>
      </w:r>
      <w:r w:rsidRPr="004632FD">
        <w:rPr>
          <w:rFonts w:asciiTheme="majorHAnsi" w:hAnsiTheme="majorHAnsi"/>
          <w:bCs/>
        </w:rPr>
        <w:t>y zawierający tę samą substancję leczniczą, dawkę, postać leku</w:t>
      </w:r>
      <w:r w:rsidR="009B0544">
        <w:rPr>
          <w:rFonts w:asciiTheme="majorHAnsi" w:hAnsiTheme="majorHAnsi"/>
          <w:bCs/>
        </w:rPr>
        <w:t xml:space="preserve">, tą samą drogę podania </w:t>
      </w:r>
      <w:r w:rsidRPr="004632FD">
        <w:rPr>
          <w:rFonts w:asciiTheme="majorHAnsi" w:hAnsiTheme="majorHAnsi"/>
          <w:bCs/>
        </w:rPr>
        <w:t>oraz posiadający te same wskazania do zastosowania wymienione w Charakterystyce Produktu Leczniczego.</w:t>
      </w:r>
    </w:p>
    <w:p w14:paraId="1EB860CA" w14:textId="4524DDE1" w:rsidR="00D27DA1" w:rsidRPr="004632FD" w:rsidRDefault="00D27DA1" w:rsidP="009B0011">
      <w:pPr>
        <w:pStyle w:val="Akapitzlist"/>
        <w:numPr>
          <w:ilvl w:val="0"/>
          <w:numId w:val="28"/>
        </w:numPr>
        <w:suppressAutoHyphens/>
        <w:spacing w:after="0" w:line="360" w:lineRule="auto"/>
        <w:ind w:hanging="675"/>
        <w:jc w:val="both"/>
        <w:rPr>
          <w:rFonts w:asciiTheme="majorHAnsi" w:hAnsiTheme="majorHAnsi"/>
          <w:bCs/>
        </w:rPr>
      </w:pPr>
      <w:r>
        <w:rPr>
          <w:rFonts w:asciiTheme="majorHAnsi" w:hAnsiTheme="majorHAnsi"/>
          <w:bCs/>
        </w:rPr>
        <w:t>Wykonawca dostarczy Zamawiającemu Charakterystykę Produktu Leczniczego dla konkretnego produktu na każde jego wezwanie.</w:t>
      </w:r>
    </w:p>
    <w:p w14:paraId="5AF8B26F" w14:textId="77777777" w:rsidR="00935E1F" w:rsidRPr="004632FD" w:rsidRDefault="008F10B2" w:rsidP="009B0011">
      <w:pPr>
        <w:pStyle w:val="Akapitzlist"/>
        <w:numPr>
          <w:ilvl w:val="0"/>
          <w:numId w:val="28"/>
        </w:numPr>
        <w:suppressAutoHyphens/>
        <w:spacing w:after="0" w:line="360" w:lineRule="auto"/>
        <w:ind w:hanging="675"/>
        <w:jc w:val="both"/>
        <w:rPr>
          <w:rFonts w:asciiTheme="majorHAnsi" w:hAnsiTheme="majorHAnsi"/>
          <w:bCs/>
        </w:rPr>
      </w:pPr>
      <w:r w:rsidRPr="004632FD">
        <w:rPr>
          <w:rFonts w:asciiTheme="majorHAnsi" w:hAnsiTheme="majorHAnsi"/>
        </w:rPr>
        <w:t>SIWZ oraz wszystkie załączniki do SIWZ należy czytać łącznie, a w przypadku pytań lub wątpliwości zwrócić się o wyjaśnienia do Zamawiającego.</w:t>
      </w:r>
    </w:p>
    <w:p w14:paraId="0121B6D2" w14:textId="1766B9F5" w:rsidR="00D15048" w:rsidRPr="004632FD" w:rsidRDefault="008F10B2" w:rsidP="009B0011">
      <w:pPr>
        <w:pStyle w:val="Akapitzlist"/>
        <w:numPr>
          <w:ilvl w:val="0"/>
          <w:numId w:val="28"/>
        </w:numPr>
        <w:suppressAutoHyphens/>
        <w:spacing w:after="0" w:line="360" w:lineRule="auto"/>
        <w:ind w:hanging="675"/>
        <w:jc w:val="both"/>
        <w:rPr>
          <w:rFonts w:asciiTheme="majorHAnsi" w:hAnsiTheme="majorHAnsi"/>
          <w:bCs/>
        </w:rPr>
      </w:pPr>
      <w:r w:rsidRPr="004632FD">
        <w:rPr>
          <w:rFonts w:asciiTheme="majorHAnsi" w:hAnsiTheme="majorHAnsi"/>
          <w:bCs/>
        </w:rPr>
        <w:t xml:space="preserve">Wskazanie </w:t>
      </w:r>
      <w:r w:rsidR="00D15048" w:rsidRPr="004632FD">
        <w:rPr>
          <w:rFonts w:asciiTheme="majorHAnsi" w:hAnsiTheme="majorHAnsi"/>
          <w:bCs/>
        </w:rPr>
        <w:t>znaków towarowych, patentów lub pochodzenia, źródła lub szczególnego procesu, odniesienia do norm, europejskich ocen technicznych, aprobat, specyfikacji technicznych i systemów referencji technicznych.</w:t>
      </w:r>
    </w:p>
    <w:p w14:paraId="056F34CA" w14:textId="77777777" w:rsidR="008F10B2" w:rsidRPr="004632FD" w:rsidRDefault="008F10B2" w:rsidP="00BA4526">
      <w:pPr>
        <w:autoSpaceDE w:val="0"/>
        <w:spacing w:line="360" w:lineRule="auto"/>
        <w:ind w:left="426"/>
        <w:jc w:val="both"/>
        <w:rPr>
          <w:rFonts w:asciiTheme="majorHAnsi" w:eastAsia="Times New Roman" w:hAnsiTheme="majorHAnsi" w:cs="Times New Roman"/>
          <w:bCs/>
          <w:lang w:eastAsia="pl-PL"/>
        </w:rPr>
      </w:pPr>
      <w:r w:rsidRPr="004632FD">
        <w:rPr>
          <w:rFonts w:asciiTheme="majorHAnsi" w:eastAsia="Times New Roman" w:hAnsiTheme="majorHAnsi" w:cs="Times New Roman"/>
          <w:bCs/>
          <w:lang w:eastAsia="pl-PL"/>
        </w:rPr>
        <w:lastRenderedPageBreak/>
        <w:t xml:space="preserve">Ilekroć w niniejszej SIWZ lub w jakichkolwiek dokumentach stanowiących załączniki do niniejszej SIWZ przedmiot zamówienia został opisany przez </w:t>
      </w:r>
      <w:r w:rsidR="00A00009" w:rsidRPr="004632FD">
        <w:rPr>
          <w:rFonts w:asciiTheme="majorHAnsi" w:eastAsia="Times New Roman" w:hAnsiTheme="majorHAnsi" w:cs="Times New Roman"/>
          <w:bCs/>
          <w:lang w:eastAsia="pl-PL"/>
        </w:rPr>
        <w:t>wskazanie znaków towarowych, patentów lub pochodzenia, źródła lub szczególnego procesu,</w:t>
      </w:r>
      <w:r w:rsidR="00A00009" w:rsidRPr="004632FD">
        <w:rPr>
          <w:rFonts w:asciiTheme="majorHAnsi" w:hAnsiTheme="majorHAnsi"/>
          <w:color w:val="000000"/>
        </w:rPr>
        <w:t xml:space="preserve"> </w:t>
      </w:r>
      <w:r w:rsidRPr="004632FD">
        <w:rPr>
          <w:rFonts w:asciiTheme="majorHAnsi" w:eastAsia="Times New Roman" w:hAnsiTheme="majorHAnsi" w:cs="Times New Roman"/>
          <w:bCs/>
          <w:lang w:eastAsia="pl-PL"/>
        </w:rPr>
        <w:t xml:space="preserve">w takim przypadku w/w wskazania traktować należy jako podane przykładowo, a Zamawiający dopuszcza zastosowanie rozwiązań równoważnych. </w:t>
      </w:r>
    </w:p>
    <w:p w14:paraId="29C619FD" w14:textId="60FE9DA5" w:rsidR="008F10B2" w:rsidRPr="004632FD" w:rsidRDefault="008F10B2" w:rsidP="00A961C3">
      <w:pPr>
        <w:autoSpaceDE w:val="0"/>
        <w:spacing w:line="360" w:lineRule="auto"/>
        <w:ind w:left="426"/>
        <w:jc w:val="both"/>
        <w:rPr>
          <w:rFonts w:asciiTheme="majorHAnsi" w:eastAsia="Times New Roman" w:hAnsiTheme="majorHAnsi" w:cs="Times New Roman"/>
          <w:bCs/>
          <w:lang w:eastAsia="pl-PL"/>
        </w:rPr>
      </w:pPr>
      <w:r w:rsidRPr="004632FD">
        <w:rPr>
          <w:rFonts w:asciiTheme="majorHAnsi" w:eastAsia="Times New Roman" w:hAnsiTheme="majorHAnsi" w:cs="Times New Roman"/>
          <w:bCs/>
          <w:lang w:eastAsia="pl-PL"/>
        </w:rPr>
        <w:t xml:space="preserve">Ilekroć w niniejszej SIWZ lub w jakichkolwiek dokumentach stanowiących załączniki do niniejszej SIWZ przedmiot zamówienia został opisany </w:t>
      </w:r>
      <w:r w:rsidR="00375DF5" w:rsidRPr="004632FD">
        <w:rPr>
          <w:rFonts w:asciiTheme="majorHAnsi" w:eastAsia="Times New Roman" w:hAnsiTheme="majorHAnsi" w:cs="Times New Roman"/>
          <w:bCs/>
          <w:lang w:eastAsia="pl-PL"/>
        </w:rPr>
        <w:t>przez odniesienie do norm, europejskich ocen technicznych, aprobat, specyfikacji technicznych i systemów referencji technicznych, zamawiający dopuszcza roz</w:t>
      </w:r>
      <w:r w:rsidR="00A961C3" w:rsidRPr="004632FD">
        <w:rPr>
          <w:rFonts w:asciiTheme="majorHAnsi" w:eastAsia="Times New Roman" w:hAnsiTheme="majorHAnsi" w:cs="Times New Roman"/>
          <w:bCs/>
          <w:lang w:eastAsia="pl-PL"/>
        </w:rPr>
        <w:t>wiązania równoważne opisywanym.</w:t>
      </w:r>
    </w:p>
    <w:p w14:paraId="5FE5EAAD" w14:textId="77777777" w:rsidR="006336EC" w:rsidRPr="004632FD" w:rsidRDefault="006336EC" w:rsidP="002E3CF8">
      <w:pPr>
        <w:pStyle w:val="Nagwek1"/>
        <w:rPr>
          <w:szCs w:val="22"/>
        </w:rPr>
      </w:pPr>
      <w:bookmarkStart w:id="3" w:name="_Toc460598703"/>
      <w:r w:rsidRPr="004632FD">
        <w:rPr>
          <w:szCs w:val="22"/>
        </w:rPr>
        <w:t>Termin wykonania zamówienia</w:t>
      </w:r>
      <w:bookmarkEnd w:id="3"/>
    </w:p>
    <w:p w14:paraId="38FED0C9" w14:textId="77777777" w:rsidR="00935E1F" w:rsidRPr="004632FD" w:rsidRDefault="00935E1F" w:rsidP="00935E1F">
      <w:pPr>
        <w:pStyle w:val="Akapitzlist"/>
        <w:autoSpaceDE w:val="0"/>
        <w:autoSpaceDN w:val="0"/>
        <w:adjustRightInd w:val="0"/>
        <w:spacing w:line="360" w:lineRule="auto"/>
        <w:ind w:left="0"/>
        <w:jc w:val="both"/>
        <w:rPr>
          <w:rFonts w:asciiTheme="majorHAnsi" w:hAnsiTheme="majorHAnsi"/>
        </w:rPr>
      </w:pPr>
      <w:r w:rsidRPr="004632FD">
        <w:rPr>
          <w:rFonts w:asciiTheme="majorHAnsi" w:hAnsiTheme="majorHAnsi"/>
        </w:rPr>
        <w:t>Termin wykonania zamówienia: 12 miesięcy od dnia podpisania umowy dla każdej z części zamówienia.</w:t>
      </w:r>
    </w:p>
    <w:p w14:paraId="5D43276E" w14:textId="77777777" w:rsidR="006336EC" w:rsidRPr="004632FD" w:rsidRDefault="006336EC" w:rsidP="002E3CF8">
      <w:pPr>
        <w:pStyle w:val="Nagwek1"/>
        <w:rPr>
          <w:szCs w:val="22"/>
        </w:rPr>
      </w:pPr>
      <w:bookmarkStart w:id="4" w:name="_Toc460598704"/>
      <w:r w:rsidRPr="004632FD">
        <w:rPr>
          <w:szCs w:val="22"/>
        </w:rPr>
        <w:t>Warunki udziału w postępowaniu</w:t>
      </w:r>
      <w:bookmarkEnd w:id="4"/>
      <w:r w:rsidRPr="004632FD">
        <w:rPr>
          <w:szCs w:val="22"/>
        </w:rPr>
        <w:t xml:space="preserve"> </w:t>
      </w:r>
    </w:p>
    <w:p w14:paraId="744C8CA3" w14:textId="3BC397E3" w:rsidR="00DF03B3" w:rsidRPr="004632FD" w:rsidRDefault="006336EC" w:rsidP="009B0011">
      <w:pPr>
        <w:pStyle w:val="Akapitzlist"/>
        <w:numPr>
          <w:ilvl w:val="0"/>
          <w:numId w:val="14"/>
        </w:numPr>
        <w:shd w:val="clear" w:color="auto" w:fill="FFFFFF"/>
        <w:autoSpaceDE w:val="0"/>
        <w:autoSpaceDN w:val="0"/>
        <w:adjustRightInd w:val="0"/>
        <w:spacing w:line="360" w:lineRule="auto"/>
        <w:jc w:val="both"/>
        <w:rPr>
          <w:rFonts w:asciiTheme="majorHAnsi" w:hAnsiTheme="majorHAnsi"/>
        </w:rPr>
      </w:pPr>
      <w:r w:rsidRPr="004632FD">
        <w:rPr>
          <w:rFonts w:asciiTheme="majorHAnsi" w:hAnsiTheme="majorHAnsi"/>
        </w:rPr>
        <w:t xml:space="preserve">O udzielenie zamówienia mogą ubiegać się Wykonawcy, którzy </w:t>
      </w:r>
      <w:r w:rsidR="00DF03B3" w:rsidRPr="004632FD">
        <w:rPr>
          <w:rFonts w:asciiTheme="majorHAnsi" w:hAnsiTheme="majorHAnsi"/>
        </w:rPr>
        <w:t>nie podlegają wykluczeniu</w:t>
      </w:r>
      <w:r w:rsidR="000C1A34" w:rsidRPr="004632FD">
        <w:rPr>
          <w:rFonts w:asciiTheme="majorHAnsi" w:hAnsiTheme="majorHAnsi"/>
        </w:rPr>
        <w:t xml:space="preserve"> na podstawie art. 24 </w:t>
      </w:r>
      <w:r w:rsidR="003F52D9" w:rsidRPr="004632FD">
        <w:rPr>
          <w:rFonts w:asciiTheme="majorHAnsi" w:hAnsiTheme="majorHAnsi"/>
        </w:rPr>
        <w:t>ust. 1 pkt. 12-23</w:t>
      </w:r>
      <w:r w:rsidR="00DF03B3" w:rsidRPr="004632FD">
        <w:rPr>
          <w:rFonts w:asciiTheme="majorHAnsi" w:hAnsiTheme="majorHAnsi"/>
        </w:rPr>
        <w:t xml:space="preserve"> oraz spełniają warunki udziału w postępowaniu.</w:t>
      </w:r>
    </w:p>
    <w:p w14:paraId="37BC35B6" w14:textId="77777777" w:rsidR="00E0256F" w:rsidRPr="004632FD" w:rsidRDefault="006336EC" w:rsidP="009B0011">
      <w:pPr>
        <w:pStyle w:val="Akapitzlist"/>
        <w:numPr>
          <w:ilvl w:val="0"/>
          <w:numId w:val="14"/>
        </w:numPr>
        <w:autoSpaceDE w:val="0"/>
        <w:autoSpaceDN w:val="0"/>
        <w:adjustRightInd w:val="0"/>
        <w:spacing w:line="360" w:lineRule="auto"/>
        <w:jc w:val="both"/>
        <w:rPr>
          <w:rFonts w:asciiTheme="majorHAnsi" w:hAnsiTheme="majorHAnsi"/>
        </w:rPr>
      </w:pPr>
      <w:r w:rsidRPr="004632FD">
        <w:rPr>
          <w:rFonts w:asciiTheme="majorHAnsi" w:hAnsiTheme="majorHAnsi"/>
        </w:rPr>
        <w:t>O udzielenie zamówienia mogą ubiegać się Wykonawcy, którzy spełniają warunki dotyczące:</w:t>
      </w:r>
    </w:p>
    <w:p w14:paraId="61E115A8" w14:textId="77777777" w:rsidR="00976B42" w:rsidRPr="004632FD" w:rsidRDefault="0065338D" w:rsidP="009B0011">
      <w:pPr>
        <w:pStyle w:val="Akapitzlist"/>
        <w:numPr>
          <w:ilvl w:val="1"/>
          <w:numId w:val="14"/>
        </w:numPr>
        <w:autoSpaceDE w:val="0"/>
        <w:spacing w:line="360" w:lineRule="auto"/>
        <w:jc w:val="both"/>
        <w:rPr>
          <w:rFonts w:asciiTheme="majorHAnsi" w:hAnsiTheme="majorHAnsi"/>
        </w:rPr>
      </w:pPr>
      <w:r w:rsidRPr="004632FD">
        <w:rPr>
          <w:rFonts w:asciiTheme="majorHAnsi" w:hAnsiTheme="majorHAnsi"/>
          <w:i/>
        </w:rPr>
        <w:t>kompetencji lub uprawnień do prowadzenia określonej działalności zawodowej, o ile wynika to z odrębnych przepisów:</w:t>
      </w:r>
    </w:p>
    <w:p w14:paraId="5D315443" w14:textId="775B607B" w:rsidR="00805FE3" w:rsidRPr="00D85438" w:rsidRDefault="00976B42" w:rsidP="00D85438">
      <w:pPr>
        <w:pStyle w:val="Akapitzlist"/>
        <w:autoSpaceDE w:val="0"/>
        <w:spacing w:line="360" w:lineRule="auto"/>
        <w:ind w:left="792"/>
        <w:jc w:val="both"/>
        <w:rPr>
          <w:rFonts w:asciiTheme="majorHAnsi" w:hAnsiTheme="majorHAnsi"/>
          <w:color w:val="000000"/>
        </w:rPr>
      </w:pPr>
      <w:r w:rsidRPr="004632FD">
        <w:rPr>
          <w:rFonts w:asciiTheme="majorHAnsi" w:hAnsiTheme="majorHAnsi"/>
          <w:color w:val="000000"/>
        </w:rPr>
        <w:t>Zamawia</w:t>
      </w:r>
      <w:r w:rsidRPr="00D85438">
        <w:rPr>
          <w:rFonts w:asciiTheme="majorHAnsi" w:hAnsiTheme="majorHAnsi"/>
          <w:color w:val="000000"/>
        </w:rPr>
        <w:t>jący uzna spełnienie przez Wykonawcę przedmiotowego warunku</w:t>
      </w:r>
      <w:r w:rsidR="00D016A3" w:rsidRPr="00D85438">
        <w:rPr>
          <w:rFonts w:asciiTheme="majorHAnsi" w:hAnsiTheme="majorHAnsi"/>
          <w:color w:val="000000"/>
        </w:rPr>
        <w:t xml:space="preserve"> dla każdej z części zamówienia</w:t>
      </w:r>
      <w:r w:rsidRPr="00D85438">
        <w:rPr>
          <w:rFonts w:asciiTheme="majorHAnsi" w:hAnsiTheme="majorHAnsi"/>
          <w:color w:val="000000"/>
        </w:rPr>
        <w:t>, jeżeli Wykonawca wykaże, że posiada zezwolenie na prowadzenie hurtowni farmaceutycznej, składu celnego lub składu konsygnacyjnego, wydane na podstawie art. 72 i art. 74 ustawy z dnia 6 września 2001 roku Prawo farmaceutyczne (D</w:t>
      </w:r>
      <w:r w:rsidR="00D27DA1" w:rsidRPr="00D85438">
        <w:rPr>
          <w:rFonts w:asciiTheme="majorHAnsi" w:hAnsiTheme="majorHAnsi"/>
          <w:color w:val="000000"/>
        </w:rPr>
        <w:t>z. U. z 2016r.,  poz. 2142 j.t.</w:t>
      </w:r>
      <w:r w:rsidRPr="00D85438">
        <w:rPr>
          <w:rFonts w:asciiTheme="majorHAnsi" w:hAnsiTheme="majorHAnsi"/>
          <w:color w:val="000000"/>
        </w:rPr>
        <w:t xml:space="preserve">) lub inny dokument upoważniający Wykonawcę do obrotu i sprzedaży produktów leczniczych, w tym dokumenty równoważne obowiązujące na terenie Państw Członkowski UE, a w przypadku produktów leczniczych posiadających w swoim składzie substancje psychotropowe i/lub prekursory – </w:t>
      </w:r>
      <w:r w:rsidR="00805FE3" w:rsidRPr="00D85438">
        <w:rPr>
          <w:rFonts w:asciiTheme="majorHAnsi" w:hAnsiTheme="majorHAnsi"/>
          <w:color w:val="000000"/>
        </w:rPr>
        <w:t>zezwolenie</w:t>
      </w:r>
      <w:r w:rsidRPr="00D85438">
        <w:rPr>
          <w:rFonts w:asciiTheme="majorHAnsi" w:hAnsiTheme="majorHAnsi"/>
          <w:color w:val="000000"/>
        </w:rPr>
        <w:t xml:space="preserve"> na </w:t>
      </w:r>
      <w:r w:rsidR="00805FE3" w:rsidRPr="00D85438">
        <w:rPr>
          <w:rFonts w:asciiTheme="majorHAnsi" w:hAnsiTheme="majorHAnsi"/>
          <w:color w:val="000000"/>
        </w:rPr>
        <w:t>prowadzenie obrotu hurtowego środkami odurzającymi lub substancjami psychotropowymi.</w:t>
      </w:r>
    </w:p>
    <w:p w14:paraId="522157D6" w14:textId="77777777" w:rsidR="00D016A3" w:rsidRPr="004632FD" w:rsidRDefault="00A32641" w:rsidP="009B0011">
      <w:pPr>
        <w:pStyle w:val="Akapitzlist"/>
        <w:numPr>
          <w:ilvl w:val="1"/>
          <w:numId w:val="14"/>
        </w:numPr>
        <w:autoSpaceDE w:val="0"/>
        <w:spacing w:line="360" w:lineRule="auto"/>
        <w:jc w:val="both"/>
        <w:rPr>
          <w:rFonts w:asciiTheme="majorHAnsi" w:hAnsiTheme="majorHAnsi"/>
          <w:i/>
        </w:rPr>
      </w:pPr>
      <w:r w:rsidRPr="004632FD">
        <w:rPr>
          <w:rFonts w:asciiTheme="majorHAnsi" w:hAnsiTheme="majorHAnsi"/>
          <w:i/>
        </w:rPr>
        <w:t>sytuacji ekonomicznej lub finansowej:</w:t>
      </w:r>
    </w:p>
    <w:p w14:paraId="2AE8E138" w14:textId="5F6C2055" w:rsidR="00B50BEB" w:rsidRPr="004632FD" w:rsidRDefault="00B50BEB" w:rsidP="00D016A3">
      <w:pPr>
        <w:pStyle w:val="Akapitzlist"/>
        <w:autoSpaceDE w:val="0"/>
        <w:spacing w:line="360" w:lineRule="auto"/>
        <w:ind w:left="792"/>
        <w:jc w:val="both"/>
        <w:rPr>
          <w:rFonts w:asciiTheme="majorHAnsi" w:hAnsiTheme="majorHAnsi"/>
          <w:i/>
        </w:rPr>
      </w:pPr>
      <w:r w:rsidRPr="004632FD">
        <w:rPr>
          <w:rFonts w:asciiTheme="majorHAnsi" w:hAnsiTheme="majorHAnsi"/>
        </w:rPr>
        <w:t xml:space="preserve">Zamawiający nie określa ww. warunku udziału w postępowaniu dla żadnej </w:t>
      </w:r>
      <w:r w:rsidRPr="004632FD">
        <w:rPr>
          <w:rFonts w:asciiTheme="majorHAnsi" w:hAnsiTheme="majorHAnsi"/>
        </w:rPr>
        <w:br/>
        <w:t>z części zamówienia.</w:t>
      </w:r>
    </w:p>
    <w:p w14:paraId="4990F0BF" w14:textId="77777777" w:rsidR="00D016A3" w:rsidRPr="004632FD" w:rsidRDefault="00B50BEB" w:rsidP="009B0011">
      <w:pPr>
        <w:pStyle w:val="Akapitzlist"/>
        <w:numPr>
          <w:ilvl w:val="1"/>
          <w:numId w:val="14"/>
        </w:numPr>
        <w:autoSpaceDE w:val="0"/>
        <w:spacing w:line="360" w:lineRule="auto"/>
        <w:jc w:val="both"/>
        <w:rPr>
          <w:rFonts w:asciiTheme="majorHAnsi" w:hAnsiTheme="majorHAnsi"/>
          <w:i/>
        </w:rPr>
      </w:pPr>
      <w:r w:rsidRPr="004632FD">
        <w:rPr>
          <w:rFonts w:asciiTheme="majorHAnsi" w:hAnsiTheme="majorHAnsi"/>
          <w:i/>
        </w:rPr>
        <w:t>posiadania zdolności technicznej lub zawodowej:</w:t>
      </w:r>
    </w:p>
    <w:p w14:paraId="13CA7038" w14:textId="700F7177" w:rsidR="00B50BEB" w:rsidRPr="004632FD" w:rsidRDefault="00B50BEB" w:rsidP="00D016A3">
      <w:pPr>
        <w:pStyle w:val="Akapitzlist"/>
        <w:autoSpaceDE w:val="0"/>
        <w:spacing w:line="360" w:lineRule="auto"/>
        <w:ind w:left="792"/>
        <w:jc w:val="both"/>
        <w:rPr>
          <w:rFonts w:asciiTheme="majorHAnsi" w:hAnsiTheme="majorHAnsi"/>
          <w:i/>
        </w:rPr>
      </w:pPr>
      <w:r w:rsidRPr="004632FD">
        <w:rPr>
          <w:rFonts w:asciiTheme="majorHAnsi" w:hAnsiTheme="majorHAnsi"/>
        </w:rPr>
        <w:t>Zamawiający nie określa ww. warunku udz</w:t>
      </w:r>
      <w:r w:rsidR="00D016A3" w:rsidRPr="004632FD">
        <w:rPr>
          <w:rFonts w:asciiTheme="majorHAnsi" w:hAnsiTheme="majorHAnsi"/>
        </w:rPr>
        <w:t xml:space="preserve">iału w postępowaniu dla żadnej </w:t>
      </w:r>
      <w:r w:rsidRPr="004632FD">
        <w:rPr>
          <w:rFonts w:asciiTheme="majorHAnsi" w:hAnsiTheme="majorHAnsi"/>
        </w:rPr>
        <w:t>z części zamówienia.</w:t>
      </w:r>
    </w:p>
    <w:p w14:paraId="62D9024B" w14:textId="77777777" w:rsidR="00B50BEB" w:rsidRPr="004632FD" w:rsidRDefault="00B50BEB" w:rsidP="00B50BEB">
      <w:pPr>
        <w:autoSpaceDE w:val="0"/>
        <w:spacing w:line="360" w:lineRule="auto"/>
        <w:jc w:val="both"/>
        <w:rPr>
          <w:rFonts w:asciiTheme="majorHAnsi" w:hAnsiTheme="majorHAnsi"/>
          <w:i/>
        </w:rPr>
      </w:pPr>
    </w:p>
    <w:p w14:paraId="3AD17D6D" w14:textId="77777777" w:rsidR="00B21A9F" w:rsidRPr="004632FD" w:rsidRDefault="00194729" w:rsidP="009B0011">
      <w:pPr>
        <w:pStyle w:val="Akapitzlist"/>
        <w:numPr>
          <w:ilvl w:val="0"/>
          <w:numId w:val="14"/>
        </w:numPr>
        <w:autoSpaceDE w:val="0"/>
        <w:autoSpaceDN w:val="0"/>
        <w:adjustRightInd w:val="0"/>
        <w:spacing w:line="360" w:lineRule="auto"/>
        <w:jc w:val="both"/>
        <w:rPr>
          <w:rFonts w:asciiTheme="majorHAnsi" w:hAnsiTheme="majorHAnsi"/>
        </w:rPr>
      </w:pPr>
      <w:r w:rsidRPr="004632FD">
        <w:rPr>
          <w:rFonts w:asciiTheme="majorHAnsi" w:hAnsiTheme="majorHAnsi"/>
        </w:rPr>
        <w:lastRenderedPageBreak/>
        <w:t xml:space="preserve">Zamawiający </w:t>
      </w:r>
      <w:r w:rsidRPr="004632FD">
        <w:rPr>
          <w:rFonts w:asciiTheme="majorHAnsi" w:hAnsiTheme="majorHAnsi"/>
          <w:u w:val="single"/>
        </w:rPr>
        <w:t>nie określa</w:t>
      </w:r>
      <w:r w:rsidRPr="004632FD">
        <w:rPr>
          <w:rFonts w:asciiTheme="majorHAnsi" w:hAnsiTheme="majorHAnsi"/>
        </w:rPr>
        <w:t xml:space="preserve"> w przedmiotowej SIWZ szczególn</w:t>
      </w:r>
      <w:r w:rsidR="00243B40" w:rsidRPr="004632FD">
        <w:rPr>
          <w:rFonts w:asciiTheme="majorHAnsi" w:hAnsiTheme="majorHAnsi"/>
        </w:rPr>
        <w:t>ego</w:t>
      </w:r>
      <w:r w:rsidRPr="004632FD">
        <w:rPr>
          <w:rFonts w:asciiTheme="majorHAnsi" w:hAnsiTheme="majorHAnsi"/>
        </w:rPr>
        <w:t>, obiektywnie uzasadnion</w:t>
      </w:r>
      <w:r w:rsidR="00243B40" w:rsidRPr="004632FD">
        <w:rPr>
          <w:rFonts w:asciiTheme="majorHAnsi" w:hAnsiTheme="majorHAnsi"/>
        </w:rPr>
        <w:t>ego</w:t>
      </w:r>
      <w:r w:rsidRPr="004632FD">
        <w:rPr>
          <w:rFonts w:asciiTheme="majorHAnsi" w:hAnsiTheme="majorHAnsi"/>
        </w:rPr>
        <w:t>, spos</w:t>
      </w:r>
      <w:r w:rsidR="00243B40" w:rsidRPr="004632FD">
        <w:rPr>
          <w:rFonts w:asciiTheme="majorHAnsi" w:hAnsiTheme="majorHAnsi"/>
        </w:rPr>
        <w:t>obu</w:t>
      </w:r>
      <w:r w:rsidRPr="004632FD">
        <w:rPr>
          <w:rFonts w:asciiTheme="majorHAnsi" w:hAnsiTheme="majorHAnsi"/>
        </w:rPr>
        <w:t xml:space="preserve"> spełniania przez wykonawców</w:t>
      </w:r>
      <w:r w:rsidR="00243B40" w:rsidRPr="004632FD">
        <w:rPr>
          <w:rFonts w:asciiTheme="majorHAnsi" w:hAnsiTheme="majorHAnsi"/>
        </w:rPr>
        <w:t xml:space="preserve"> wspólnie ubiegających się o udzielenie zamówienia</w:t>
      </w:r>
      <w:r w:rsidRPr="004632FD">
        <w:rPr>
          <w:rFonts w:asciiTheme="majorHAnsi" w:hAnsiTheme="majorHAnsi"/>
        </w:rPr>
        <w:t>, warunków udziału w postępowaniu, o których mowa w</w:t>
      </w:r>
      <w:r w:rsidR="00243B40" w:rsidRPr="004632FD">
        <w:rPr>
          <w:rFonts w:asciiTheme="majorHAnsi" w:hAnsiTheme="majorHAnsi"/>
        </w:rPr>
        <w:t xml:space="preserve"> </w:t>
      </w:r>
      <w:r w:rsidR="00B21A9F" w:rsidRPr="004632FD">
        <w:rPr>
          <w:rFonts w:asciiTheme="majorHAnsi" w:hAnsiTheme="majorHAnsi"/>
        </w:rPr>
        <w:t>ust. 2 niniejszego działu</w:t>
      </w:r>
      <w:r w:rsidR="00243B40" w:rsidRPr="004632FD">
        <w:rPr>
          <w:rFonts w:asciiTheme="majorHAnsi" w:hAnsiTheme="majorHAnsi"/>
        </w:rPr>
        <w:t xml:space="preserve"> SIWZ</w:t>
      </w:r>
      <w:bookmarkStart w:id="5" w:name="mip35517928"/>
      <w:bookmarkEnd w:id="5"/>
    </w:p>
    <w:p w14:paraId="446634F7" w14:textId="77777777" w:rsidR="008D7FD5" w:rsidRPr="004632FD" w:rsidRDefault="00194729" w:rsidP="009B0011">
      <w:pPr>
        <w:pStyle w:val="Akapitzlist"/>
        <w:numPr>
          <w:ilvl w:val="0"/>
          <w:numId w:val="14"/>
        </w:numPr>
        <w:autoSpaceDE w:val="0"/>
        <w:autoSpaceDN w:val="0"/>
        <w:adjustRightInd w:val="0"/>
        <w:spacing w:line="360" w:lineRule="auto"/>
        <w:jc w:val="both"/>
        <w:rPr>
          <w:rFonts w:asciiTheme="majorHAnsi" w:hAnsiTheme="majorHAnsi"/>
        </w:rPr>
      </w:pPr>
      <w:r w:rsidRPr="004632FD">
        <w:rPr>
          <w:rFonts w:asciiTheme="majorHAnsi" w:hAnsiTheme="majorHAnsi"/>
        </w:rPr>
        <w:t xml:space="preserve">Zamawiający </w:t>
      </w:r>
      <w:r w:rsidR="00B21A9F" w:rsidRPr="004632FD">
        <w:rPr>
          <w:rFonts w:asciiTheme="majorHAnsi" w:hAnsiTheme="majorHAnsi"/>
          <w:u w:val="single"/>
        </w:rPr>
        <w:t>nie określa</w:t>
      </w:r>
      <w:r w:rsidRPr="004632FD">
        <w:rPr>
          <w:rFonts w:asciiTheme="majorHAnsi" w:hAnsiTheme="majorHAnsi"/>
        </w:rPr>
        <w:t xml:space="preserve"> warunk</w:t>
      </w:r>
      <w:r w:rsidR="00B21A9F" w:rsidRPr="004632FD">
        <w:rPr>
          <w:rFonts w:asciiTheme="majorHAnsi" w:hAnsiTheme="majorHAnsi"/>
        </w:rPr>
        <w:t>ów</w:t>
      </w:r>
      <w:r w:rsidRPr="004632FD">
        <w:rPr>
          <w:rFonts w:asciiTheme="majorHAnsi" w:hAnsiTheme="majorHAnsi"/>
        </w:rPr>
        <w:t xml:space="preserve"> realizacji zamówienia przez wykonawców, </w:t>
      </w:r>
      <w:r w:rsidR="00B21A9F" w:rsidRPr="004632FD">
        <w:rPr>
          <w:rFonts w:asciiTheme="majorHAnsi" w:hAnsiTheme="majorHAnsi"/>
        </w:rPr>
        <w:t>wspólnie ubiegających się o udzielenie zamówienia</w:t>
      </w:r>
      <w:r w:rsidRPr="004632FD">
        <w:rPr>
          <w:rFonts w:asciiTheme="majorHAnsi" w:hAnsiTheme="majorHAnsi"/>
        </w:rPr>
        <w:t>, w inny sposób niż w przypadku pojedynczych wykonawców</w:t>
      </w:r>
      <w:r w:rsidR="00B21A9F" w:rsidRPr="004632FD">
        <w:rPr>
          <w:rFonts w:asciiTheme="majorHAnsi" w:hAnsiTheme="majorHAnsi"/>
        </w:rPr>
        <w:t>.</w:t>
      </w:r>
    </w:p>
    <w:p w14:paraId="4A7F1207" w14:textId="4C285A8B" w:rsidR="008D7FD5" w:rsidRPr="004632FD" w:rsidRDefault="008D7FD5" w:rsidP="009B0011">
      <w:pPr>
        <w:pStyle w:val="Akapitzlist"/>
        <w:numPr>
          <w:ilvl w:val="0"/>
          <w:numId w:val="14"/>
        </w:numPr>
        <w:autoSpaceDE w:val="0"/>
        <w:autoSpaceDN w:val="0"/>
        <w:adjustRightInd w:val="0"/>
        <w:spacing w:line="360" w:lineRule="auto"/>
        <w:jc w:val="both"/>
        <w:rPr>
          <w:rFonts w:asciiTheme="majorHAnsi" w:hAnsiTheme="majorHAnsi"/>
        </w:rPr>
      </w:pPr>
      <w:r w:rsidRPr="004632FD">
        <w:rPr>
          <w:rFonts w:asciiTheme="majorHAnsi" w:hAnsiTheme="majorHAnsi"/>
        </w:rPr>
        <w:t>Wykonawca składający ofertę na daną część zamówienia zobowiązany jest załączyć do oferty tylko te formularze oraz dokumenty, które dotyczą tej części zamówienia na którą składa ofertę.</w:t>
      </w:r>
    </w:p>
    <w:p w14:paraId="43266D73" w14:textId="4E423995" w:rsidR="00B102A9" w:rsidRPr="004632FD" w:rsidRDefault="00B102A9" w:rsidP="009B0011">
      <w:pPr>
        <w:pStyle w:val="Akapitzlist"/>
        <w:numPr>
          <w:ilvl w:val="0"/>
          <w:numId w:val="14"/>
        </w:numPr>
        <w:autoSpaceDE w:val="0"/>
        <w:autoSpaceDN w:val="0"/>
        <w:adjustRightInd w:val="0"/>
        <w:spacing w:line="360" w:lineRule="auto"/>
        <w:jc w:val="both"/>
        <w:rPr>
          <w:rFonts w:asciiTheme="majorHAnsi" w:hAnsiTheme="majorHAnsi"/>
        </w:rPr>
      </w:pPr>
      <w:r w:rsidRPr="004632FD">
        <w:rPr>
          <w:rFonts w:asciiTheme="majorHAnsi" w:hAnsiTheme="majorHAnsi"/>
        </w:rPr>
        <w:t>Zamawiający dokona oceny spełniania warunków udziału w postępowaniu na podstawie oświadczeń i</w:t>
      </w:r>
      <w:r w:rsidR="000A52A5">
        <w:rPr>
          <w:rFonts w:asciiTheme="majorHAnsi" w:hAnsiTheme="majorHAnsi"/>
        </w:rPr>
        <w:t xml:space="preserve"> </w:t>
      </w:r>
      <w:r w:rsidRPr="004632FD">
        <w:rPr>
          <w:rFonts w:asciiTheme="majorHAnsi" w:hAnsiTheme="majorHAnsi"/>
        </w:rPr>
        <w:t>dokumentów o których mowa w dziale V</w:t>
      </w:r>
      <w:r w:rsidR="00C85E16" w:rsidRPr="004632FD">
        <w:rPr>
          <w:rFonts w:asciiTheme="majorHAnsi" w:hAnsiTheme="majorHAnsi"/>
        </w:rPr>
        <w:t>I</w:t>
      </w:r>
      <w:r w:rsidRPr="004632FD">
        <w:rPr>
          <w:rFonts w:asciiTheme="majorHAnsi" w:hAnsiTheme="majorHAnsi"/>
        </w:rPr>
        <w:t>I SIWZ, w myśl zasady spełnia/nie spełnia.</w:t>
      </w:r>
    </w:p>
    <w:p w14:paraId="629E7E92" w14:textId="77777777" w:rsidR="004D3535" w:rsidRPr="004632FD" w:rsidRDefault="004D3535" w:rsidP="002E3CF8">
      <w:pPr>
        <w:pStyle w:val="Nagwek1"/>
        <w:rPr>
          <w:szCs w:val="22"/>
        </w:rPr>
      </w:pPr>
      <w:bookmarkStart w:id="6" w:name="_Toc460598705"/>
      <w:r w:rsidRPr="004632FD">
        <w:rPr>
          <w:szCs w:val="22"/>
        </w:rPr>
        <w:t>Podstawy wykluczenia, o których mowa w art. 24 ust. 5</w:t>
      </w:r>
      <w:r w:rsidR="006D6465" w:rsidRPr="004632FD">
        <w:rPr>
          <w:szCs w:val="22"/>
        </w:rPr>
        <w:t xml:space="preserve"> ustawy Pzp</w:t>
      </w:r>
      <w:bookmarkEnd w:id="6"/>
    </w:p>
    <w:p w14:paraId="756A8F09" w14:textId="77777777" w:rsidR="00D53D3D" w:rsidRPr="004632FD" w:rsidRDefault="00D26B59" w:rsidP="00F22100">
      <w:pPr>
        <w:spacing w:line="360" w:lineRule="auto"/>
        <w:jc w:val="both"/>
        <w:rPr>
          <w:rFonts w:asciiTheme="majorHAnsi" w:hAnsiTheme="majorHAnsi"/>
        </w:rPr>
      </w:pPr>
      <w:r w:rsidRPr="004632FD">
        <w:rPr>
          <w:rFonts w:asciiTheme="majorHAnsi" w:hAnsiTheme="majorHAnsi"/>
        </w:rPr>
        <w:t>Zamawiający nie przewiduje możliwości wykluczenia wykonawcy na podstawie art.24 ust. 5 ustawy Pzp.</w:t>
      </w:r>
    </w:p>
    <w:p w14:paraId="13FE50F8" w14:textId="77777777" w:rsidR="004D3535" w:rsidRPr="004632FD" w:rsidRDefault="005415AB" w:rsidP="002E3CF8">
      <w:pPr>
        <w:pStyle w:val="Nagwek1"/>
        <w:rPr>
          <w:szCs w:val="22"/>
        </w:rPr>
      </w:pPr>
      <w:bookmarkStart w:id="7" w:name="_Toc460598706"/>
      <w:r w:rsidRPr="004632FD">
        <w:rPr>
          <w:szCs w:val="22"/>
        </w:rPr>
        <w:t>W</w:t>
      </w:r>
      <w:r w:rsidR="004D3535" w:rsidRPr="004632FD">
        <w:rPr>
          <w:szCs w:val="22"/>
        </w:rPr>
        <w:t>ykaz oświadczeń lub dokumentów, potwierdzających spełnianie warunków udziału w postępowaniu oraz brak podstaw wykluczenia</w:t>
      </w:r>
      <w:bookmarkEnd w:id="7"/>
    </w:p>
    <w:p w14:paraId="1E7507F2" w14:textId="6C02B640" w:rsidR="00CA1F64" w:rsidRPr="004632FD" w:rsidRDefault="003748D4" w:rsidP="009B0011">
      <w:pPr>
        <w:pStyle w:val="Akapitzlist"/>
        <w:numPr>
          <w:ilvl w:val="2"/>
          <w:numId w:val="21"/>
        </w:numPr>
        <w:spacing w:line="360" w:lineRule="auto"/>
        <w:ind w:left="567"/>
        <w:jc w:val="both"/>
        <w:rPr>
          <w:rFonts w:asciiTheme="majorHAnsi" w:hAnsiTheme="majorHAnsi"/>
        </w:rPr>
      </w:pPr>
      <w:r w:rsidRPr="004632FD">
        <w:rPr>
          <w:rFonts w:asciiTheme="majorHAnsi" w:hAnsiTheme="majorHAnsi"/>
        </w:rPr>
        <w:t>Do oferty wykonawca dołącza aktualne na dzień składania ofert oświadczenie w zakresie wskazanym przez zamawiającego. Informacje zawarte w oświadczeniu stanowią wstępne potwierdzenie, że wykonawca</w:t>
      </w:r>
      <w:bookmarkStart w:id="8" w:name="mip35517972"/>
      <w:bookmarkEnd w:id="8"/>
      <w:r w:rsidR="00CA1F64" w:rsidRPr="004632FD">
        <w:rPr>
          <w:rFonts w:asciiTheme="majorHAnsi" w:hAnsiTheme="majorHAnsi"/>
        </w:rPr>
        <w:t xml:space="preserve"> </w:t>
      </w:r>
      <w:r w:rsidRPr="004632FD">
        <w:rPr>
          <w:rFonts w:asciiTheme="majorHAnsi" w:hAnsiTheme="majorHAnsi"/>
        </w:rPr>
        <w:t>nie podlega wykluczeniu oraz spełnia warunki udziału w postępowaniu</w:t>
      </w:r>
      <w:r w:rsidR="00CA1F64" w:rsidRPr="004632FD">
        <w:rPr>
          <w:rFonts w:asciiTheme="majorHAnsi" w:hAnsiTheme="majorHAnsi"/>
        </w:rPr>
        <w:t>.</w:t>
      </w:r>
    </w:p>
    <w:p w14:paraId="0ABE9E31" w14:textId="77777777" w:rsidR="00CA1F64" w:rsidRPr="004632FD" w:rsidRDefault="00CA1F64" w:rsidP="009B0011">
      <w:pPr>
        <w:pStyle w:val="Akapitzlist"/>
        <w:numPr>
          <w:ilvl w:val="2"/>
          <w:numId w:val="21"/>
        </w:numPr>
        <w:spacing w:line="360" w:lineRule="auto"/>
        <w:ind w:left="567"/>
        <w:jc w:val="both"/>
        <w:rPr>
          <w:rFonts w:asciiTheme="majorHAnsi" w:hAnsiTheme="majorHAnsi"/>
        </w:rPr>
      </w:pPr>
      <w:bookmarkStart w:id="9" w:name="mip35517973"/>
      <w:bookmarkEnd w:id="9"/>
      <w:r w:rsidRPr="004632FD">
        <w:rPr>
          <w:rFonts w:asciiTheme="majorHAnsi" w:hAnsiTheme="majorHAnsi"/>
        </w:rPr>
        <w:t>O</w:t>
      </w:r>
      <w:r w:rsidR="003748D4" w:rsidRPr="004632FD">
        <w:rPr>
          <w:rFonts w:asciiTheme="majorHAnsi" w:hAnsiTheme="majorHAnsi"/>
        </w:rPr>
        <w:t>świadczenie, o którym mowa w ust. 1, wykonawca składa w formie jednolitego dokumentu.</w:t>
      </w:r>
      <w:bookmarkStart w:id="10" w:name="mip35517975"/>
      <w:bookmarkEnd w:id="10"/>
    </w:p>
    <w:p w14:paraId="4DC77805" w14:textId="76A1E9A3" w:rsidR="00BF31E6" w:rsidRPr="004632FD" w:rsidRDefault="003B6CB9" w:rsidP="009B0011">
      <w:pPr>
        <w:pStyle w:val="Akapitzlist"/>
        <w:numPr>
          <w:ilvl w:val="1"/>
          <w:numId w:val="25"/>
        </w:numPr>
        <w:spacing w:line="360" w:lineRule="auto"/>
        <w:jc w:val="both"/>
        <w:rPr>
          <w:rFonts w:asciiTheme="majorHAnsi" w:hAnsiTheme="majorHAnsi"/>
        </w:rPr>
      </w:pPr>
      <w:r w:rsidRPr="004632FD">
        <w:rPr>
          <w:rFonts w:asciiTheme="majorHAnsi" w:hAnsiTheme="majorHAnsi"/>
        </w:rPr>
        <w:t xml:space="preserve">wypełniony formularz </w:t>
      </w:r>
      <w:r w:rsidR="00A6159D" w:rsidRPr="004632FD">
        <w:rPr>
          <w:rFonts w:asciiTheme="majorHAnsi" w:hAnsiTheme="majorHAnsi"/>
        </w:rPr>
        <w:t>Jednolitego Elektronicznego Dokumentu Zamówienia (</w:t>
      </w:r>
      <w:r w:rsidRPr="004632FD">
        <w:rPr>
          <w:rFonts w:asciiTheme="majorHAnsi" w:hAnsiTheme="majorHAnsi"/>
        </w:rPr>
        <w:t>JEDZ</w:t>
      </w:r>
      <w:r w:rsidR="00A6159D" w:rsidRPr="004632FD">
        <w:rPr>
          <w:rFonts w:asciiTheme="majorHAnsi" w:hAnsiTheme="majorHAnsi"/>
        </w:rPr>
        <w:t>)</w:t>
      </w:r>
      <w:r w:rsidRPr="004632FD">
        <w:rPr>
          <w:rFonts w:asciiTheme="majorHAnsi" w:hAnsiTheme="majorHAnsi"/>
        </w:rPr>
        <w:t xml:space="preserve"> </w:t>
      </w:r>
      <w:r w:rsidR="000A52A5">
        <w:rPr>
          <w:rFonts w:asciiTheme="majorHAnsi" w:hAnsiTheme="majorHAnsi"/>
        </w:rPr>
        <w:t xml:space="preserve">– Załącznik nr 3 do SIWZ </w:t>
      </w:r>
      <w:r w:rsidRPr="004632FD">
        <w:rPr>
          <w:rFonts w:asciiTheme="majorHAnsi" w:hAnsiTheme="majorHAnsi"/>
        </w:rPr>
        <w:t>składa się wraz z ofertą w formie pisemnej według instrukcji U</w:t>
      </w:r>
      <w:r w:rsidR="000A52A5">
        <w:rPr>
          <w:rFonts w:asciiTheme="majorHAnsi" w:hAnsiTheme="majorHAnsi"/>
        </w:rPr>
        <w:t xml:space="preserve">rzędu </w:t>
      </w:r>
      <w:r w:rsidRPr="004632FD">
        <w:rPr>
          <w:rFonts w:asciiTheme="majorHAnsi" w:hAnsiTheme="majorHAnsi"/>
        </w:rPr>
        <w:t>Z</w:t>
      </w:r>
      <w:r w:rsidR="000A52A5">
        <w:rPr>
          <w:rFonts w:asciiTheme="majorHAnsi" w:hAnsiTheme="majorHAnsi"/>
        </w:rPr>
        <w:t xml:space="preserve">amówień </w:t>
      </w:r>
      <w:r w:rsidRPr="004632FD">
        <w:rPr>
          <w:rFonts w:asciiTheme="majorHAnsi" w:hAnsiTheme="majorHAnsi"/>
        </w:rPr>
        <w:t>P</w:t>
      </w:r>
      <w:r w:rsidR="000A52A5">
        <w:rPr>
          <w:rFonts w:asciiTheme="majorHAnsi" w:hAnsiTheme="majorHAnsi"/>
        </w:rPr>
        <w:t>ublicznych</w:t>
      </w:r>
      <w:r w:rsidRPr="004632FD">
        <w:rPr>
          <w:rFonts w:asciiTheme="majorHAnsi" w:hAnsiTheme="majorHAnsi"/>
        </w:rPr>
        <w:t xml:space="preserve"> zamieszczonej </w:t>
      </w:r>
      <w:r w:rsidR="000A52A5">
        <w:rPr>
          <w:rFonts w:asciiTheme="majorHAnsi" w:hAnsiTheme="majorHAnsi"/>
        </w:rPr>
        <w:t>na stronie internetowej UZP.</w:t>
      </w:r>
    </w:p>
    <w:p w14:paraId="785436D3" w14:textId="77777777" w:rsidR="00BF31E6" w:rsidRPr="004632FD" w:rsidRDefault="003B6CB9" w:rsidP="009B0011">
      <w:pPr>
        <w:pStyle w:val="Akapitzlist"/>
        <w:numPr>
          <w:ilvl w:val="1"/>
          <w:numId w:val="25"/>
        </w:numPr>
        <w:spacing w:line="360" w:lineRule="auto"/>
        <w:jc w:val="both"/>
        <w:rPr>
          <w:rFonts w:asciiTheme="majorHAnsi" w:hAnsiTheme="majorHAnsi"/>
        </w:rPr>
      </w:pPr>
      <w:r w:rsidRPr="004632FD">
        <w:rPr>
          <w:rFonts w:asciiTheme="majorHAnsi" w:hAnsiTheme="majorHAnsi"/>
        </w:rPr>
        <w:t xml:space="preserve">JEDZ powinien zawierać co najmniej następujące informacje: </w:t>
      </w:r>
    </w:p>
    <w:p w14:paraId="51C822C7" w14:textId="77777777" w:rsidR="00BF31E6" w:rsidRPr="004632FD" w:rsidRDefault="003B6CB9" w:rsidP="009B0011">
      <w:pPr>
        <w:pStyle w:val="Akapitzlist"/>
        <w:numPr>
          <w:ilvl w:val="2"/>
          <w:numId w:val="25"/>
        </w:numPr>
        <w:spacing w:line="360" w:lineRule="auto"/>
        <w:jc w:val="both"/>
        <w:rPr>
          <w:rFonts w:asciiTheme="majorHAnsi" w:hAnsiTheme="majorHAnsi"/>
        </w:rPr>
      </w:pPr>
      <w:r w:rsidRPr="004632FD">
        <w:rPr>
          <w:rFonts w:asciiTheme="majorHAnsi" w:hAnsiTheme="majorHAnsi"/>
        </w:rPr>
        <w:t>oświadczenie wykonawcy, że w stosunku do niego nie zachodzą przesłanki (podstawy) wykluczenia</w:t>
      </w:r>
    </w:p>
    <w:p w14:paraId="05EB1C51" w14:textId="68253346" w:rsidR="00DB4EF2" w:rsidRPr="004632FD" w:rsidRDefault="003B6CB9" w:rsidP="009B0011">
      <w:pPr>
        <w:pStyle w:val="Akapitzlist"/>
        <w:numPr>
          <w:ilvl w:val="2"/>
          <w:numId w:val="25"/>
        </w:numPr>
        <w:spacing w:line="360" w:lineRule="auto"/>
        <w:jc w:val="both"/>
        <w:rPr>
          <w:rFonts w:asciiTheme="majorHAnsi" w:hAnsiTheme="majorHAnsi"/>
        </w:rPr>
      </w:pPr>
      <w:r w:rsidRPr="004632FD">
        <w:rPr>
          <w:rFonts w:asciiTheme="majorHAnsi" w:hAnsiTheme="majorHAnsi"/>
        </w:rPr>
        <w:t xml:space="preserve">oświadczenie wykonawcy o spełnianiu przez niego </w:t>
      </w:r>
      <w:r w:rsidR="00091BE6" w:rsidRPr="004632FD">
        <w:rPr>
          <w:rFonts w:asciiTheme="majorHAnsi" w:hAnsiTheme="majorHAnsi"/>
        </w:rPr>
        <w:t>warunków udziału w postępowaniu.</w:t>
      </w:r>
    </w:p>
    <w:p w14:paraId="27A9F1BF" w14:textId="1EDFE1D8" w:rsidR="00DB4EF2" w:rsidRPr="004632FD" w:rsidRDefault="003B6CB9" w:rsidP="009B0011">
      <w:pPr>
        <w:pStyle w:val="Akapitzlist"/>
        <w:numPr>
          <w:ilvl w:val="2"/>
          <w:numId w:val="25"/>
        </w:numPr>
        <w:spacing w:line="360" w:lineRule="auto"/>
        <w:jc w:val="both"/>
        <w:rPr>
          <w:rFonts w:asciiTheme="majorHAnsi" w:hAnsiTheme="majorHAnsi"/>
        </w:rPr>
      </w:pPr>
      <w:r w:rsidRPr="004632FD">
        <w:rPr>
          <w:rFonts w:asciiTheme="majorHAnsi" w:hAnsiTheme="majorHAnsi"/>
        </w:rPr>
        <w:t xml:space="preserve">określenie organu publicznego lub osoby trzeciej odpowiedzialnych za wystawienie dokumentów potwierdzających brak podstaw do wykluczenia oraz w stosownych przypadkach spełnianie </w:t>
      </w:r>
      <w:r w:rsidR="00091BE6" w:rsidRPr="004632FD">
        <w:rPr>
          <w:rFonts w:asciiTheme="majorHAnsi" w:hAnsiTheme="majorHAnsi"/>
        </w:rPr>
        <w:t>warunków udziału w postępowaniu.</w:t>
      </w:r>
    </w:p>
    <w:p w14:paraId="3DABE735" w14:textId="77777777" w:rsidR="00DB4EF2" w:rsidRPr="004632FD" w:rsidRDefault="003B6CB9" w:rsidP="009B0011">
      <w:pPr>
        <w:pStyle w:val="Akapitzlist"/>
        <w:numPr>
          <w:ilvl w:val="2"/>
          <w:numId w:val="25"/>
        </w:numPr>
        <w:spacing w:line="360" w:lineRule="auto"/>
        <w:jc w:val="both"/>
        <w:rPr>
          <w:rFonts w:asciiTheme="majorHAnsi" w:hAnsiTheme="majorHAnsi"/>
        </w:rPr>
      </w:pPr>
      <w:r w:rsidRPr="004632FD">
        <w:rPr>
          <w:rFonts w:asciiTheme="majorHAnsi" w:hAnsiTheme="majorHAnsi"/>
        </w:rPr>
        <w:lastRenderedPageBreak/>
        <w:t>formalne oświadczenie wykonawcy, z którego wynika, że wykonawca będzie w stanie na żądanie i bez zwłoki przedstawić dokumenty potwierdzające brak podstaw do wykluczenia oraz spełnianie warunków udziału w postępowaniu</w:t>
      </w:r>
      <w:r w:rsidR="00DB4EF2" w:rsidRPr="004632FD">
        <w:rPr>
          <w:rFonts w:asciiTheme="majorHAnsi" w:hAnsiTheme="majorHAnsi"/>
        </w:rPr>
        <w:t>.</w:t>
      </w:r>
    </w:p>
    <w:p w14:paraId="06D1A649" w14:textId="77777777" w:rsidR="003B6CB9" w:rsidRPr="004632FD" w:rsidRDefault="003B6CB9" w:rsidP="009B0011">
      <w:pPr>
        <w:pStyle w:val="Akapitzlist"/>
        <w:numPr>
          <w:ilvl w:val="2"/>
          <w:numId w:val="25"/>
        </w:numPr>
        <w:spacing w:line="360" w:lineRule="auto"/>
        <w:jc w:val="both"/>
        <w:rPr>
          <w:rFonts w:asciiTheme="majorHAnsi" w:hAnsiTheme="majorHAnsi"/>
        </w:rPr>
      </w:pPr>
      <w:r w:rsidRPr="004632FD">
        <w:rPr>
          <w:rFonts w:asciiTheme="majorHAnsi" w:hAnsiTheme="majorHAnsi"/>
        </w:rPr>
        <w:t>informacje niezbędne w celu uzyskania przez zamawiającego dokumentów potwierdzających bezpośrednio za pomocą bazy danych (na warunkach określonych w art. 59 ust.5 dyrektywy Parlamentu Europejskiego i Rady 2014/24/UE z dnia 26.02.2014r. w sprawie zamówień publicznych, uchylająca dyrektywę 2004/18/WE)</w:t>
      </w:r>
      <w:r w:rsidR="00DB4EF2" w:rsidRPr="004632FD">
        <w:rPr>
          <w:rFonts w:asciiTheme="majorHAnsi" w:hAnsiTheme="majorHAnsi"/>
        </w:rPr>
        <w:t>.</w:t>
      </w:r>
    </w:p>
    <w:p w14:paraId="33E503AE" w14:textId="77777777" w:rsidR="001D1703" w:rsidRPr="004632FD" w:rsidRDefault="00261612" w:rsidP="009B0011">
      <w:pPr>
        <w:pStyle w:val="Akapitzlist"/>
        <w:numPr>
          <w:ilvl w:val="1"/>
          <w:numId w:val="25"/>
        </w:numPr>
        <w:spacing w:line="360" w:lineRule="auto"/>
        <w:jc w:val="both"/>
        <w:rPr>
          <w:rFonts w:asciiTheme="majorHAnsi" w:hAnsiTheme="majorHAnsi"/>
        </w:rPr>
      </w:pPr>
      <w:r w:rsidRPr="004632FD">
        <w:rPr>
          <w:rFonts w:asciiTheme="majorHAnsi" w:hAnsiTheme="majorHAnsi"/>
        </w:rPr>
        <w:t xml:space="preserve">Stosownie do brzmienia art. 17 ustawy z dnia 22 czerwca 2016 r. o zmianie ustawy - Prawo zamówień publicznych oraz niektórych innych ustaw </w:t>
      </w:r>
      <w:r w:rsidR="00DF7D9F" w:rsidRPr="004632FD">
        <w:rPr>
          <w:rFonts w:asciiTheme="majorHAnsi" w:hAnsiTheme="majorHAnsi"/>
        </w:rPr>
        <w:t>jednolity europejski dokument zamówienia, składa się zgodnie z wzorem standardowego formularza w formie pisemnej</w:t>
      </w:r>
      <w:r w:rsidR="001D1703" w:rsidRPr="004632FD">
        <w:rPr>
          <w:rFonts w:asciiTheme="majorHAnsi" w:hAnsiTheme="majorHAnsi"/>
        </w:rPr>
        <w:t xml:space="preserve"> </w:t>
      </w:r>
      <w:r w:rsidR="00DF7D9F" w:rsidRPr="004632FD">
        <w:rPr>
          <w:rFonts w:asciiTheme="majorHAnsi" w:hAnsiTheme="majorHAnsi"/>
        </w:rPr>
        <w:t>albo w postaci elektronicznej.</w:t>
      </w:r>
    </w:p>
    <w:p w14:paraId="73CAF6C9" w14:textId="77777777" w:rsidR="004D07F0" w:rsidRPr="004632FD" w:rsidRDefault="003748D4" w:rsidP="009B0011">
      <w:pPr>
        <w:pStyle w:val="Akapitzlist"/>
        <w:numPr>
          <w:ilvl w:val="2"/>
          <w:numId w:val="21"/>
        </w:numPr>
        <w:spacing w:line="360" w:lineRule="auto"/>
        <w:ind w:left="567"/>
        <w:jc w:val="both"/>
        <w:rPr>
          <w:rFonts w:asciiTheme="majorHAnsi" w:hAnsiTheme="majorHAnsi"/>
        </w:rPr>
      </w:pPr>
      <w:r w:rsidRPr="004632FD">
        <w:rPr>
          <w:rFonts w:asciiTheme="majorHAnsi" w:hAnsiTheme="majorHAnsi"/>
        </w:rPr>
        <w:t>Wykonawca, który powołuje się na zasoby innych podmiotów, w celu wykazania braku istnienia wobec nich podstaw wykluczenia oraz spełniania, w zakresie, w jakim powołuje się na ich zasoby, warunków udziału w postępowaniu</w:t>
      </w:r>
      <w:bookmarkStart w:id="11" w:name="mip35517977"/>
      <w:bookmarkEnd w:id="11"/>
      <w:r w:rsidR="004D07F0" w:rsidRPr="004632FD">
        <w:rPr>
          <w:rFonts w:asciiTheme="majorHAnsi" w:hAnsiTheme="majorHAnsi"/>
        </w:rPr>
        <w:t xml:space="preserve"> </w:t>
      </w:r>
      <w:r w:rsidRPr="004632FD">
        <w:rPr>
          <w:rFonts w:asciiTheme="majorHAnsi" w:hAnsiTheme="majorHAnsi"/>
        </w:rPr>
        <w:t>składa także jednolite dokumenty dotyczące tych podmiotów</w:t>
      </w:r>
      <w:r w:rsidR="00CA1F64" w:rsidRPr="004632FD">
        <w:rPr>
          <w:rFonts w:asciiTheme="majorHAnsi" w:hAnsiTheme="majorHAnsi"/>
        </w:rPr>
        <w:t>.</w:t>
      </w:r>
      <w:bookmarkStart w:id="12" w:name="mip35517978"/>
      <w:bookmarkStart w:id="13" w:name="mip35517979"/>
      <w:bookmarkStart w:id="14" w:name="mip35517980"/>
      <w:bookmarkEnd w:id="12"/>
      <w:bookmarkEnd w:id="13"/>
      <w:bookmarkEnd w:id="14"/>
    </w:p>
    <w:p w14:paraId="4C6A6F49" w14:textId="77777777" w:rsidR="005011B5" w:rsidRPr="004632FD" w:rsidRDefault="004D07F0" w:rsidP="009B0011">
      <w:pPr>
        <w:pStyle w:val="Akapitzlist"/>
        <w:numPr>
          <w:ilvl w:val="2"/>
          <w:numId w:val="21"/>
        </w:numPr>
        <w:spacing w:line="360" w:lineRule="auto"/>
        <w:ind w:left="567"/>
        <w:jc w:val="both"/>
        <w:rPr>
          <w:rFonts w:asciiTheme="majorHAnsi" w:hAnsiTheme="majorHAnsi"/>
        </w:rPr>
      </w:pPr>
      <w:r w:rsidRPr="004632FD">
        <w:rPr>
          <w:rFonts w:asciiTheme="majorHAnsi" w:hAnsiTheme="majorHAnsi"/>
        </w:rPr>
        <w:t>Z</w:t>
      </w:r>
      <w:r w:rsidR="003748D4" w:rsidRPr="004632FD">
        <w:rPr>
          <w:rFonts w:asciiTheme="majorHAnsi" w:hAnsiTheme="majorHAnsi"/>
        </w:rPr>
        <w:t>amawiając</w:t>
      </w:r>
      <w:r w:rsidRPr="004632FD">
        <w:rPr>
          <w:rFonts w:asciiTheme="majorHAnsi" w:hAnsiTheme="majorHAnsi"/>
        </w:rPr>
        <w:t>y żąda aby</w:t>
      </w:r>
      <w:r w:rsidR="003748D4" w:rsidRPr="004632FD">
        <w:rPr>
          <w:rFonts w:asciiTheme="majorHAnsi" w:hAnsiTheme="majorHAnsi"/>
        </w:rPr>
        <w:t>, wykonawca, który zamierza powierzyć wykonanie części zamówienia podwykonawcom, w celu wykazania braku istnienia wobec nich podstaw wykluczenia z udziału w postępowaniu</w:t>
      </w:r>
      <w:bookmarkStart w:id="15" w:name="mip35517982"/>
      <w:bookmarkEnd w:id="15"/>
      <w:r w:rsidR="005011B5" w:rsidRPr="004632FD">
        <w:rPr>
          <w:rFonts w:asciiTheme="majorHAnsi" w:hAnsiTheme="majorHAnsi"/>
        </w:rPr>
        <w:t xml:space="preserve"> złożył </w:t>
      </w:r>
      <w:r w:rsidR="003748D4" w:rsidRPr="004632FD">
        <w:rPr>
          <w:rFonts w:asciiTheme="majorHAnsi" w:hAnsiTheme="majorHAnsi"/>
        </w:rPr>
        <w:t>jednolite dokumenty dotyczące podwykonawców</w:t>
      </w:r>
      <w:r w:rsidR="005011B5" w:rsidRPr="004632FD">
        <w:rPr>
          <w:rFonts w:asciiTheme="majorHAnsi" w:hAnsiTheme="majorHAnsi"/>
        </w:rPr>
        <w:t>.</w:t>
      </w:r>
      <w:bookmarkStart w:id="16" w:name="mip35517983"/>
      <w:bookmarkStart w:id="17" w:name="mip35517984"/>
      <w:bookmarkEnd w:id="16"/>
      <w:bookmarkEnd w:id="17"/>
    </w:p>
    <w:p w14:paraId="2A3C1D83" w14:textId="77777777" w:rsidR="00A875CA" w:rsidRPr="004632FD" w:rsidRDefault="003748D4" w:rsidP="009B0011">
      <w:pPr>
        <w:pStyle w:val="Akapitzlist"/>
        <w:numPr>
          <w:ilvl w:val="2"/>
          <w:numId w:val="21"/>
        </w:numPr>
        <w:spacing w:line="360" w:lineRule="auto"/>
        <w:ind w:left="567"/>
        <w:jc w:val="both"/>
        <w:rPr>
          <w:rFonts w:asciiTheme="majorHAnsi" w:hAnsiTheme="majorHAnsi"/>
        </w:rPr>
      </w:pPr>
      <w:r w:rsidRPr="004632FD">
        <w:rPr>
          <w:rFonts w:asciiTheme="majorHAnsi" w:hAnsiTheme="majorHAnsi"/>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w:t>
      </w:r>
      <w:r w:rsidR="00A875CA" w:rsidRPr="004632FD">
        <w:rPr>
          <w:rFonts w:asciiTheme="majorHAnsi" w:hAnsiTheme="majorHAnsi"/>
        </w:rPr>
        <w:t xml:space="preserve">u </w:t>
      </w:r>
      <w:r w:rsidRPr="004632FD">
        <w:rPr>
          <w:rFonts w:asciiTheme="majorHAnsi" w:hAnsiTheme="majorHAnsi"/>
        </w:rPr>
        <w:t>oraz brak podstaw wykluczenia.</w:t>
      </w:r>
      <w:bookmarkStart w:id="18" w:name="mip35517985"/>
      <w:bookmarkEnd w:id="18"/>
    </w:p>
    <w:p w14:paraId="5F44E3D5" w14:textId="77777777" w:rsidR="008C5EA7" w:rsidRPr="004632FD" w:rsidRDefault="003748D4" w:rsidP="009B0011">
      <w:pPr>
        <w:pStyle w:val="Akapitzlist"/>
        <w:numPr>
          <w:ilvl w:val="2"/>
          <w:numId w:val="21"/>
        </w:numPr>
        <w:spacing w:line="360" w:lineRule="auto"/>
        <w:ind w:left="567"/>
        <w:jc w:val="both"/>
        <w:rPr>
          <w:rFonts w:asciiTheme="majorHAnsi" w:hAnsiTheme="majorHAnsi"/>
        </w:rPr>
      </w:pPr>
      <w:r w:rsidRPr="004632FD">
        <w:rPr>
          <w:rFonts w:asciiTheme="majorHAnsi" w:hAnsiTheme="majorHAnsi"/>
        </w:rPr>
        <w:t xml:space="preserve">Wykonawca może wykorzystać w jednolitym dokumencie nadal aktualne informacje zawarte w innym jednolitym dokumencie złożonym w odrębnym postępowaniu </w:t>
      </w:r>
      <w:r w:rsidR="00A65034" w:rsidRPr="004632FD">
        <w:rPr>
          <w:rFonts w:asciiTheme="majorHAnsi" w:hAnsiTheme="majorHAnsi"/>
        </w:rPr>
        <w:br/>
      </w:r>
      <w:r w:rsidRPr="004632FD">
        <w:rPr>
          <w:rFonts w:asciiTheme="majorHAnsi" w:hAnsiTheme="majorHAnsi"/>
        </w:rPr>
        <w:t>o udzielenie zamówienia.</w:t>
      </w:r>
    </w:p>
    <w:p w14:paraId="70E559E3" w14:textId="77777777" w:rsidR="006E5EEE" w:rsidRPr="004632FD" w:rsidRDefault="008C5EA7" w:rsidP="009B0011">
      <w:pPr>
        <w:pStyle w:val="Akapitzlist"/>
        <w:numPr>
          <w:ilvl w:val="2"/>
          <w:numId w:val="21"/>
        </w:numPr>
        <w:spacing w:line="360" w:lineRule="auto"/>
        <w:ind w:left="567"/>
        <w:jc w:val="both"/>
        <w:rPr>
          <w:rFonts w:asciiTheme="majorHAnsi" w:hAnsiTheme="majorHAnsi"/>
        </w:rPr>
      </w:pPr>
      <w:r w:rsidRPr="004632FD">
        <w:rPr>
          <w:rFonts w:asciiTheme="majorHAnsi" w:hAnsiTheme="majorHAnsi"/>
        </w:rPr>
        <w:t xml:space="preserve">Zamawiający przed udzieleniem zamówienia, wzywa wykonawcę, którego oferta została najwyżej oceniona, do złożenia w wyznaczonym, </w:t>
      </w:r>
      <w:r w:rsidRPr="004632FD">
        <w:rPr>
          <w:rFonts w:asciiTheme="majorHAnsi" w:hAnsiTheme="majorHAnsi"/>
          <w:u w:val="single"/>
        </w:rPr>
        <w:t>nie krótszym niż 10 dni</w:t>
      </w:r>
      <w:r w:rsidRPr="004632FD">
        <w:rPr>
          <w:rFonts w:asciiTheme="majorHAnsi" w:hAnsiTheme="majorHAnsi"/>
        </w:rPr>
        <w:t xml:space="preserve">, terminie aktualnych na dzień złożenia oświadczeń lub dokumentów potwierdzających okoliczności, o których mowa w art. 25 ust. 1. </w:t>
      </w:r>
      <w:bookmarkStart w:id="19" w:name="mip33167030"/>
      <w:bookmarkEnd w:id="19"/>
    </w:p>
    <w:p w14:paraId="51F9F9B2" w14:textId="77777777" w:rsidR="00C97168" w:rsidRPr="004632FD" w:rsidRDefault="005C7194" w:rsidP="009B0011">
      <w:pPr>
        <w:pStyle w:val="Akapitzlist"/>
        <w:numPr>
          <w:ilvl w:val="2"/>
          <w:numId w:val="21"/>
        </w:numPr>
        <w:spacing w:line="360" w:lineRule="auto"/>
        <w:ind w:left="567"/>
        <w:jc w:val="both"/>
        <w:rPr>
          <w:rFonts w:asciiTheme="majorHAnsi" w:hAnsiTheme="majorHAnsi"/>
        </w:rPr>
      </w:pPr>
      <w:r w:rsidRPr="004632FD">
        <w:rPr>
          <w:rFonts w:asciiTheme="majorHAnsi" w:hAnsiTheme="majorHAnsi"/>
        </w:rPr>
        <w:t>Jeżeli</w:t>
      </w:r>
      <w:r w:rsidR="006E5EEE" w:rsidRPr="004632FD">
        <w:rPr>
          <w:rFonts w:asciiTheme="majorHAnsi" w:hAnsiTheme="majorHAnsi"/>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w:t>
      </w:r>
      <w:r w:rsidR="006E5EEE" w:rsidRPr="004632FD">
        <w:rPr>
          <w:rFonts w:asciiTheme="majorHAnsi" w:hAnsiTheme="majorHAnsi"/>
        </w:rPr>
        <w:lastRenderedPageBreak/>
        <w:t>postępowaniu, a jeżeli zachodzą uzasadnione podstawy do uznania, że złożone uprzednio oświadczenia lub dokumenty nie są już aktualne, do złożenia aktualnych oświadczeń lub dokumentów</w:t>
      </w:r>
      <w:bookmarkStart w:id="20" w:name="mip33167033"/>
      <w:bookmarkEnd w:id="20"/>
      <w:r w:rsidR="00C97168" w:rsidRPr="004632FD">
        <w:rPr>
          <w:rFonts w:asciiTheme="majorHAnsi" w:hAnsiTheme="majorHAnsi"/>
        </w:rPr>
        <w:t>.</w:t>
      </w:r>
    </w:p>
    <w:p w14:paraId="7DECF8BA" w14:textId="77777777" w:rsidR="00C97168" w:rsidRPr="004632FD" w:rsidRDefault="006E5EEE" w:rsidP="009B0011">
      <w:pPr>
        <w:pStyle w:val="Akapitzlist"/>
        <w:numPr>
          <w:ilvl w:val="2"/>
          <w:numId w:val="21"/>
        </w:numPr>
        <w:spacing w:line="360" w:lineRule="auto"/>
        <w:ind w:left="567"/>
        <w:jc w:val="both"/>
        <w:rPr>
          <w:rFonts w:asciiTheme="majorHAnsi" w:hAnsiTheme="majorHAnsi"/>
        </w:rPr>
      </w:pPr>
      <w:r w:rsidRPr="004632FD">
        <w:rPr>
          <w:rFonts w:asciiTheme="majorHAnsi" w:hAnsiTheme="majorHAnsi"/>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21" w:name="mip35517987"/>
      <w:bookmarkEnd w:id="21"/>
    </w:p>
    <w:p w14:paraId="070EFA53" w14:textId="77777777" w:rsidR="00C97168" w:rsidRPr="004632FD" w:rsidRDefault="006E5EEE" w:rsidP="009B0011">
      <w:pPr>
        <w:pStyle w:val="Akapitzlist"/>
        <w:numPr>
          <w:ilvl w:val="2"/>
          <w:numId w:val="21"/>
        </w:numPr>
        <w:spacing w:line="360" w:lineRule="auto"/>
        <w:ind w:left="567"/>
        <w:jc w:val="both"/>
        <w:rPr>
          <w:rFonts w:asciiTheme="majorHAnsi" w:hAnsiTheme="majorHAnsi"/>
        </w:rPr>
      </w:pPr>
      <w:r w:rsidRPr="004632FD">
        <w:rPr>
          <w:rFonts w:asciiTheme="majorHAnsi" w:hAnsiTheme="majorHAns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22" w:name="mip33167034"/>
      <w:bookmarkEnd w:id="22"/>
    </w:p>
    <w:p w14:paraId="37DD5C2B" w14:textId="64E8B4C8" w:rsidR="004C48F8" w:rsidRPr="004632FD" w:rsidRDefault="006E5EEE" w:rsidP="009B0011">
      <w:pPr>
        <w:pStyle w:val="Akapitzlist"/>
        <w:numPr>
          <w:ilvl w:val="2"/>
          <w:numId w:val="21"/>
        </w:numPr>
        <w:spacing w:line="360" w:lineRule="auto"/>
        <w:ind w:left="567"/>
        <w:jc w:val="both"/>
        <w:rPr>
          <w:rFonts w:asciiTheme="majorHAnsi" w:hAnsiTheme="majorHAnsi"/>
        </w:rPr>
      </w:pPr>
      <w:r w:rsidRPr="004632FD">
        <w:rPr>
          <w:rFonts w:asciiTheme="majorHAnsi" w:hAnsiTheme="majorHAnsi"/>
        </w:rPr>
        <w:t>Zamawiający wzywa także, w wyznaczonym przez siebie terminie, do złożenia wyjaśnień dotyczących oświadczeń lub dokumentów, o których mowa w art. 25 ust. 1.</w:t>
      </w:r>
      <w:bookmarkStart w:id="23" w:name="mip33167035"/>
      <w:bookmarkEnd w:id="23"/>
    </w:p>
    <w:p w14:paraId="1DEB0A6D" w14:textId="77777777" w:rsidR="00A10A3E" w:rsidRPr="004632FD" w:rsidRDefault="00A10A3E" w:rsidP="009B0011">
      <w:pPr>
        <w:pStyle w:val="Akapitzlist"/>
        <w:numPr>
          <w:ilvl w:val="2"/>
          <w:numId w:val="21"/>
        </w:numPr>
        <w:spacing w:line="360" w:lineRule="auto"/>
        <w:ind w:left="567"/>
        <w:jc w:val="both"/>
        <w:rPr>
          <w:rFonts w:asciiTheme="majorHAnsi" w:hAnsiTheme="majorHAnsi"/>
        </w:rPr>
      </w:pPr>
      <w:r w:rsidRPr="004632FD">
        <w:rPr>
          <w:rFonts w:asciiTheme="majorHAnsi" w:hAnsiTheme="majorHAnsi"/>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CFBB4D0" w14:textId="77777777" w:rsidR="00A10A3E" w:rsidRPr="004632FD" w:rsidRDefault="00A10A3E" w:rsidP="009B0011">
      <w:pPr>
        <w:pStyle w:val="Akapitzlist"/>
        <w:numPr>
          <w:ilvl w:val="2"/>
          <w:numId w:val="21"/>
        </w:numPr>
        <w:spacing w:line="360" w:lineRule="auto"/>
        <w:ind w:left="567"/>
        <w:jc w:val="both"/>
        <w:rPr>
          <w:rFonts w:asciiTheme="majorHAnsi" w:hAnsiTheme="majorHAnsi"/>
        </w:rPr>
      </w:pPr>
      <w:r w:rsidRPr="004632FD">
        <w:rPr>
          <w:rFonts w:asciiTheme="majorHAnsi" w:hAnsiTheme="majorHAnsi"/>
        </w:rPr>
        <w:t>Wykonawca nie podlega wykluczeniu, jeżeli zamawiający, uwzględniając wagę i szczególne okoliczności czynu wykonawcy, uzna za wystarczające dowody przedstawione na podstawie art. 24 ust. 8.</w:t>
      </w:r>
    </w:p>
    <w:p w14:paraId="3F5478C3" w14:textId="77777777" w:rsidR="00A10A3E" w:rsidRPr="004632FD" w:rsidRDefault="00A10A3E" w:rsidP="009B0011">
      <w:pPr>
        <w:pStyle w:val="Akapitzlist"/>
        <w:numPr>
          <w:ilvl w:val="2"/>
          <w:numId w:val="21"/>
        </w:numPr>
        <w:spacing w:line="360" w:lineRule="auto"/>
        <w:ind w:left="567"/>
        <w:jc w:val="both"/>
        <w:rPr>
          <w:rFonts w:asciiTheme="majorHAnsi" w:hAnsiTheme="majorHAnsi"/>
        </w:rPr>
      </w:pPr>
      <w:r w:rsidRPr="004632FD">
        <w:rPr>
          <w:rFonts w:asciiTheme="majorHAnsi" w:hAnsiTheme="majorHAnsi"/>
        </w:rPr>
        <w:t>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26A9AB94" w14:textId="77777777" w:rsidR="00A10A3E" w:rsidRPr="004632FD" w:rsidRDefault="00A10A3E" w:rsidP="009B0011">
      <w:pPr>
        <w:pStyle w:val="Akapitzlist"/>
        <w:numPr>
          <w:ilvl w:val="2"/>
          <w:numId w:val="21"/>
        </w:numPr>
        <w:spacing w:line="360" w:lineRule="auto"/>
        <w:ind w:left="567"/>
        <w:jc w:val="both"/>
        <w:rPr>
          <w:rFonts w:asciiTheme="majorHAnsi" w:hAnsiTheme="majorHAnsi"/>
        </w:rPr>
      </w:pPr>
      <w:r w:rsidRPr="004632FD">
        <w:rPr>
          <w:rFonts w:asciiTheme="majorHAnsi" w:hAnsiTheme="majorHAnsi"/>
        </w:rPr>
        <w:lastRenderedPageBreak/>
        <w:t>Zamawiający może wykluczyć wykonawcę na każdym etapie postępowania o udzielenie zamówienia.</w:t>
      </w:r>
    </w:p>
    <w:p w14:paraId="56282554" w14:textId="77777777" w:rsidR="00A10A3E" w:rsidRPr="004632FD" w:rsidRDefault="00A10A3E" w:rsidP="009B0011">
      <w:pPr>
        <w:pStyle w:val="Akapitzlist"/>
        <w:numPr>
          <w:ilvl w:val="2"/>
          <w:numId w:val="21"/>
        </w:numPr>
        <w:spacing w:line="360" w:lineRule="auto"/>
        <w:ind w:left="567"/>
        <w:jc w:val="both"/>
        <w:rPr>
          <w:rFonts w:asciiTheme="majorHAnsi" w:hAnsiTheme="majorHAnsi"/>
        </w:rPr>
      </w:pPr>
      <w:r w:rsidRPr="004632FD">
        <w:rPr>
          <w:rFonts w:asciiTheme="majorHAnsi" w:hAnsiTheme="majorHAnsi"/>
        </w:rPr>
        <w:t>W celu potwierdzenia braku podstaw wykluczenia wykonawcy z udziału w postępowaniu na podstawie art. 24 ust. 1 pkt 23 zamawiający żąda następujących dokumentów:</w:t>
      </w:r>
    </w:p>
    <w:p w14:paraId="5D2CFC2D" w14:textId="0D607BFC" w:rsidR="00A10A3E" w:rsidRPr="004632FD" w:rsidRDefault="00A10A3E" w:rsidP="009B0011">
      <w:pPr>
        <w:pStyle w:val="Akapitzlist"/>
        <w:numPr>
          <w:ilvl w:val="1"/>
          <w:numId w:val="18"/>
        </w:numPr>
        <w:spacing w:line="360" w:lineRule="auto"/>
        <w:ind w:left="1134" w:hanging="567"/>
        <w:jc w:val="both"/>
        <w:rPr>
          <w:rFonts w:asciiTheme="majorHAnsi" w:hAnsiTheme="majorHAnsi"/>
        </w:rPr>
      </w:pPr>
      <w:bookmarkStart w:id="24" w:name="mip35795007"/>
      <w:bookmarkEnd w:id="24"/>
      <w:r w:rsidRPr="004632FD">
        <w:rPr>
          <w:rFonts w:asciiTheme="majorHAnsi" w:hAnsiTheme="majorHAnsi"/>
        </w:rPr>
        <w:t>oświadczenia wykonawcy o przynależności albo braku przynależności do tej samej grupy kapitałowej; Wykonawca, w terminie 3 dni od dnia zamieszczenia na stronie internetowej informacji, o której mowa w art. 86 ust. 5, przekazuje zamawiającemu oświadczenie o przynależności lub braku przynależności do tej samej grupy kapitałowej</w:t>
      </w:r>
      <w:r w:rsidR="006F5DB6" w:rsidRPr="004632FD">
        <w:rPr>
          <w:rFonts w:asciiTheme="majorHAnsi" w:hAnsiTheme="majorHAnsi"/>
        </w:rPr>
        <w:t xml:space="preserve">. </w:t>
      </w:r>
      <w:r w:rsidRPr="004632FD">
        <w:rPr>
          <w:rFonts w:asciiTheme="majorHAnsi" w:hAnsiTheme="majorHAnsi"/>
        </w:rPr>
        <w:t>Wraz ze złożeniem oświadczenia, wykonawca może przedstawić dowody, że powiązania z innym wykonawcą nie prowadzą do zakłócenia konkurencji w postępowaniu o udzielenie zamówienia.</w:t>
      </w:r>
      <w:bookmarkStart w:id="25" w:name="mip35517964"/>
      <w:bookmarkEnd w:id="25"/>
    </w:p>
    <w:p w14:paraId="0BF3485D" w14:textId="558186F6" w:rsidR="004D3535" w:rsidRPr="004632FD" w:rsidRDefault="00A706AB" w:rsidP="002E3CF8">
      <w:pPr>
        <w:pStyle w:val="Nagwek1"/>
        <w:rPr>
          <w:szCs w:val="22"/>
        </w:rPr>
      </w:pPr>
      <w:bookmarkStart w:id="26" w:name="mip35794963"/>
      <w:bookmarkStart w:id="27" w:name="mip35794966"/>
      <w:bookmarkStart w:id="28" w:name="_Toc460598707"/>
      <w:bookmarkEnd w:id="26"/>
      <w:bookmarkEnd w:id="27"/>
      <w:r w:rsidRPr="004632FD">
        <w:rPr>
          <w:szCs w:val="22"/>
        </w:rPr>
        <w:t>I</w:t>
      </w:r>
      <w:r w:rsidR="004D3535" w:rsidRPr="004632FD">
        <w:rPr>
          <w:szCs w:val="22"/>
        </w:rPr>
        <w:t>nformacje o sposobie porozumiewania się zamawiającego z wykonawcami oraz przekazywania oświadczeń lub dokumentów</w:t>
      </w:r>
      <w:bookmarkEnd w:id="28"/>
    </w:p>
    <w:p w14:paraId="0F2BD84D" w14:textId="77777777" w:rsidR="00DA1166" w:rsidRPr="004632FD" w:rsidRDefault="00DF7D9F" w:rsidP="009B0011">
      <w:pPr>
        <w:pStyle w:val="Akapitzlist"/>
        <w:numPr>
          <w:ilvl w:val="2"/>
          <w:numId w:val="22"/>
        </w:numPr>
        <w:shd w:val="clear" w:color="auto" w:fill="FFFFFF"/>
        <w:spacing w:line="396" w:lineRule="atLeast"/>
        <w:ind w:left="426"/>
        <w:jc w:val="both"/>
        <w:rPr>
          <w:rFonts w:asciiTheme="majorHAnsi" w:hAnsiTheme="majorHAnsi" w:cs="Arial"/>
          <w:color w:val="333333"/>
        </w:rPr>
      </w:pPr>
      <w:r w:rsidRPr="004632FD">
        <w:rPr>
          <w:rFonts w:asciiTheme="majorHAnsi" w:hAnsiTheme="majorHAnsi"/>
        </w:rPr>
        <w:t>Stosownie do brzmienia art. 18 ustawy z dnia 22 czerwca 2016 r. o zmianie ustawy - Prawo zamówień publicznych oraz niektórych innych ustaw</w:t>
      </w:r>
      <w:r w:rsidR="00DA1166" w:rsidRPr="004632FD">
        <w:rPr>
          <w:rFonts w:asciiTheme="majorHAnsi" w:hAnsiTheme="majorHAnsi"/>
        </w:rPr>
        <w:t xml:space="preserve">: </w:t>
      </w:r>
    </w:p>
    <w:p w14:paraId="2015C483" w14:textId="77777777" w:rsidR="00DA1166" w:rsidRPr="004632FD" w:rsidRDefault="00082C48" w:rsidP="009B0011">
      <w:pPr>
        <w:pStyle w:val="Akapitzlist"/>
        <w:numPr>
          <w:ilvl w:val="1"/>
          <w:numId w:val="26"/>
        </w:numPr>
        <w:shd w:val="clear" w:color="auto" w:fill="FFFFFF"/>
        <w:spacing w:line="396" w:lineRule="atLeast"/>
        <w:jc w:val="both"/>
        <w:rPr>
          <w:rFonts w:asciiTheme="majorHAnsi" w:hAnsiTheme="majorHAnsi"/>
        </w:rPr>
      </w:pPr>
      <w:r w:rsidRPr="004632FD">
        <w:rPr>
          <w:rFonts w:asciiTheme="majorHAnsi" w:hAnsiTheme="majorHAnsi"/>
        </w:rPr>
        <w:t>K</w:t>
      </w:r>
      <w:r w:rsidR="001D1703" w:rsidRPr="004632FD">
        <w:rPr>
          <w:rFonts w:asciiTheme="majorHAnsi" w:hAnsiTheme="majorHAnsi"/>
        </w:rPr>
        <w:t xml:space="preserve">omunikacja między zamawiającym a wykonawcami odbywa się za pośrednictwem operatora pocztowego w rozumieniu </w:t>
      </w:r>
      <w:hyperlink r:id="rId8" w:anchor="/dokument/17938059" w:history="1">
        <w:r w:rsidR="001D1703" w:rsidRPr="004632FD">
          <w:rPr>
            <w:rFonts w:asciiTheme="majorHAnsi" w:hAnsiTheme="majorHAnsi"/>
          </w:rPr>
          <w:t>ustawy</w:t>
        </w:r>
      </w:hyperlink>
      <w:r w:rsidR="001D1703" w:rsidRPr="004632FD">
        <w:rPr>
          <w:rFonts w:asciiTheme="majorHAnsi" w:hAnsiTheme="majorHAnsi"/>
        </w:rPr>
        <w:t xml:space="preserve"> z dnia 23 listopada 2012 r. - Prawo pocztowe (Dz. U. poz. 1529 oraz z 2015 r. poz. 1830), osobiście, za pośrednictwem posłańca, faksu lub przy użyciu środków komunikacji elektronicznej w rozumieniu </w:t>
      </w:r>
      <w:hyperlink r:id="rId9" w:anchor="/dokument/16979921" w:history="1">
        <w:r w:rsidR="001D1703" w:rsidRPr="004632FD">
          <w:rPr>
            <w:rFonts w:asciiTheme="majorHAnsi" w:hAnsiTheme="majorHAnsi"/>
          </w:rPr>
          <w:t>ustawy</w:t>
        </w:r>
      </w:hyperlink>
      <w:r w:rsidR="001D1703" w:rsidRPr="004632FD">
        <w:rPr>
          <w:rFonts w:asciiTheme="majorHAnsi" w:hAnsiTheme="majorHAnsi"/>
        </w:rPr>
        <w:t xml:space="preserve"> z dnia 18 lipca 2002 r. o świadczeniu usług drogą elektroniczną (Dz. U. z 2013 r. poz. 1422, z 2015 r. poz. 1844 oraz z 2016 r. poz. 147 i 615);</w:t>
      </w:r>
    </w:p>
    <w:p w14:paraId="7E209474" w14:textId="77777777" w:rsidR="00EF3DF1" w:rsidRPr="004632FD" w:rsidRDefault="00082C48" w:rsidP="009B0011">
      <w:pPr>
        <w:pStyle w:val="Akapitzlist"/>
        <w:numPr>
          <w:ilvl w:val="1"/>
          <w:numId w:val="26"/>
        </w:numPr>
        <w:shd w:val="clear" w:color="auto" w:fill="FFFFFF"/>
        <w:spacing w:line="396" w:lineRule="atLeast"/>
        <w:jc w:val="both"/>
        <w:rPr>
          <w:rFonts w:asciiTheme="majorHAnsi" w:hAnsiTheme="majorHAnsi"/>
        </w:rPr>
      </w:pPr>
      <w:r w:rsidRPr="004632FD">
        <w:rPr>
          <w:rFonts w:asciiTheme="majorHAnsi" w:hAnsiTheme="majorHAnsi"/>
        </w:rPr>
        <w:t>J</w:t>
      </w:r>
      <w:r w:rsidR="001D1703" w:rsidRPr="004632FD">
        <w:rPr>
          <w:rFonts w:asciiTheme="majorHAnsi" w:hAnsiTheme="majorHAnsi"/>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750F97C0" w14:textId="77777777" w:rsidR="00AC4701" w:rsidRPr="004632FD" w:rsidRDefault="007C1593" w:rsidP="009B0011">
      <w:pPr>
        <w:pStyle w:val="Akapitzlist"/>
        <w:numPr>
          <w:ilvl w:val="1"/>
          <w:numId w:val="26"/>
        </w:numPr>
        <w:shd w:val="clear" w:color="auto" w:fill="FFFFFF"/>
        <w:spacing w:line="396" w:lineRule="atLeast"/>
        <w:jc w:val="both"/>
        <w:rPr>
          <w:rFonts w:asciiTheme="majorHAnsi" w:hAnsiTheme="majorHAnsi"/>
        </w:rPr>
      </w:pPr>
      <w:r w:rsidRPr="004632FD">
        <w:rPr>
          <w:rFonts w:asciiTheme="majorHAnsi" w:hAnsiTheme="majorHAnsi"/>
        </w:rPr>
        <w:t>O</w:t>
      </w:r>
      <w:r w:rsidR="001D1703" w:rsidRPr="004632FD">
        <w:rPr>
          <w:rFonts w:asciiTheme="majorHAnsi" w:hAnsiTheme="majorHAnsi"/>
        </w:rPr>
        <w:t>ferty w postępowaniu o udzielenie zamówienia publicznego składa się pod rygorem nieważności w formie pisemnej</w:t>
      </w:r>
      <w:r w:rsidR="00646B92" w:rsidRPr="004632FD">
        <w:rPr>
          <w:rFonts w:asciiTheme="majorHAnsi" w:hAnsiTheme="majorHAnsi"/>
        </w:rPr>
        <w:t>.</w:t>
      </w:r>
    </w:p>
    <w:p w14:paraId="723D8F7E" w14:textId="77777777" w:rsidR="006336EC" w:rsidRPr="004632FD" w:rsidRDefault="006336EC" w:rsidP="009B0011">
      <w:pPr>
        <w:pStyle w:val="Akapitzlist"/>
        <w:numPr>
          <w:ilvl w:val="2"/>
          <w:numId w:val="22"/>
        </w:numPr>
        <w:shd w:val="clear" w:color="auto" w:fill="FFFFFF"/>
        <w:spacing w:line="396" w:lineRule="atLeast"/>
        <w:ind w:left="426"/>
        <w:jc w:val="both"/>
        <w:rPr>
          <w:rFonts w:asciiTheme="majorHAnsi" w:hAnsiTheme="majorHAnsi"/>
        </w:rPr>
      </w:pPr>
      <w:r w:rsidRPr="004632FD">
        <w:rPr>
          <w:rFonts w:asciiTheme="majorHAnsi" w:hAnsiTheme="majorHAnsi"/>
        </w:rPr>
        <w:t>Ze strony zamawiającego osobą uprawnioną do porozumiewania się z wykonawcami oraz  do potwierdzania wpływu oświadczeń, wniosków, zawiadomień oraz informacji przekazanych jest:</w:t>
      </w:r>
    </w:p>
    <w:p w14:paraId="653D1C09" w14:textId="77777777" w:rsidR="00592700" w:rsidRPr="004632FD" w:rsidRDefault="00592700" w:rsidP="00592700">
      <w:pPr>
        <w:autoSpaceDE w:val="0"/>
        <w:autoSpaceDN w:val="0"/>
        <w:adjustRightInd w:val="0"/>
        <w:spacing w:line="360" w:lineRule="auto"/>
        <w:ind w:left="644"/>
        <w:jc w:val="both"/>
        <w:rPr>
          <w:rFonts w:asciiTheme="majorHAnsi" w:hAnsiTheme="majorHAnsi"/>
        </w:rPr>
      </w:pPr>
      <w:r w:rsidRPr="004632FD">
        <w:rPr>
          <w:rFonts w:asciiTheme="majorHAnsi" w:hAnsiTheme="majorHAnsi"/>
        </w:rPr>
        <w:t xml:space="preserve">Imię i nazwisko: Filip Waligóra (sprawy formalne), </w:t>
      </w:r>
    </w:p>
    <w:p w14:paraId="74698325" w14:textId="77777777" w:rsidR="00592700" w:rsidRPr="004632FD" w:rsidRDefault="00592700" w:rsidP="00592700">
      <w:pPr>
        <w:autoSpaceDE w:val="0"/>
        <w:autoSpaceDN w:val="0"/>
        <w:adjustRightInd w:val="0"/>
        <w:spacing w:line="360" w:lineRule="auto"/>
        <w:ind w:left="644"/>
        <w:jc w:val="both"/>
        <w:rPr>
          <w:rFonts w:asciiTheme="majorHAnsi" w:hAnsiTheme="majorHAnsi"/>
        </w:rPr>
      </w:pPr>
      <w:r w:rsidRPr="004632FD">
        <w:rPr>
          <w:rFonts w:asciiTheme="majorHAnsi" w:hAnsiTheme="majorHAnsi"/>
        </w:rPr>
        <w:t>Krystyna Sawińska (sprawy merytoryczne).</w:t>
      </w:r>
    </w:p>
    <w:p w14:paraId="0ED928A4" w14:textId="77777777" w:rsidR="00592700" w:rsidRPr="004632FD" w:rsidRDefault="00592700" w:rsidP="00592700">
      <w:pPr>
        <w:autoSpaceDE w:val="0"/>
        <w:autoSpaceDN w:val="0"/>
        <w:adjustRightInd w:val="0"/>
        <w:spacing w:line="360" w:lineRule="auto"/>
        <w:ind w:left="644"/>
        <w:jc w:val="both"/>
        <w:rPr>
          <w:rFonts w:asciiTheme="majorHAnsi" w:hAnsiTheme="majorHAnsi"/>
        </w:rPr>
      </w:pPr>
      <w:r w:rsidRPr="004632FD">
        <w:rPr>
          <w:rFonts w:asciiTheme="majorHAnsi" w:hAnsiTheme="majorHAnsi"/>
        </w:rPr>
        <w:t>tel. 61 285-40-31</w:t>
      </w:r>
    </w:p>
    <w:p w14:paraId="5BFF2990" w14:textId="77777777" w:rsidR="006336EC" w:rsidRPr="004632FD" w:rsidRDefault="006336EC" w:rsidP="009B0011">
      <w:pPr>
        <w:pStyle w:val="Akapitzlist"/>
        <w:numPr>
          <w:ilvl w:val="2"/>
          <w:numId w:val="22"/>
        </w:numPr>
        <w:shd w:val="clear" w:color="auto" w:fill="FFFFFF"/>
        <w:spacing w:line="396" w:lineRule="atLeast"/>
        <w:ind w:left="426"/>
        <w:jc w:val="both"/>
        <w:rPr>
          <w:rFonts w:asciiTheme="majorHAnsi" w:hAnsiTheme="majorHAnsi"/>
          <w:bCs/>
        </w:rPr>
      </w:pPr>
      <w:r w:rsidRPr="004632FD">
        <w:rPr>
          <w:rFonts w:asciiTheme="majorHAnsi" w:hAnsiTheme="majorHAnsi"/>
          <w:bCs/>
        </w:rPr>
        <w:t>Wyjaśnianie treści SIWZ</w:t>
      </w:r>
    </w:p>
    <w:p w14:paraId="66EA673B" w14:textId="77777777" w:rsidR="006336EC" w:rsidRPr="004632FD" w:rsidRDefault="006336EC" w:rsidP="00F22100">
      <w:pPr>
        <w:pStyle w:val="Akapitzlist"/>
        <w:numPr>
          <w:ilvl w:val="2"/>
          <w:numId w:val="2"/>
        </w:numPr>
        <w:autoSpaceDE w:val="0"/>
        <w:autoSpaceDN w:val="0"/>
        <w:adjustRightInd w:val="0"/>
        <w:spacing w:line="360" w:lineRule="auto"/>
        <w:ind w:left="1134" w:hanging="425"/>
        <w:jc w:val="both"/>
        <w:rPr>
          <w:rFonts w:asciiTheme="majorHAnsi" w:hAnsiTheme="majorHAnsi"/>
        </w:rPr>
      </w:pPr>
      <w:r w:rsidRPr="004632FD">
        <w:rPr>
          <w:rFonts w:asciiTheme="majorHAnsi" w:hAnsiTheme="majorHAnsi"/>
        </w:rPr>
        <w:lastRenderedPageBreak/>
        <w:t>Zamawiający zobowiązany jest niezwłocznie udzielić wyjaśnień treści SIWZ, jednak nie później niż na 6 dni przed upływem terminu składania ofert, pod warunkiem</w:t>
      </w:r>
      <w:r w:rsidR="00BF36B9" w:rsidRPr="004632FD">
        <w:rPr>
          <w:rFonts w:asciiTheme="majorHAnsi" w:hAnsiTheme="majorHAnsi"/>
        </w:rPr>
        <w:t>,</w:t>
      </w:r>
      <w:r w:rsidRPr="004632FD">
        <w:rPr>
          <w:rFonts w:asciiTheme="majorHAnsi" w:hAnsiTheme="majorHAnsi"/>
        </w:rPr>
        <w:t xml:space="preserve">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warunków zamówienia.</w:t>
      </w:r>
    </w:p>
    <w:p w14:paraId="49872E2E" w14:textId="5C20F37A" w:rsidR="006336EC" w:rsidRPr="004632FD" w:rsidRDefault="006336EC" w:rsidP="00F22100">
      <w:pPr>
        <w:pStyle w:val="Akapitzlist"/>
        <w:numPr>
          <w:ilvl w:val="2"/>
          <w:numId w:val="2"/>
        </w:numPr>
        <w:autoSpaceDE w:val="0"/>
        <w:autoSpaceDN w:val="0"/>
        <w:adjustRightInd w:val="0"/>
        <w:spacing w:line="360" w:lineRule="auto"/>
        <w:ind w:left="1134" w:hanging="425"/>
        <w:jc w:val="both"/>
        <w:rPr>
          <w:rFonts w:asciiTheme="majorHAnsi" w:hAnsiTheme="majorHAnsi"/>
        </w:rPr>
      </w:pPr>
      <w:r w:rsidRPr="004632FD">
        <w:rPr>
          <w:rFonts w:asciiTheme="majorHAnsi" w:hAnsiTheme="majorHAnsi"/>
        </w:rPr>
        <w:t>Treść zapytań wraz z wyjaśnieniami Zamawiający przekazuje Wykonawcom, którym przekazał SIWZ, bez ujawniania źródła zapytania oraz zamieszcza na stronie internetowej http://</w:t>
      </w:r>
      <w:r w:rsidR="00DC12A8" w:rsidRPr="004632FD">
        <w:rPr>
          <w:rFonts w:asciiTheme="majorHAnsi" w:hAnsiTheme="majorHAnsi"/>
        </w:rPr>
        <w:t>www.</w:t>
      </w:r>
      <w:hyperlink r:id="rId10" w:history="1">
        <w:r w:rsidR="001F1247" w:rsidRPr="004632FD">
          <w:rPr>
            <w:rFonts w:asciiTheme="majorHAnsi" w:hAnsiTheme="majorHAnsi"/>
          </w:rPr>
          <w:t>szpitalsredzki.pl</w:t>
        </w:r>
      </w:hyperlink>
    </w:p>
    <w:p w14:paraId="62037C31" w14:textId="77777777" w:rsidR="00F22100" w:rsidRPr="004632FD" w:rsidRDefault="00F22100" w:rsidP="00F22100">
      <w:pPr>
        <w:numPr>
          <w:ilvl w:val="0"/>
          <w:numId w:val="2"/>
        </w:numPr>
        <w:tabs>
          <w:tab w:val="clear" w:pos="471"/>
        </w:tabs>
        <w:autoSpaceDE w:val="0"/>
        <w:autoSpaceDN w:val="0"/>
        <w:adjustRightInd w:val="0"/>
        <w:spacing w:line="360" w:lineRule="auto"/>
        <w:ind w:left="426" w:hanging="426"/>
        <w:jc w:val="both"/>
        <w:rPr>
          <w:rFonts w:asciiTheme="majorHAnsi" w:hAnsiTheme="majorHAnsi"/>
        </w:rPr>
      </w:pPr>
      <w:r w:rsidRPr="004632FD">
        <w:rPr>
          <w:rFonts w:asciiTheme="majorHAnsi" w:eastAsia="Times New Roman" w:hAnsiTheme="majorHAnsi" w:cs="Times New Roman"/>
          <w:bCs/>
          <w:lang w:eastAsia="pl-PL"/>
        </w:rPr>
        <w:t>W uzasadnionych przypadkach zamawiający może przed upływem terminu składania ofert</w:t>
      </w:r>
      <w:r w:rsidRPr="004632FD">
        <w:rPr>
          <w:rFonts w:asciiTheme="majorHAnsi" w:hAnsiTheme="majorHAnsi"/>
        </w:rPr>
        <w:t xml:space="preserve"> zmienić treść specyfikacji istotnych warunków zamówienia. Dokonaną zmianę treści specyfikacji zamawiający udostępnia na stronie internetowej, chyba że specyfikacja nie podlega udostępnieniu na stronie internetowej. Przepis </w:t>
      </w:r>
      <w:hyperlink r:id="rId11" w:history="1">
        <w:r w:rsidRPr="004632FD">
          <w:rPr>
            <w:rFonts w:asciiTheme="majorHAnsi" w:hAnsiTheme="majorHAnsi"/>
          </w:rPr>
          <w:t>art. 37 ust. 5</w:t>
        </w:r>
      </w:hyperlink>
      <w:r w:rsidRPr="004632FD">
        <w:rPr>
          <w:rFonts w:asciiTheme="majorHAnsi" w:hAnsiTheme="majorHAnsi"/>
        </w:rPr>
        <w:t> stosuje się odpowiednio.</w:t>
      </w:r>
    </w:p>
    <w:p w14:paraId="3AC049B4" w14:textId="77777777" w:rsidR="00D86632" w:rsidRPr="004632FD" w:rsidRDefault="006336EC" w:rsidP="002E3CF8">
      <w:pPr>
        <w:pStyle w:val="Nagwek1"/>
        <w:rPr>
          <w:szCs w:val="22"/>
        </w:rPr>
      </w:pPr>
      <w:bookmarkStart w:id="29" w:name="_Toc460598708"/>
      <w:r w:rsidRPr="004632FD">
        <w:rPr>
          <w:szCs w:val="22"/>
        </w:rPr>
        <w:t>Wymagania dotyczące wadium</w:t>
      </w:r>
      <w:bookmarkEnd w:id="29"/>
    </w:p>
    <w:p w14:paraId="7DD8596D" w14:textId="77777777" w:rsidR="001938B0" w:rsidRPr="004632FD" w:rsidRDefault="001938B0" w:rsidP="00511A3F">
      <w:pPr>
        <w:numPr>
          <w:ilvl w:val="0"/>
          <w:numId w:val="6"/>
        </w:numPr>
        <w:autoSpaceDE w:val="0"/>
        <w:autoSpaceDN w:val="0"/>
        <w:adjustRightInd w:val="0"/>
        <w:spacing w:line="360" w:lineRule="auto"/>
        <w:ind w:left="426" w:hanging="426"/>
        <w:jc w:val="both"/>
        <w:rPr>
          <w:rFonts w:asciiTheme="majorHAnsi" w:eastAsia="Times New Roman" w:hAnsiTheme="majorHAnsi" w:cs="Arial"/>
          <w:bCs/>
          <w:lang w:eastAsia="pl-PL"/>
        </w:rPr>
      </w:pPr>
      <w:r w:rsidRPr="004632FD">
        <w:rPr>
          <w:rFonts w:asciiTheme="majorHAnsi" w:eastAsia="Times New Roman" w:hAnsiTheme="majorHAnsi" w:cs="Arial"/>
          <w:bCs/>
          <w:lang w:eastAsia="pl-PL"/>
        </w:rPr>
        <w:t>Wysokość wadium (przepisy art. 45. PZP):</w:t>
      </w:r>
    </w:p>
    <w:p w14:paraId="6FEB9F09" w14:textId="1EF2F55B" w:rsidR="001938B0" w:rsidRPr="004632FD" w:rsidRDefault="001938B0" w:rsidP="00F22100">
      <w:pPr>
        <w:autoSpaceDE w:val="0"/>
        <w:autoSpaceDN w:val="0"/>
        <w:adjustRightInd w:val="0"/>
        <w:spacing w:line="360" w:lineRule="auto"/>
        <w:ind w:left="426"/>
        <w:jc w:val="both"/>
        <w:rPr>
          <w:rFonts w:asciiTheme="majorHAnsi" w:eastAsia="Times New Roman" w:hAnsiTheme="majorHAnsi" w:cs="Arial"/>
          <w:bCs/>
          <w:lang w:eastAsia="pl-PL"/>
        </w:rPr>
      </w:pPr>
      <w:r w:rsidRPr="004632FD">
        <w:rPr>
          <w:rFonts w:asciiTheme="majorHAnsi" w:eastAsia="Times New Roman" w:hAnsiTheme="majorHAnsi" w:cs="Arial"/>
          <w:bCs/>
          <w:lang w:eastAsia="pl-PL"/>
        </w:rPr>
        <w:t>Zamawiający ustalił wysokość wadium w kwocie</w:t>
      </w:r>
      <w:r w:rsidR="00264911" w:rsidRPr="004632FD">
        <w:rPr>
          <w:rFonts w:asciiTheme="majorHAnsi" w:eastAsia="Times New Roman" w:hAnsiTheme="majorHAnsi" w:cs="Arial"/>
          <w:bCs/>
          <w:lang w:eastAsia="pl-PL"/>
        </w:rPr>
        <w:t>:</w:t>
      </w:r>
    </w:p>
    <w:tbl>
      <w:tblPr>
        <w:tblStyle w:val="Tabela-Siatka"/>
        <w:tblW w:w="0" w:type="auto"/>
        <w:jc w:val="center"/>
        <w:tblLook w:val="04A0" w:firstRow="1" w:lastRow="0" w:firstColumn="1" w:lastColumn="0" w:noHBand="0" w:noVBand="1"/>
      </w:tblPr>
      <w:tblGrid>
        <w:gridCol w:w="1266"/>
        <w:gridCol w:w="1267"/>
        <w:gridCol w:w="1267"/>
      </w:tblGrid>
      <w:tr w:rsidR="00264911" w:rsidRPr="004632FD" w14:paraId="756E7D7C" w14:textId="77777777" w:rsidTr="00FA2470">
        <w:trPr>
          <w:trHeight w:val="374"/>
          <w:jc w:val="center"/>
        </w:trPr>
        <w:tc>
          <w:tcPr>
            <w:tcW w:w="1266" w:type="dxa"/>
          </w:tcPr>
          <w:p w14:paraId="26720303"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Pakiet nr</w:t>
            </w:r>
          </w:p>
        </w:tc>
        <w:tc>
          <w:tcPr>
            <w:tcW w:w="1267" w:type="dxa"/>
          </w:tcPr>
          <w:p w14:paraId="7EEA5F5B"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1</w:t>
            </w:r>
          </w:p>
        </w:tc>
        <w:tc>
          <w:tcPr>
            <w:tcW w:w="1267" w:type="dxa"/>
          </w:tcPr>
          <w:p w14:paraId="00591B07" w14:textId="1FE3E10F" w:rsidR="00264911" w:rsidRPr="004632FD" w:rsidRDefault="00D733BD" w:rsidP="00FA2470">
            <w:pPr>
              <w:pStyle w:val="Akapitzlist"/>
              <w:suppressAutoHyphens/>
              <w:autoSpaceDE w:val="0"/>
              <w:autoSpaceDN w:val="0"/>
              <w:adjustRightInd w:val="0"/>
              <w:spacing w:line="360" w:lineRule="auto"/>
              <w:ind w:left="0"/>
              <w:jc w:val="center"/>
              <w:rPr>
                <w:rFonts w:asciiTheme="majorHAnsi" w:hAnsiTheme="majorHAnsi"/>
                <w:bCs/>
              </w:rPr>
            </w:pPr>
            <w:r>
              <w:rPr>
                <w:rFonts w:asciiTheme="majorHAnsi" w:hAnsiTheme="majorHAnsi"/>
                <w:bCs/>
              </w:rPr>
              <w:t>3733</w:t>
            </w:r>
            <w:r w:rsidR="00264911" w:rsidRPr="004632FD">
              <w:rPr>
                <w:rFonts w:asciiTheme="majorHAnsi" w:hAnsiTheme="majorHAnsi"/>
                <w:bCs/>
              </w:rPr>
              <w:t>,00 zł</w:t>
            </w:r>
          </w:p>
        </w:tc>
      </w:tr>
      <w:tr w:rsidR="00264911" w:rsidRPr="004632FD" w14:paraId="7C0CA370" w14:textId="77777777" w:rsidTr="00FA2470">
        <w:trPr>
          <w:trHeight w:val="385"/>
          <w:jc w:val="center"/>
        </w:trPr>
        <w:tc>
          <w:tcPr>
            <w:tcW w:w="1266" w:type="dxa"/>
          </w:tcPr>
          <w:p w14:paraId="2AD0E2C1"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Pakiet nr</w:t>
            </w:r>
          </w:p>
        </w:tc>
        <w:tc>
          <w:tcPr>
            <w:tcW w:w="1267" w:type="dxa"/>
          </w:tcPr>
          <w:p w14:paraId="2A97CCC6"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2</w:t>
            </w:r>
          </w:p>
        </w:tc>
        <w:tc>
          <w:tcPr>
            <w:tcW w:w="1267" w:type="dxa"/>
          </w:tcPr>
          <w:p w14:paraId="1C97866C" w14:textId="319B7410" w:rsidR="00264911" w:rsidRPr="004632FD" w:rsidRDefault="000A52A5" w:rsidP="00FA2470">
            <w:pPr>
              <w:pStyle w:val="Akapitzlist"/>
              <w:suppressAutoHyphens/>
              <w:autoSpaceDE w:val="0"/>
              <w:autoSpaceDN w:val="0"/>
              <w:adjustRightInd w:val="0"/>
              <w:spacing w:line="360" w:lineRule="auto"/>
              <w:ind w:left="0"/>
              <w:jc w:val="center"/>
              <w:rPr>
                <w:rFonts w:asciiTheme="majorHAnsi" w:hAnsiTheme="majorHAnsi"/>
                <w:bCs/>
              </w:rPr>
            </w:pPr>
            <w:r>
              <w:rPr>
                <w:rFonts w:asciiTheme="majorHAnsi" w:hAnsiTheme="majorHAnsi"/>
                <w:bCs/>
              </w:rPr>
              <w:t>3662,75</w:t>
            </w:r>
            <w:r w:rsidR="00264911" w:rsidRPr="004632FD">
              <w:rPr>
                <w:rFonts w:asciiTheme="majorHAnsi" w:hAnsiTheme="majorHAnsi"/>
                <w:bCs/>
              </w:rPr>
              <w:t xml:space="preserve"> zł</w:t>
            </w:r>
          </w:p>
        </w:tc>
      </w:tr>
      <w:tr w:rsidR="00264911" w:rsidRPr="004632FD" w14:paraId="6FA1FF88" w14:textId="77777777" w:rsidTr="00FA2470">
        <w:trPr>
          <w:trHeight w:val="374"/>
          <w:jc w:val="center"/>
        </w:trPr>
        <w:tc>
          <w:tcPr>
            <w:tcW w:w="1266" w:type="dxa"/>
          </w:tcPr>
          <w:p w14:paraId="0BE70776"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Pakiet nr</w:t>
            </w:r>
          </w:p>
        </w:tc>
        <w:tc>
          <w:tcPr>
            <w:tcW w:w="1267" w:type="dxa"/>
          </w:tcPr>
          <w:p w14:paraId="3915F270"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3</w:t>
            </w:r>
          </w:p>
        </w:tc>
        <w:tc>
          <w:tcPr>
            <w:tcW w:w="1267" w:type="dxa"/>
          </w:tcPr>
          <w:p w14:paraId="1A0291D9" w14:textId="750CA2BC"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2</w:t>
            </w:r>
            <w:r w:rsidR="000A52A5">
              <w:rPr>
                <w:rFonts w:asciiTheme="majorHAnsi" w:hAnsiTheme="majorHAnsi"/>
                <w:bCs/>
              </w:rPr>
              <w:t>247,00</w:t>
            </w:r>
            <w:r w:rsidRPr="004632FD">
              <w:rPr>
                <w:rFonts w:asciiTheme="majorHAnsi" w:hAnsiTheme="majorHAnsi"/>
                <w:bCs/>
              </w:rPr>
              <w:t xml:space="preserve"> zł</w:t>
            </w:r>
          </w:p>
        </w:tc>
      </w:tr>
      <w:tr w:rsidR="00264911" w:rsidRPr="004632FD" w14:paraId="3009C058" w14:textId="77777777" w:rsidTr="00FA2470">
        <w:trPr>
          <w:trHeight w:val="385"/>
          <w:jc w:val="center"/>
        </w:trPr>
        <w:tc>
          <w:tcPr>
            <w:tcW w:w="1266" w:type="dxa"/>
          </w:tcPr>
          <w:p w14:paraId="34D4EC1C"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Pakiet nr</w:t>
            </w:r>
          </w:p>
        </w:tc>
        <w:tc>
          <w:tcPr>
            <w:tcW w:w="1267" w:type="dxa"/>
          </w:tcPr>
          <w:p w14:paraId="6772B0A2"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4</w:t>
            </w:r>
          </w:p>
        </w:tc>
        <w:tc>
          <w:tcPr>
            <w:tcW w:w="1267" w:type="dxa"/>
          </w:tcPr>
          <w:p w14:paraId="35EF151D" w14:textId="550D0F69" w:rsidR="00264911" w:rsidRPr="004632FD" w:rsidRDefault="005E26AE" w:rsidP="00FA2470">
            <w:pPr>
              <w:pStyle w:val="Akapitzlist"/>
              <w:suppressAutoHyphens/>
              <w:autoSpaceDE w:val="0"/>
              <w:autoSpaceDN w:val="0"/>
              <w:adjustRightInd w:val="0"/>
              <w:spacing w:line="360" w:lineRule="auto"/>
              <w:ind w:left="0"/>
              <w:jc w:val="center"/>
              <w:rPr>
                <w:rFonts w:asciiTheme="majorHAnsi" w:hAnsiTheme="majorHAnsi"/>
                <w:bCs/>
              </w:rPr>
            </w:pPr>
            <w:r>
              <w:rPr>
                <w:rFonts w:asciiTheme="majorHAnsi" w:hAnsiTheme="majorHAnsi"/>
                <w:bCs/>
              </w:rPr>
              <w:t>1063,75</w:t>
            </w:r>
            <w:r w:rsidR="00264911" w:rsidRPr="004632FD">
              <w:rPr>
                <w:rFonts w:asciiTheme="majorHAnsi" w:hAnsiTheme="majorHAnsi"/>
                <w:bCs/>
              </w:rPr>
              <w:t xml:space="preserve"> zł</w:t>
            </w:r>
          </w:p>
        </w:tc>
      </w:tr>
      <w:tr w:rsidR="00264911" w:rsidRPr="004632FD" w14:paraId="54CFDBE3" w14:textId="77777777" w:rsidTr="00FA2470">
        <w:trPr>
          <w:trHeight w:val="374"/>
          <w:jc w:val="center"/>
        </w:trPr>
        <w:tc>
          <w:tcPr>
            <w:tcW w:w="1266" w:type="dxa"/>
          </w:tcPr>
          <w:p w14:paraId="0124BC66"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Pakiet nr</w:t>
            </w:r>
          </w:p>
        </w:tc>
        <w:tc>
          <w:tcPr>
            <w:tcW w:w="1267" w:type="dxa"/>
          </w:tcPr>
          <w:p w14:paraId="795C5304"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5</w:t>
            </w:r>
          </w:p>
        </w:tc>
        <w:tc>
          <w:tcPr>
            <w:tcW w:w="1267" w:type="dxa"/>
          </w:tcPr>
          <w:p w14:paraId="65E9C8F9" w14:textId="4EC74010" w:rsidR="00264911" w:rsidRPr="004632FD" w:rsidRDefault="005E26AE" w:rsidP="00FA2470">
            <w:pPr>
              <w:pStyle w:val="Akapitzlist"/>
              <w:suppressAutoHyphens/>
              <w:autoSpaceDE w:val="0"/>
              <w:autoSpaceDN w:val="0"/>
              <w:adjustRightInd w:val="0"/>
              <w:spacing w:line="360" w:lineRule="auto"/>
              <w:ind w:left="0"/>
              <w:jc w:val="center"/>
              <w:rPr>
                <w:rFonts w:asciiTheme="majorHAnsi" w:hAnsiTheme="majorHAnsi"/>
                <w:bCs/>
              </w:rPr>
            </w:pPr>
            <w:r>
              <w:rPr>
                <w:rFonts w:asciiTheme="majorHAnsi" w:hAnsiTheme="majorHAnsi"/>
                <w:bCs/>
              </w:rPr>
              <w:t>3797,50</w:t>
            </w:r>
            <w:r w:rsidR="00264911" w:rsidRPr="004632FD">
              <w:rPr>
                <w:rFonts w:asciiTheme="majorHAnsi" w:hAnsiTheme="majorHAnsi"/>
                <w:bCs/>
              </w:rPr>
              <w:t xml:space="preserve"> zł</w:t>
            </w:r>
          </w:p>
        </w:tc>
      </w:tr>
      <w:tr w:rsidR="00264911" w:rsidRPr="004632FD" w14:paraId="5B8741FA" w14:textId="77777777" w:rsidTr="00FA2470">
        <w:trPr>
          <w:trHeight w:val="385"/>
          <w:jc w:val="center"/>
        </w:trPr>
        <w:tc>
          <w:tcPr>
            <w:tcW w:w="1266" w:type="dxa"/>
          </w:tcPr>
          <w:p w14:paraId="45336EBA"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Pakiet nr</w:t>
            </w:r>
          </w:p>
        </w:tc>
        <w:tc>
          <w:tcPr>
            <w:tcW w:w="1267" w:type="dxa"/>
          </w:tcPr>
          <w:p w14:paraId="612BB88D"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6</w:t>
            </w:r>
          </w:p>
        </w:tc>
        <w:tc>
          <w:tcPr>
            <w:tcW w:w="1267" w:type="dxa"/>
          </w:tcPr>
          <w:p w14:paraId="6553D109" w14:textId="69C0640F" w:rsidR="00264911" w:rsidRPr="004632FD" w:rsidRDefault="005E26AE" w:rsidP="00FA2470">
            <w:pPr>
              <w:pStyle w:val="Akapitzlist"/>
              <w:suppressAutoHyphens/>
              <w:autoSpaceDE w:val="0"/>
              <w:autoSpaceDN w:val="0"/>
              <w:adjustRightInd w:val="0"/>
              <w:spacing w:line="360" w:lineRule="auto"/>
              <w:ind w:left="0"/>
              <w:jc w:val="center"/>
              <w:rPr>
                <w:rFonts w:asciiTheme="majorHAnsi" w:hAnsiTheme="majorHAnsi"/>
                <w:bCs/>
              </w:rPr>
            </w:pPr>
            <w:r>
              <w:rPr>
                <w:rFonts w:asciiTheme="majorHAnsi" w:hAnsiTheme="majorHAnsi"/>
                <w:bCs/>
              </w:rPr>
              <w:t>620,00</w:t>
            </w:r>
            <w:r w:rsidR="00264911" w:rsidRPr="004632FD">
              <w:rPr>
                <w:rFonts w:asciiTheme="majorHAnsi" w:hAnsiTheme="majorHAnsi"/>
                <w:bCs/>
              </w:rPr>
              <w:t xml:space="preserve"> zł</w:t>
            </w:r>
          </w:p>
        </w:tc>
      </w:tr>
      <w:tr w:rsidR="00264911" w:rsidRPr="004632FD" w14:paraId="1D0FEC37" w14:textId="77777777" w:rsidTr="00FA2470">
        <w:trPr>
          <w:trHeight w:val="374"/>
          <w:jc w:val="center"/>
        </w:trPr>
        <w:tc>
          <w:tcPr>
            <w:tcW w:w="1266" w:type="dxa"/>
          </w:tcPr>
          <w:p w14:paraId="6EFAE963"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Pakiet nr</w:t>
            </w:r>
          </w:p>
        </w:tc>
        <w:tc>
          <w:tcPr>
            <w:tcW w:w="1267" w:type="dxa"/>
          </w:tcPr>
          <w:p w14:paraId="2AD86571"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7</w:t>
            </w:r>
          </w:p>
        </w:tc>
        <w:tc>
          <w:tcPr>
            <w:tcW w:w="1267" w:type="dxa"/>
          </w:tcPr>
          <w:p w14:paraId="4AB857DF" w14:textId="5EEC965C" w:rsidR="00264911" w:rsidRPr="004632FD" w:rsidRDefault="005E26AE" w:rsidP="00FA2470">
            <w:pPr>
              <w:pStyle w:val="Akapitzlist"/>
              <w:suppressAutoHyphens/>
              <w:autoSpaceDE w:val="0"/>
              <w:autoSpaceDN w:val="0"/>
              <w:adjustRightInd w:val="0"/>
              <w:spacing w:line="360" w:lineRule="auto"/>
              <w:ind w:left="0"/>
              <w:jc w:val="center"/>
              <w:rPr>
                <w:rFonts w:asciiTheme="majorHAnsi" w:hAnsiTheme="majorHAnsi"/>
                <w:bCs/>
              </w:rPr>
            </w:pPr>
            <w:r>
              <w:rPr>
                <w:rFonts w:asciiTheme="majorHAnsi" w:hAnsiTheme="majorHAnsi"/>
                <w:bCs/>
              </w:rPr>
              <w:t>1926,25</w:t>
            </w:r>
            <w:r w:rsidR="00264911" w:rsidRPr="004632FD">
              <w:rPr>
                <w:rFonts w:asciiTheme="majorHAnsi" w:hAnsiTheme="majorHAnsi"/>
                <w:bCs/>
              </w:rPr>
              <w:t xml:space="preserve"> zł</w:t>
            </w:r>
          </w:p>
        </w:tc>
      </w:tr>
      <w:tr w:rsidR="00264911" w:rsidRPr="004632FD" w14:paraId="5B45958F" w14:textId="77777777" w:rsidTr="00FA2470">
        <w:trPr>
          <w:trHeight w:val="385"/>
          <w:jc w:val="center"/>
        </w:trPr>
        <w:tc>
          <w:tcPr>
            <w:tcW w:w="1266" w:type="dxa"/>
          </w:tcPr>
          <w:p w14:paraId="06E5CA88"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Pakiet nr</w:t>
            </w:r>
          </w:p>
        </w:tc>
        <w:tc>
          <w:tcPr>
            <w:tcW w:w="1267" w:type="dxa"/>
          </w:tcPr>
          <w:p w14:paraId="38978100"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8</w:t>
            </w:r>
          </w:p>
        </w:tc>
        <w:tc>
          <w:tcPr>
            <w:tcW w:w="1267" w:type="dxa"/>
          </w:tcPr>
          <w:p w14:paraId="273C9C51" w14:textId="0516D1C6" w:rsidR="00264911" w:rsidRPr="004632FD" w:rsidRDefault="005E26AE" w:rsidP="00FA2470">
            <w:pPr>
              <w:pStyle w:val="Akapitzlist"/>
              <w:suppressAutoHyphens/>
              <w:autoSpaceDE w:val="0"/>
              <w:autoSpaceDN w:val="0"/>
              <w:adjustRightInd w:val="0"/>
              <w:spacing w:line="360" w:lineRule="auto"/>
              <w:ind w:left="0"/>
              <w:jc w:val="center"/>
              <w:rPr>
                <w:rFonts w:asciiTheme="majorHAnsi" w:hAnsiTheme="majorHAnsi"/>
                <w:bCs/>
              </w:rPr>
            </w:pPr>
            <w:r>
              <w:rPr>
                <w:rFonts w:asciiTheme="majorHAnsi" w:hAnsiTheme="majorHAnsi"/>
                <w:bCs/>
              </w:rPr>
              <w:t>3637,50</w:t>
            </w:r>
            <w:r w:rsidR="00264911" w:rsidRPr="004632FD">
              <w:rPr>
                <w:rFonts w:asciiTheme="majorHAnsi" w:hAnsiTheme="majorHAnsi"/>
                <w:bCs/>
              </w:rPr>
              <w:t xml:space="preserve"> zł</w:t>
            </w:r>
          </w:p>
        </w:tc>
      </w:tr>
      <w:tr w:rsidR="00264911" w:rsidRPr="004632FD" w14:paraId="0690992C" w14:textId="77777777" w:rsidTr="00FA2470">
        <w:trPr>
          <w:trHeight w:val="374"/>
          <w:jc w:val="center"/>
        </w:trPr>
        <w:tc>
          <w:tcPr>
            <w:tcW w:w="1266" w:type="dxa"/>
          </w:tcPr>
          <w:p w14:paraId="17876964"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Pakiet nr</w:t>
            </w:r>
          </w:p>
        </w:tc>
        <w:tc>
          <w:tcPr>
            <w:tcW w:w="1267" w:type="dxa"/>
          </w:tcPr>
          <w:p w14:paraId="40E2DE05"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9</w:t>
            </w:r>
          </w:p>
        </w:tc>
        <w:tc>
          <w:tcPr>
            <w:tcW w:w="1267" w:type="dxa"/>
          </w:tcPr>
          <w:p w14:paraId="5A6C4499" w14:textId="09A9C544" w:rsidR="00264911" w:rsidRPr="004632FD" w:rsidRDefault="005E26AE" w:rsidP="00FA2470">
            <w:pPr>
              <w:pStyle w:val="Akapitzlist"/>
              <w:suppressAutoHyphens/>
              <w:autoSpaceDE w:val="0"/>
              <w:autoSpaceDN w:val="0"/>
              <w:adjustRightInd w:val="0"/>
              <w:spacing w:line="360" w:lineRule="auto"/>
              <w:ind w:left="0"/>
              <w:jc w:val="center"/>
              <w:rPr>
                <w:rFonts w:asciiTheme="majorHAnsi" w:hAnsiTheme="majorHAnsi"/>
                <w:bCs/>
              </w:rPr>
            </w:pPr>
            <w:r>
              <w:rPr>
                <w:rFonts w:asciiTheme="majorHAnsi" w:hAnsiTheme="majorHAnsi"/>
                <w:bCs/>
              </w:rPr>
              <w:t>1777,50</w:t>
            </w:r>
            <w:r w:rsidR="00264911" w:rsidRPr="004632FD">
              <w:rPr>
                <w:rFonts w:asciiTheme="majorHAnsi" w:hAnsiTheme="majorHAnsi"/>
                <w:bCs/>
              </w:rPr>
              <w:t xml:space="preserve"> zł</w:t>
            </w:r>
          </w:p>
        </w:tc>
      </w:tr>
      <w:tr w:rsidR="00264911" w:rsidRPr="004632FD" w14:paraId="28E5431B" w14:textId="77777777" w:rsidTr="00FA2470">
        <w:trPr>
          <w:trHeight w:val="374"/>
          <w:jc w:val="center"/>
        </w:trPr>
        <w:tc>
          <w:tcPr>
            <w:tcW w:w="1266" w:type="dxa"/>
          </w:tcPr>
          <w:p w14:paraId="7450DC90"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Pakiet nr</w:t>
            </w:r>
          </w:p>
        </w:tc>
        <w:tc>
          <w:tcPr>
            <w:tcW w:w="1267" w:type="dxa"/>
          </w:tcPr>
          <w:p w14:paraId="5D2A6743"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10</w:t>
            </w:r>
          </w:p>
        </w:tc>
        <w:tc>
          <w:tcPr>
            <w:tcW w:w="1267" w:type="dxa"/>
          </w:tcPr>
          <w:p w14:paraId="3EC8655C" w14:textId="42CD96CB" w:rsidR="00264911" w:rsidRPr="004632FD" w:rsidRDefault="005E26AE" w:rsidP="00FA2470">
            <w:pPr>
              <w:pStyle w:val="Akapitzlist"/>
              <w:suppressAutoHyphens/>
              <w:autoSpaceDE w:val="0"/>
              <w:autoSpaceDN w:val="0"/>
              <w:adjustRightInd w:val="0"/>
              <w:spacing w:line="360" w:lineRule="auto"/>
              <w:ind w:left="0"/>
              <w:jc w:val="center"/>
              <w:rPr>
                <w:rFonts w:asciiTheme="majorHAnsi" w:hAnsiTheme="majorHAnsi"/>
                <w:bCs/>
              </w:rPr>
            </w:pPr>
            <w:r>
              <w:rPr>
                <w:rFonts w:asciiTheme="majorHAnsi" w:hAnsiTheme="majorHAnsi"/>
                <w:bCs/>
              </w:rPr>
              <w:t xml:space="preserve">217,50 </w:t>
            </w:r>
            <w:r w:rsidR="00264911" w:rsidRPr="004632FD">
              <w:rPr>
                <w:rFonts w:asciiTheme="majorHAnsi" w:hAnsiTheme="majorHAnsi"/>
                <w:bCs/>
              </w:rPr>
              <w:t>zł</w:t>
            </w:r>
          </w:p>
        </w:tc>
      </w:tr>
      <w:tr w:rsidR="00264911" w:rsidRPr="004632FD" w14:paraId="4C7466E6" w14:textId="77777777" w:rsidTr="00FA2470">
        <w:trPr>
          <w:trHeight w:val="374"/>
          <w:jc w:val="center"/>
        </w:trPr>
        <w:tc>
          <w:tcPr>
            <w:tcW w:w="1266" w:type="dxa"/>
          </w:tcPr>
          <w:p w14:paraId="7E4C1DA0"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lastRenderedPageBreak/>
              <w:t>Pakiet nr</w:t>
            </w:r>
          </w:p>
        </w:tc>
        <w:tc>
          <w:tcPr>
            <w:tcW w:w="1267" w:type="dxa"/>
          </w:tcPr>
          <w:p w14:paraId="49197384"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11</w:t>
            </w:r>
          </w:p>
        </w:tc>
        <w:tc>
          <w:tcPr>
            <w:tcW w:w="1267" w:type="dxa"/>
          </w:tcPr>
          <w:p w14:paraId="70717A79" w14:textId="0AC96899" w:rsidR="00264911" w:rsidRPr="004632FD" w:rsidRDefault="005E26AE" w:rsidP="00FA2470">
            <w:pPr>
              <w:pStyle w:val="Akapitzlist"/>
              <w:suppressAutoHyphens/>
              <w:autoSpaceDE w:val="0"/>
              <w:autoSpaceDN w:val="0"/>
              <w:adjustRightInd w:val="0"/>
              <w:spacing w:line="360" w:lineRule="auto"/>
              <w:ind w:left="0"/>
              <w:jc w:val="center"/>
              <w:rPr>
                <w:rFonts w:asciiTheme="majorHAnsi" w:hAnsiTheme="majorHAnsi"/>
                <w:bCs/>
              </w:rPr>
            </w:pPr>
            <w:r>
              <w:rPr>
                <w:rFonts w:asciiTheme="majorHAnsi" w:hAnsiTheme="majorHAnsi"/>
                <w:bCs/>
              </w:rPr>
              <w:t>2162,50</w:t>
            </w:r>
            <w:r w:rsidR="00264911" w:rsidRPr="004632FD">
              <w:rPr>
                <w:rFonts w:asciiTheme="majorHAnsi" w:hAnsiTheme="majorHAnsi"/>
                <w:bCs/>
              </w:rPr>
              <w:t xml:space="preserve"> zł</w:t>
            </w:r>
          </w:p>
        </w:tc>
      </w:tr>
      <w:tr w:rsidR="00264911" w:rsidRPr="004632FD" w14:paraId="49275B43" w14:textId="77777777" w:rsidTr="00FA2470">
        <w:trPr>
          <w:trHeight w:val="374"/>
          <w:jc w:val="center"/>
        </w:trPr>
        <w:tc>
          <w:tcPr>
            <w:tcW w:w="1266" w:type="dxa"/>
          </w:tcPr>
          <w:p w14:paraId="289C519C"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Pakiet nr</w:t>
            </w:r>
          </w:p>
        </w:tc>
        <w:tc>
          <w:tcPr>
            <w:tcW w:w="1267" w:type="dxa"/>
          </w:tcPr>
          <w:p w14:paraId="0FF38F2A"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12</w:t>
            </w:r>
          </w:p>
        </w:tc>
        <w:tc>
          <w:tcPr>
            <w:tcW w:w="1267" w:type="dxa"/>
          </w:tcPr>
          <w:p w14:paraId="0DC7E84C" w14:textId="05B11504" w:rsidR="00264911" w:rsidRPr="004632FD" w:rsidRDefault="005E26AE" w:rsidP="00FA2470">
            <w:pPr>
              <w:pStyle w:val="Akapitzlist"/>
              <w:suppressAutoHyphens/>
              <w:autoSpaceDE w:val="0"/>
              <w:autoSpaceDN w:val="0"/>
              <w:adjustRightInd w:val="0"/>
              <w:spacing w:line="360" w:lineRule="auto"/>
              <w:ind w:left="0"/>
              <w:jc w:val="center"/>
              <w:rPr>
                <w:rFonts w:asciiTheme="majorHAnsi" w:hAnsiTheme="majorHAnsi"/>
                <w:bCs/>
              </w:rPr>
            </w:pPr>
            <w:r>
              <w:rPr>
                <w:rFonts w:asciiTheme="majorHAnsi" w:hAnsiTheme="majorHAnsi"/>
                <w:bCs/>
              </w:rPr>
              <w:t>1620,00</w:t>
            </w:r>
            <w:r w:rsidR="00264911" w:rsidRPr="004632FD">
              <w:rPr>
                <w:rFonts w:asciiTheme="majorHAnsi" w:hAnsiTheme="majorHAnsi"/>
                <w:bCs/>
              </w:rPr>
              <w:t xml:space="preserve"> zł</w:t>
            </w:r>
          </w:p>
        </w:tc>
      </w:tr>
      <w:tr w:rsidR="00264911" w:rsidRPr="004632FD" w14:paraId="5C6FE1D7" w14:textId="77777777" w:rsidTr="00FA2470">
        <w:trPr>
          <w:trHeight w:val="374"/>
          <w:jc w:val="center"/>
        </w:trPr>
        <w:tc>
          <w:tcPr>
            <w:tcW w:w="1266" w:type="dxa"/>
          </w:tcPr>
          <w:p w14:paraId="05E50743"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Pakiet nr</w:t>
            </w:r>
          </w:p>
        </w:tc>
        <w:tc>
          <w:tcPr>
            <w:tcW w:w="1267" w:type="dxa"/>
          </w:tcPr>
          <w:p w14:paraId="3E545AB9"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13</w:t>
            </w:r>
          </w:p>
        </w:tc>
        <w:tc>
          <w:tcPr>
            <w:tcW w:w="1267" w:type="dxa"/>
          </w:tcPr>
          <w:p w14:paraId="45294CB0" w14:textId="4AABF48B" w:rsidR="00264911" w:rsidRPr="004632FD" w:rsidRDefault="005E26AE" w:rsidP="00FA2470">
            <w:pPr>
              <w:pStyle w:val="Akapitzlist"/>
              <w:suppressAutoHyphens/>
              <w:autoSpaceDE w:val="0"/>
              <w:autoSpaceDN w:val="0"/>
              <w:adjustRightInd w:val="0"/>
              <w:spacing w:line="360" w:lineRule="auto"/>
              <w:ind w:left="0"/>
              <w:jc w:val="center"/>
              <w:rPr>
                <w:rFonts w:asciiTheme="majorHAnsi" w:hAnsiTheme="majorHAnsi"/>
                <w:bCs/>
              </w:rPr>
            </w:pPr>
            <w:r>
              <w:rPr>
                <w:rFonts w:asciiTheme="majorHAnsi" w:hAnsiTheme="majorHAnsi"/>
                <w:bCs/>
              </w:rPr>
              <w:t>482,50</w:t>
            </w:r>
            <w:r w:rsidR="00264911" w:rsidRPr="004632FD">
              <w:rPr>
                <w:rFonts w:asciiTheme="majorHAnsi" w:hAnsiTheme="majorHAnsi"/>
                <w:bCs/>
              </w:rPr>
              <w:t xml:space="preserve"> zł</w:t>
            </w:r>
          </w:p>
        </w:tc>
      </w:tr>
      <w:tr w:rsidR="00264911" w:rsidRPr="004632FD" w14:paraId="062C5993" w14:textId="77777777" w:rsidTr="00FA2470">
        <w:trPr>
          <w:trHeight w:val="374"/>
          <w:jc w:val="center"/>
        </w:trPr>
        <w:tc>
          <w:tcPr>
            <w:tcW w:w="1266" w:type="dxa"/>
          </w:tcPr>
          <w:p w14:paraId="4B37D025"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Pakiet nr</w:t>
            </w:r>
          </w:p>
        </w:tc>
        <w:tc>
          <w:tcPr>
            <w:tcW w:w="1267" w:type="dxa"/>
          </w:tcPr>
          <w:p w14:paraId="3738E984"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14</w:t>
            </w:r>
          </w:p>
        </w:tc>
        <w:tc>
          <w:tcPr>
            <w:tcW w:w="1267" w:type="dxa"/>
          </w:tcPr>
          <w:p w14:paraId="1D635122" w14:textId="15DD8417" w:rsidR="00264911" w:rsidRPr="004632FD" w:rsidRDefault="005E26AE" w:rsidP="00FA2470">
            <w:pPr>
              <w:pStyle w:val="Akapitzlist"/>
              <w:suppressAutoHyphens/>
              <w:autoSpaceDE w:val="0"/>
              <w:autoSpaceDN w:val="0"/>
              <w:adjustRightInd w:val="0"/>
              <w:spacing w:line="360" w:lineRule="auto"/>
              <w:ind w:left="0"/>
              <w:jc w:val="center"/>
              <w:rPr>
                <w:rFonts w:asciiTheme="majorHAnsi" w:hAnsiTheme="majorHAnsi"/>
                <w:bCs/>
              </w:rPr>
            </w:pPr>
            <w:r>
              <w:rPr>
                <w:rFonts w:asciiTheme="majorHAnsi" w:hAnsiTheme="majorHAnsi"/>
                <w:bCs/>
              </w:rPr>
              <w:t>242,50</w:t>
            </w:r>
            <w:r w:rsidR="00264911" w:rsidRPr="004632FD">
              <w:rPr>
                <w:rFonts w:asciiTheme="majorHAnsi" w:hAnsiTheme="majorHAnsi"/>
                <w:bCs/>
              </w:rPr>
              <w:t xml:space="preserve"> zł</w:t>
            </w:r>
          </w:p>
        </w:tc>
      </w:tr>
      <w:tr w:rsidR="00264911" w:rsidRPr="004632FD" w14:paraId="2A6163C5" w14:textId="77777777" w:rsidTr="00FA2470">
        <w:trPr>
          <w:trHeight w:val="374"/>
          <w:jc w:val="center"/>
        </w:trPr>
        <w:tc>
          <w:tcPr>
            <w:tcW w:w="1266" w:type="dxa"/>
          </w:tcPr>
          <w:p w14:paraId="6E75162B"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Pakiet nr</w:t>
            </w:r>
          </w:p>
        </w:tc>
        <w:tc>
          <w:tcPr>
            <w:tcW w:w="1267" w:type="dxa"/>
          </w:tcPr>
          <w:p w14:paraId="1CE0718D" w14:textId="77777777" w:rsidR="00264911" w:rsidRPr="004632FD" w:rsidRDefault="00264911" w:rsidP="00FA2470">
            <w:pPr>
              <w:pStyle w:val="Akapitzlist"/>
              <w:suppressAutoHyphens/>
              <w:autoSpaceDE w:val="0"/>
              <w:autoSpaceDN w:val="0"/>
              <w:adjustRightInd w:val="0"/>
              <w:spacing w:line="360" w:lineRule="auto"/>
              <w:ind w:left="0"/>
              <w:jc w:val="center"/>
              <w:rPr>
                <w:rFonts w:asciiTheme="majorHAnsi" w:hAnsiTheme="majorHAnsi"/>
                <w:bCs/>
              </w:rPr>
            </w:pPr>
            <w:r w:rsidRPr="004632FD">
              <w:rPr>
                <w:rFonts w:asciiTheme="majorHAnsi" w:hAnsiTheme="majorHAnsi"/>
                <w:bCs/>
              </w:rPr>
              <w:t>15</w:t>
            </w:r>
          </w:p>
        </w:tc>
        <w:tc>
          <w:tcPr>
            <w:tcW w:w="1267" w:type="dxa"/>
          </w:tcPr>
          <w:p w14:paraId="6970E07F" w14:textId="10F77A27" w:rsidR="00264911" w:rsidRPr="004632FD" w:rsidRDefault="005E26AE" w:rsidP="00FA2470">
            <w:pPr>
              <w:pStyle w:val="Akapitzlist"/>
              <w:suppressAutoHyphens/>
              <w:autoSpaceDE w:val="0"/>
              <w:autoSpaceDN w:val="0"/>
              <w:adjustRightInd w:val="0"/>
              <w:spacing w:line="360" w:lineRule="auto"/>
              <w:ind w:left="0"/>
              <w:jc w:val="center"/>
              <w:rPr>
                <w:rFonts w:asciiTheme="majorHAnsi" w:hAnsiTheme="majorHAnsi"/>
                <w:bCs/>
              </w:rPr>
            </w:pPr>
            <w:r>
              <w:rPr>
                <w:rFonts w:asciiTheme="majorHAnsi" w:hAnsiTheme="majorHAnsi"/>
                <w:bCs/>
              </w:rPr>
              <w:t>862,50</w:t>
            </w:r>
            <w:r w:rsidR="00264911" w:rsidRPr="004632FD">
              <w:rPr>
                <w:rFonts w:asciiTheme="majorHAnsi" w:hAnsiTheme="majorHAnsi"/>
                <w:bCs/>
              </w:rPr>
              <w:t xml:space="preserve"> zł</w:t>
            </w:r>
          </w:p>
        </w:tc>
      </w:tr>
      <w:tr w:rsidR="00D733BD" w:rsidRPr="004632FD" w14:paraId="24A76C7C" w14:textId="77777777" w:rsidTr="00FA2470">
        <w:trPr>
          <w:trHeight w:val="374"/>
          <w:jc w:val="center"/>
        </w:trPr>
        <w:tc>
          <w:tcPr>
            <w:tcW w:w="1266" w:type="dxa"/>
          </w:tcPr>
          <w:p w14:paraId="47263ABB" w14:textId="45F995D5" w:rsidR="00D733BD" w:rsidRPr="004632FD" w:rsidRDefault="00D733BD" w:rsidP="00FA2470">
            <w:pPr>
              <w:pStyle w:val="Akapitzlist"/>
              <w:suppressAutoHyphens/>
              <w:autoSpaceDE w:val="0"/>
              <w:autoSpaceDN w:val="0"/>
              <w:adjustRightInd w:val="0"/>
              <w:spacing w:line="360" w:lineRule="auto"/>
              <w:ind w:left="0"/>
              <w:jc w:val="center"/>
              <w:rPr>
                <w:rFonts w:asciiTheme="majorHAnsi" w:hAnsiTheme="majorHAnsi"/>
                <w:bCs/>
              </w:rPr>
            </w:pPr>
            <w:r>
              <w:rPr>
                <w:rFonts w:asciiTheme="majorHAnsi" w:hAnsiTheme="majorHAnsi"/>
                <w:bCs/>
              </w:rPr>
              <w:t>Pakiet nr</w:t>
            </w:r>
          </w:p>
        </w:tc>
        <w:tc>
          <w:tcPr>
            <w:tcW w:w="1267" w:type="dxa"/>
          </w:tcPr>
          <w:p w14:paraId="20A7E08B" w14:textId="12F5DC7B" w:rsidR="00D733BD" w:rsidRPr="004632FD" w:rsidRDefault="00D733BD" w:rsidP="00FA2470">
            <w:pPr>
              <w:pStyle w:val="Akapitzlist"/>
              <w:suppressAutoHyphens/>
              <w:autoSpaceDE w:val="0"/>
              <w:autoSpaceDN w:val="0"/>
              <w:adjustRightInd w:val="0"/>
              <w:spacing w:line="360" w:lineRule="auto"/>
              <w:ind w:left="0"/>
              <w:jc w:val="center"/>
              <w:rPr>
                <w:rFonts w:asciiTheme="majorHAnsi" w:hAnsiTheme="majorHAnsi"/>
                <w:bCs/>
              </w:rPr>
            </w:pPr>
            <w:r>
              <w:rPr>
                <w:rFonts w:asciiTheme="majorHAnsi" w:hAnsiTheme="majorHAnsi"/>
                <w:bCs/>
              </w:rPr>
              <w:t>16</w:t>
            </w:r>
          </w:p>
        </w:tc>
        <w:tc>
          <w:tcPr>
            <w:tcW w:w="1267" w:type="dxa"/>
          </w:tcPr>
          <w:p w14:paraId="635DE858" w14:textId="043DC06A" w:rsidR="00D733BD" w:rsidRDefault="00D733BD" w:rsidP="00FA2470">
            <w:pPr>
              <w:pStyle w:val="Akapitzlist"/>
              <w:suppressAutoHyphens/>
              <w:autoSpaceDE w:val="0"/>
              <w:autoSpaceDN w:val="0"/>
              <w:adjustRightInd w:val="0"/>
              <w:spacing w:line="360" w:lineRule="auto"/>
              <w:ind w:left="0"/>
              <w:jc w:val="center"/>
              <w:rPr>
                <w:rFonts w:asciiTheme="majorHAnsi" w:hAnsiTheme="majorHAnsi"/>
                <w:bCs/>
              </w:rPr>
            </w:pPr>
            <w:r>
              <w:rPr>
                <w:rFonts w:asciiTheme="majorHAnsi" w:hAnsiTheme="majorHAnsi"/>
                <w:bCs/>
              </w:rPr>
              <w:t>867,00 zł</w:t>
            </w:r>
          </w:p>
        </w:tc>
      </w:tr>
    </w:tbl>
    <w:p w14:paraId="753D4B2A" w14:textId="77777777" w:rsidR="00264911" w:rsidRPr="004632FD" w:rsidRDefault="00264911" w:rsidP="00264911">
      <w:pPr>
        <w:pStyle w:val="Akapitzlist"/>
        <w:suppressAutoHyphens/>
        <w:autoSpaceDE w:val="0"/>
        <w:autoSpaceDN w:val="0"/>
        <w:adjustRightInd w:val="0"/>
        <w:spacing w:line="360" w:lineRule="auto"/>
        <w:ind w:left="709"/>
        <w:jc w:val="center"/>
        <w:rPr>
          <w:rFonts w:asciiTheme="majorHAnsi" w:hAnsiTheme="majorHAnsi"/>
          <w:bCs/>
        </w:rPr>
      </w:pPr>
    </w:p>
    <w:p w14:paraId="4B7978DA" w14:textId="77777777" w:rsidR="00264911" w:rsidRPr="004632FD" w:rsidRDefault="00264911" w:rsidP="00264911">
      <w:pPr>
        <w:autoSpaceDE w:val="0"/>
        <w:autoSpaceDN w:val="0"/>
        <w:adjustRightInd w:val="0"/>
        <w:spacing w:line="360" w:lineRule="auto"/>
        <w:ind w:left="426"/>
        <w:jc w:val="both"/>
        <w:rPr>
          <w:rFonts w:asciiTheme="majorHAnsi" w:eastAsia="TimesNewRoman" w:hAnsiTheme="majorHAnsi" w:cs="Times New Roman"/>
          <w:color w:val="000000"/>
        </w:rPr>
      </w:pPr>
      <w:r w:rsidRPr="004632FD">
        <w:rPr>
          <w:rFonts w:asciiTheme="majorHAnsi" w:eastAsia="TimesNewRoman" w:hAnsiTheme="majorHAnsi" w:cs="Times New Roman"/>
          <w:color w:val="000000"/>
        </w:rPr>
        <w:t>Wykonawca zobowiązany jest wnieść wadium dla każdej z części zamówienia przed upływem terminu składania ofert.</w:t>
      </w:r>
    </w:p>
    <w:p w14:paraId="3D410099" w14:textId="77777777" w:rsidR="001938B0" w:rsidRPr="004632FD" w:rsidRDefault="001938B0" w:rsidP="00F22100">
      <w:pPr>
        <w:autoSpaceDE w:val="0"/>
        <w:autoSpaceDN w:val="0"/>
        <w:adjustRightInd w:val="0"/>
        <w:spacing w:line="360" w:lineRule="auto"/>
        <w:ind w:left="426" w:hanging="426"/>
        <w:jc w:val="both"/>
        <w:rPr>
          <w:rFonts w:asciiTheme="majorHAnsi" w:eastAsia="Times New Roman" w:hAnsiTheme="majorHAnsi" w:cs="Arial"/>
          <w:bCs/>
          <w:lang w:eastAsia="pl-PL"/>
        </w:rPr>
      </w:pPr>
      <w:r w:rsidRPr="004632FD">
        <w:rPr>
          <w:rFonts w:asciiTheme="majorHAnsi" w:eastAsia="Times New Roman" w:hAnsiTheme="majorHAnsi" w:cs="Arial"/>
          <w:bCs/>
          <w:lang w:eastAsia="pl-PL"/>
        </w:rPr>
        <w:t>2. Forma wadium</w:t>
      </w:r>
    </w:p>
    <w:p w14:paraId="01C0CFD1" w14:textId="77777777" w:rsidR="001938B0" w:rsidRPr="004632FD" w:rsidRDefault="001938B0" w:rsidP="00F22100">
      <w:pPr>
        <w:autoSpaceDE w:val="0"/>
        <w:autoSpaceDN w:val="0"/>
        <w:adjustRightInd w:val="0"/>
        <w:spacing w:line="360" w:lineRule="auto"/>
        <w:ind w:left="851" w:hanging="425"/>
        <w:jc w:val="both"/>
        <w:rPr>
          <w:rFonts w:asciiTheme="majorHAnsi" w:eastAsia="Times New Roman" w:hAnsiTheme="majorHAnsi" w:cs="Arial"/>
          <w:lang w:eastAsia="pl-PL"/>
        </w:rPr>
      </w:pPr>
      <w:r w:rsidRPr="004632FD">
        <w:rPr>
          <w:rFonts w:asciiTheme="majorHAnsi" w:eastAsia="Times New Roman" w:hAnsiTheme="majorHAnsi" w:cs="Arial"/>
          <w:lang w:eastAsia="pl-PL"/>
        </w:rPr>
        <w:t>2.1 Wadium mo</w:t>
      </w:r>
      <w:r w:rsidRPr="004632FD">
        <w:rPr>
          <w:rFonts w:asciiTheme="majorHAnsi" w:eastAsia="TimesNewRoman" w:hAnsiTheme="majorHAnsi" w:cs="Arial"/>
          <w:lang w:eastAsia="pl-PL"/>
        </w:rPr>
        <w:t>ż</w:t>
      </w:r>
      <w:r w:rsidRPr="004632FD">
        <w:rPr>
          <w:rFonts w:asciiTheme="majorHAnsi" w:eastAsia="Times New Roman" w:hAnsiTheme="majorHAnsi" w:cs="Arial"/>
          <w:lang w:eastAsia="pl-PL"/>
        </w:rPr>
        <w:t>e by</w:t>
      </w:r>
      <w:r w:rsidRPr="004632FD">
        <w:rPr>
          <w:rFonts w:asciiTheme="majorHAnsi" w:eastAsia="TimesNewRoman" w:hAnsiTheme="majorHAnsi" w:cs="Arial"/>
          <w:lang w:eastAsia="pl-PL"/>
        </w:rPr>
        <w:t xml:space="preserve">ć </w:t>
      </w:r>
      <w:r w:rsidRPr="004632FD">
        <w:rPr>
          <w:rFonts w:asciiTheme="majorHAnsi" w:eastAsia="Times New Roman" w:hAnsiTheme="majorHAnsi" w:cs="Arial"/>
          <w:lang w:eastAsia="pl-PL"/>
        </w:rPr>
        <w:t>wniesione w nast</w:t>
      </w:r>
      <w:r w:rsidRPr="004632FD">
        <w:rPr>
          <w:rFonts w:asciiTheme="majorHAnsi" w:eastAsia="TimesNewRoman" w:hAnsiTheme="majorHAnsi" w:cs="Arial"/>
          <w:lang w:eastAsia="pl-PL"/>
        </w:rPr>
        <w:t>ę</w:t>
      </w:r>
      <w:r w:rsidRPr="004632FD">
        <w:rPr>
          <w:rFonts w:asciiTheme="majorHAnsi" w:eastAsia="Times New Roman" w:hAnsiTheme="majorHAnsi" w:cs="Arial"/>
          <w:lang w:eastAsia="pl-PL"/>
        </w:rPr>
        <w:t>puj</w:t>
      </w:r>
      <w:r w:rsidRPr="004632FD">
        <w:rPr>
          <w:rFonts w:asciiTheme="majorHAnsi" w:eastAsia="TimesNewRoman" w:hAnsiTheme="majorHAnsi" w:cs="Arial"/>
          <w:lang w:eastAsia="pl-PL"/>
        </w:rPr>
        <w:t>ą</w:t>
      </w:r>
      <w:r w:rsidRPr="004632FD">
        <w:rPr>
          <w:rFonts w:asciiTheme="majorHAnsi" w:eastAsia="Times New Roman" w:hAnsiTheme="majorHAnsi" w:cs="Arial"/>
          <w:lang w:eastAsia="pl-PL"/>
        </w:rPr>
        <w:t>cych formach:</w:t>
      </w:r>
    </w:p>
    <w:p w14:paraId="5CF13D6C" w14:textId="77777777" w:rsidR="00313340" w:rsidRPr="004632FD" w:rsidRDefault="00313340" w:rsidP="00511A3F">
      <w:pPr>
        <w:numPr>
          <w:ilvl w:val="1"/>
          <w:numId w:val="4"/>
        </w:numPr>
        <w:tabs>
          <w:tab w:val="clear" w:pos="1080"/>
        </w:tabs>
        <w:autoSpaceDE w:val="0"/>
        <w:autoSpaceDN w:val="0"/>
        <w:adjustRightInd w:val="0"/>
        <w:spacing w:line="360" w:lineRule="auto"/>
        <w:ind w:left="1134" w:hanging="310"/>
        <w:jc w:val="both"/>
        <w:rPr>
          <w:rFonts w:asciiTheme="majorHAnsi" w:eastAsia="Times New Roman" w:hAnsiTheme="majorHAnsi" w:cs="Arial"/>
          <w:lang w:eastAsia="pl-PL"/>
        </w:rPr>
      </w:pPr>
      <w:r w:rsidRPr="004632FD">
        <w:rPr>
          <w:rFonts w:asciiTheme="majorHAnsi" w:eastAsia="Times New Roman" w:hAnsiTheme="majorHAnsi" w:cs="Arial"/>
          <w:lang w:eastAsia="pl-PL"/>
        </w:rPr>
        <w:t>pieniądzu;</w:t>
      </w:r>
    </w:p>
    <w:p w14:paraId="2DCE306E" w14:textId="77777777" w:rsidR="00313340" w:rsidRPr="004632FD" w:rsidRDefault="00313340" w:rsidP="00511A3F">
      <w:pPr>
        <w:numPr>
          <w:ilvl w:val="1"/>
          <w:numId w:val="4"/>
        </w:numPr>
        <w:tabs>
          <w:tab w:val="clear" w:pos="1080"/>
        </w:tabs>
        <w:autoSpaceDE w:val="0"/>
        <w:autoSpaceDN w:val="0"/>
        <w:adjustRightInd w:val="0"/>
        <w:spacing w:line="360" w:lineRule="auto"/>
        <w:ind w:left="1134" w:hanging="310"/>
        <w:jc w:val="both"/>
        <w:rPr>
          <w:rFonts w:asciiTheme="majorHAnsi" w:eastAsia="Times New Roman" w:hAnsiTheme="majorHAnsi" w:cs="Arial"/>
          <w:lang w:eastAsia="pl-PL"/>
        </w:rPr>
      </w:pPr>
      <w:bookmarkStart w:id="30" w:name="mip33167248"/>
      <w:bookmarkEnd w:id="30"/>
      <w:r w:rsidRPr="004632FD">
        <w:rPr>
          <w:rFonts w:asciiTheme="majorHAnsi" w:eastAsia="Times New Roman" w:hAnsiTheme="majorHAnsi" w:cs="Arial"/>
          <w:lang w:eastAsia="pl-PL"/>
        </w:rPr>
        <w:t>poręczeniach bankowych lub poręczeniach spółdzielczej kasy oszczędnościowo-kredytowej, z tym że poręczenie kasy jest zawsze poręczeniem pieniężnym;</w:t>
      </w:r>
    </w:p>
    <w:p w14:paraId="5A24AE6C" w14:textId="77777777" w:rsidR="00313340" w:rsidRPr="004632FD" w:rsidRDefault="00313340" w:rsidP="00511A3F">
      <w:pPr>
        <w:numPr>
          <w:ilvl w:val="1"/>
          <w:numId w:val="4"/>
        </w:numPr>
        <w:tabs>
          <w:tab w:val="clear" w:pos="1080"/>
        </w:tabs>
        <w:autoSpaceDE w:val="0"/>
        <w:autoSpaceDN w:val="0"/>
        <w:adjustRightInd w:val="0"/>
        <w:spacing w:line="360" w:lineRule="auto"/>
        <w:ind w:left="1134" w:hanging="310"/>
        <w:jc w:val="both"/>
        <w:rPr>
          <w:rFonts w:asciiTheme="majorHAnsi" w:eastAsia="Times New Roman" w:hAnsiTheme="majorHAnsi" w:cs="Arial"/>
          <w:lang w:eastAsia="pl-PL"/>
        </w:rPr>
      </w:pPr>
      <w:bookmarkStart w:id="31" w:name="mip33167249"/>
      <w:bookmarkEnd w:id="31"/>
      <w:r w:rsidRPr="004632FD">
        <w:rPr>
          <w:rFonts w:asciiTheme="majorHAnsi" w:eastAsia="Times New Roman" w:hAnsiTheme="majorHAnsi" w:cs="Arial"/>
          <w:lang w:eastAsia="pl-PL"/>
        </w:rPr>
        <w:t>gwarancjach bankowych;</w:t>
      </w:r>
    </w:p>
    <w:p w14:paraId="4C44437E" w14:textId="77777777" w:rsidR="00313340" w:rsidRPr="004632FD" w:rsidRDefault="00313340" w:rsidP="00511A3F">
      <w:pPr>
        <w:numPr>
          <w:ilvl w:val="1"/>
          <w:numId w:val="4"/>
        </w:numPr>
        <w:tabs>
          <w:tab w:val="clear" w:pos="1080"/>
        </w:tabs>
        <w:autoSpaceDE w:val="0"/>
        <w:autoSpaceDN w:val="0"/>
        <w:adjustRightInd w:val="0"/>
        <w:spacing w:line="360" w:lineRule="auto"/>
        <w:ind w:left="1134" w:hanging="310"/>
        <w:jc w:val="both"/>
        <w:rPr>
          <w:rFonts w:asciiTheme="majorHAnsi" w:eastAsia="Times New Roman" w:hAnsiTheme="majorHAnsi" w:cs="Arial"/>
          <w:lang w:eastAsia="pl-PL"/>
        </w:rPr>
      </w:pPr>
      <w:bookmarkStart w:id="32" w:name="mip33167250"/>
      <w:bookmarkEnd w:id="32"/>
      <w:r w:rsidRPr="004632FD">
        <w:rPr>
          <w:rFonts w:asciiTheme="majorHAnsi" w:eastAsia="Times New Roman" w:hAnsiTheme="majorHAnsi" w:cs="Arial"/>
          <w:lang w:eastAsia="pl-PL"/>
        </w:rPr>
        <w:t>gwarancjach ubezpieczeniowych;</w:t>
      </w:r>
    </w:p>
    <w:p w14:paraId="71DE25F1" w14:textId="77777777" w:rsidR="00313340" w:rsidRPr="004632FD" w:rsidRDefault="00313340" w:rsidP="00511A3F">
      <w:pPr>
        <w:numPr>
          <w:ilvl w:val="1"/>
          <w:numId w:val="4"/>
        </w:numPr>
        <w:tabs>
          <w:tab w:val="clear" w:pos="1080"/>
        </w:tabs>
        <w:autoSpaceDE w:val="0"/>
        <w:autoSpaceDN w:val="0"/>
        <w:adjustRightInd w:val="0"/>
        <w:spacing w:line="360" w:lineRule="auto"/>
        <w:ind w:left="1134" w:hanging="310"/>
        <w:jc w:val="both"/>
        <w:rPr>
          <w:rFonts w:asciiTheme="majorHAnsi" w:eastAsia="Times New Roman" w:hAnsiTheme="majorHAnsi" w:cs="Arial"/>
          <w:lang w:eastAsia="pl-PL"/>
        </w:rPr>
      </w:pPr>
      <w:bookmarkStart w:id="33" w:name="mip33167251"/>
      <w:bookmarkEnd w:id="33"/>
      <w:r w:rsidRPr="004632FD">
        <w:rPr>
          <w:rFonts w:asciiTheme="majorHAnsi" w:eastAsia="Times New Roman" w:hAnsiTheme="majorHAnsi" w:cs="Arial"/>
          <w:lang w:eastAsia="pl-PL"/>
        </w:rPr>
        <w:t>poręczeniach udzielanych przez podmioty, o których mowa w art. 6b ust. 5 pkt 2 ustawy z dnia 9 listopada 2000 r. o utworzeniu Polskiej Agencji Rozwoju Przedsiębiorczości (Dz.U. z 2014 r. poz. 1804 oraz z 2015 r. poz. 978 i 1240).</w:t>
      </w:r>
    </w:p>
    <w:p w14:paraId="72628157" w14:textId="77777777" w:rsidR="001938B0" w:rsidRPr="004632FD" w:rsidRDefault="001938B0" w:rsidP="00F22100">
      <w:pPr>
        <w:autoSpaceDE w:val="0"/>
        <w:autoSpaceDN w:val="0"/>
        <w:adjustRightInd w:val="0"/>
        <w:spacing w:line="360" w:lineRule="auto"/>
        <w:jc w:val="both"/>
        <w:rPr>
          <w:rFonts w:asciiTheme="majorHAnsi" w:eastAsia="Times New Roman" w:hAnsiTheme="majorHAnsi" w:cs="Arial"/>
          <w:lang w:eastAsia="pl-PL"/>
        </w:rPr>
      </w:pPr>
      <w:r w:rsidRPr="004632FD">
        <w:rPr>
          <w:rFonts w:asciiTheme="majorHAnsi" w:eastAsia="Times New Roman" w:hAnsiTheme="majorHAnsi" w:cs="Arial"/>
          <w:lang w:eastAsia="pl-PL"/>
        </w:rPr>
        <w:t>W przypadku składania przez Wykonawcę wadium w formie gwarancji, gwarancja ma być, co najmniej gwarancją nieodwołalną i płatną na pierwsze pisemne żądanie Zamawiającego.</w:t>
      </w:r>
    </w:p>
    <w:p w14:paraId="4808CAEF" w14:textId="77777777" w:rsidR="001938B0" w:rsidRPr="004632FD" w:rsidRDefault="001938B0" w:rsidP="009B0011">
      <w:pPr>
        <w:pStyle w:val="Akapitzlist"/>
        <w:numPr>
          <w:ilvl w:val="0"/>
          <w:numId w:val="15"/>
        </w:numPr>
        <w:tabs>
          <w:tab w:val="clear" w:pos="720"/>
        </w:tabs>
        <w:autoSpaceDE w:val="0"/>
        <w:autoSpaceDN w:val="0"/>
        <w:adjustRightInd w:val="0"/>
        <w:spacing w:line="360" w:lineRule="auto"/>
        <w:ind w:left="426" w:hanging="426"/>
        <w:jc w:val="both"/>
        <w:rPr>
          <w:rFonts w:asciiTheme="majorHAnsi" w:hAnsiTheme="majorHAnsi" w:cs="Arial"/>
        </w:rPr>
      </w:pPr>
      <w:r w:rsidRPr="004632FD">
        <w:rPr>
          <w:rFonts w:asciiTheme="majorHAnsi" w:hAnsiTheme="majorHAnsi" w:cs="Arial"/>
          <w:bCs/>
        </w:rPr>
        <w:t>Miejsce i sposób wniesienia wadium</w:t>
      </w:r>
    </w:p>
    <w:p w14:paraId="2794FB32" w14:textId="64A4B49B" w:rsidR="00BC6953" w:rsidRPr="004632FD" w:rsidRDefault="001938B0" w:rsidP="00FA2470">
      <w:pPr>
        <w:numPr>
          <w:ilvl w:val="0"/>
          <w:numId w:val="5"/>
        </w:numPr>
        <w:tabs>
          <w:tab w:val="clear" w:pos="720"/>
        </w:tabs>
        <w:autoSpaceDE w:val="0"/>
        <w:autoSpaceDN w:val="0"/>
        <w:adjustRightInd w:val="0"/>
        <w:spacing w:line="360" w:lineRule="auto"/>
        <w:ind w:left="900"/>
        <w:jc w:val="both"/>
        <w:rPr>
          <w:rFonts w:asciiTheme="majorHAnsi" w:eastAsia="TimesNewRoman" w:hAnsiTheme="majorHAnsi" w:cs="Times New Roman"/>
        </w:rPr>
      </w:pPr>
      <w:r w:rsidRPr="004632FD">
        <w:rPr>
          <w:rFonts w:asciiTheme="majorHAnsi" w:eastAsia="Times New Roman" w:hAnsiTheme="majorHAnsi" w:cs="Arial"/>
          <w:lang w:eastAsia="pl-PL"/>
        </w:rPr>
        <w:t xml:space="preserve">Wadium </w:t>
      </w:r>
      <w:r w:rsidR="00BC6953" w:rsidRPr="004632FD">
        <w:rPr>
          <w:rFonts w:asciiTheme="majorHAnsi" w:eastAsia="TimesNewRoman" w:hAnsiTheme="majorHAnsi" w:cs="Times New Roman"/>
        </w:rPr>
        <w:t xml:space="preserve">wnoszone w pieniądzu należy wpłacić przelewem na konto: </w:t>
      </w:r>
      <w:r w:rsidR="00BC6953" w:rsidRPr="004632FD">
        <w:rPr>
          <w:rFonts w:asciiTheme="majorHAnsi" w:hAnsiTheme="majorHAnsi" w:cs="Times New Roman"/>
        </w:rPr>
        <w:t>Szpital Średzki</w:t>
      </w:r>
      <w:r w:rsidR="00667F56">
        <w:rPr>
          <w:rFonts w:asciiTheme="majorHAnsi" w:hAnsiTheme="majorHAnsi" w:cs="Times New Roman"/>
        </w:rPr>
        <w:t xml:space="preserve"> Serca Jezusowego</w:t>
      </w:r>
      <w:r w:rsidR="00BC6953" w:rsidRPr="004632FD">
        <w:rPr>
          <w:rFonts w:asciiTheme="majorHAnsi" w:hAnsiTheme="majorHAnsi" w:cs="Times New Roman"/>
        </w:rPr>
        <w:t xml:space="preserve"> Sp. z o.o</w:t>
      </w:r>
      <w:r w:rsidR="00BC6953" w:rsidRPr="004632FD">
        <w:rPr>
          <w:rFonts w:asciiTheme="majorHAnsi" w:eastAsia="TimesNewRoman" w:hAnsiTheme="majorHAnsi" w:cs="Times New Roman"/>
        </w:rPr>
        <w:t xml:space="preserve">. z siedzibą w Środzie Wlkp., ul. Żwirki i Wigury 10, 63-000 Środa Wielkopolska na nr konta: Nordea Bank Polska S.A. w Gdyni - nr 22 1440 1101 00000000 1584 9045 </w:t>
      </w:r>
      <w:r w:rsidR="00BC6953" w:rsidRPr="004632FD">
        <w:rPr>
          <w:rFonts w:asciiTheme="majorHAnsi" w:eastAsia="TimesNewRoman" w:hAnsiTheme="majorHAnsi" w:cs="Times New Roman"/>
          <w:color w:val="000000"/>
        </w:rPr>
        <w:t>z dopiskiem:</w:t>
      </w:r>
    </w:p>
    <w:p w14:paraId="19756510" w14:textId="77777777" w:rsidR="00BC6953" w:rsidRPr="004632FD" w:rsidRDefault="00BC6953" w:rsidP="00BC6953">
      <w:pPr>
        <w:spacing w:line="360" w:lineRule="auto"/>
        <w:ind w:left="900" w:hanging="360"/>
        <w:jc w:val="center"/>
        <w:rPr>
          <w:rFonts w:asciiTheme="majorHAnsi" w:eastAsia="TimesNewRoman" w:hAnsiTheme="majorHAnsi" w:cs="Times New Roman"/>
          <w:color w:val="000000"/>
        </w:rPr>
      </w:pPr>
      <w:r w:rsidRPr="004632FD">
        <w:rPr>
          <w:rFonts w:asciiTheme="majorHAnsi" w:eastAsia="TimesNewRoman" w:hAnsiTheme="majorHAnsi" w:cs="Times New Roman"/>
          <w:color w:val="000000"/>
        </w:rPr>
        <w:t>„Wadium w przetargu na:</w:t>
      </w:r>
    </w:p>
    <w:p w14:paraId="47B2DD9F" w14:textId="693F123B" w:rsidR="00BC6953" w:rsidRPr="004632FD" w:rsidRDefault="00BC6953" w:rsidP="00BC6953">
      <w:pPr>
        <w:pStyle w:val="Bezodstpw"/>
        <w:spacing w:line="360" w:lineRule="auto"/>
        <w:ind w:left="900" w:hanging="360"/>
        <w:jc w:val="center"/>
        <w:rPr>
          <w:rFonts w:asciiTheme="majorHAnsi" w:hAnsiTheme="majorHAnsi"/>
          <w:b/>
          <w:bCs/>
          <w:color w:val="272725"/>
          <w:lang w:eastAsia="pl-PL"/>
        </w:rPr>
      </w:pPr>
      <w:r w:rsidRPr="004632FD">
        <w:rPr>
          <w:rFonts w:asciiTheme="majorHAnsi" w:eastAsia="TimesNewRoman" w:hAnsiTheme="majorHAnsi"/>
          <w:color w:val="000000"/>
          <w:lang w:eastAsia="ar-SA"/>
        </w:rPr>
        <w:t>„</w:t>
      </w:r>
      <w:r w:rsidR="005E26AE">
        <w:rPr>
          <w:rFonts w:asciiTheme="majorHAnsi" w:hAnsiTheme="majorHAnsi"/>
          <w:b/>
          <w:bCs/>
          <w:color w:val="272725"/>
          <w:lang w:eastAsia="pl-PL"/>
        </w:rPr>
        <w:t>Cykliczne d</w:t>
      </w:r>
      <w:r w:rsidR="00D85438">
        <w:rPr>
          <w:rFonts w:asciiTheme="majorHAnsi" w:hAnsiTheme="majorHAnsi"/>
          <w:b/>
          <w:bCs/>
          <w:color w:val="272725"/>
          <w:lang w:eastAsia="pl-PL"/>
        </w:rPr>
        <w:t>ostawy produktów leczniczych do</w:t>
      </w:r>
      <w:r w:rsidR="005E26AE">
        <w:rPr>
          <w:rFonts w:asciiTheme="majorHAnsi" w:hAnsiTheme="majorHAnsi"/>
          <w:b/>
          <w:bCs/>
          <w:color w:val="272725"/>
          <w:lang w:eastAsia="pl-PL"/>
        </w:rPr>
        <w:t xml:space="preserve"> Szpitala Średzkiego Serca Jezusowego Sp. z o</w:t>
      </w:r>
      <w:r w:rsidRPr="004632FD">
        <w:rPr>
          <w:rFonts w:asciiTheme="majorHAnsi" w:hAnsiTheme="majorHAnsi"/>
          <w:b/>
          <w:bCs/>
          <w:color w:val="272725"/>
          <w:lang w:eastAsia="pl-PL"/>
        </w:rPr>
        <w:t>.</w:t>
      </w:r>
      <w:r w:rsidR="005E26AE">
        <w:rPr>
          <w:rFonts w:asciiTheme="majorHAnsi" w:hAnsiTheme="majorHAnsi"/>
          <w:b/>
          <w:bCs/>
          <w:color w:val="272725"/>
          <w:lang w:eastAsia="pl-PL"/>
        </w:rPr>
        <w:t xml:space="preserve"> o.”</w:t>
      </w:r>
    </w:p>
    <w:p w14:paraId="33ECE931" w14:textId="3F99EC77" w:rsidR="00BC6953" w:rsidRPr="004632FD" w:rsidRDefault="00BC6953" w:rsidP="00BC6953">
      <w:pPr>
        <w:pStyle w:val="Bezodstpw"/>
        <w:spacing w:line="360" w:lineRule="auto"/>
        <w:ind w:left="900" w:hanging="360"/>
        <w:jc w:val="center"/>
        <w:rPr>
          <w:rFonts w:asciiTheme="majorHAnsi" w:hAnsiTheme="majorHAnsi"/>
          <w:b/>
          <w:bCs/>
          <w:color w:val="272725"/>
          <w:lang w:eastAsia="pl-PL"/>
        </w:rPr>
      </w:pPr>
      <w:r w:rsidRPr="004632FD">
        <w:rPr>
          <w:rFonts w:asciiTheme="majorHAnsi" w:hAnsiTheme="majorHAnsi"/>
          <w:b/>
          <w:bCs/>
          <w:color w:val="272725"/>
          <w:lang w:eastAsia="pl-PL"/>
        </w:rPr>
        <w:t>Pakiet: ……..”</w:t>
      </w:r>
    </w:p>
    <w:p w14:paraId="70693CE7" w14:textId="77777777" w:rsidR="00BC6953" w:rsidRPr="004632FD" w:rsidRDefault="00BC6953" w:rsidP="00F22100">
      <w:pPr>
        <w:autoSpaceDE w:val="0"/>
        <w:spacing w:line="360" w:lineRule="auto"/>
        <w:jc w:val="both"/>
        <w:rPr>
          <w:rFonts w:asciiTheme="majorHAnsi" w:eastAsia="Times New Roman" w:hAnsiTheme="majorHAnsi" w:cs="Times New Roman"/>
          <w:lang w:eastAsia="pl-PL"/>
        </w:rPr>
      </w:pPr>
    </w:p>
    <w:p w14:paraId="7BFEC659" w14:textId="7B0E6E84" w:rsidR="00C07C63" w:rsidRPr="004632FD" w:rsidRDefault="001938B0" w:rsidP="00511A3F">
      <w:pPr>
        <w:numPr>
          <w:ilvl w:val="0"/>
          <w:numId w:val="5"/>
        </w:numPr>
        <w:tabs>
          <w:tab w:val="clear" w:pos="720"/>
        </w:tabs>
        <w:autoSpaceDE w:val="0"/>
        <w:autoSpaceDN w:val="0"/>
        <w:adjustRightInd w:val="0"/>
        <w:spacing w:line="360" w:lineRule="auto"/>
        <w:ind w:left="993" w:hanging="426"/>
        <w:jc w:val="both"/>
        <w:rPr>
          <w:rFonts w:asciiTheme="majorHAnsi" w:eastAsia="Times New Roman" w:hAnsiTheme="majorHAnsi" w:cs="Arial"/>
          <w:lang w:eastAsia="pl-PL"/>
        </w:rPr>
      </w:pPr>
      <w:r w:rsidRPr="004632FD">
        <w:rPr>
          <w:rFonts w:asciiTheme="majorHAnsi" w:eastAsia="Times New Roman" w:hAnsiTheme="majorHAnsi" w:cs="Arial"/>
          <w:lang w:eastAsia="pl-PL"/>
        </w:rPr>
        <w:t xml:space="preserve">Zamawiający, wymaga by wadium wnoszone w innych formach niż w pieniądzu, a dopuszczonych do wniesienia zgodnie z ustawą Pzp, było złożone w oryginale w </w:t>
      </w:r>
      <w:r w:rsidRPr="004632FD">
        <w:rPr>
          <w:rFonts w:asciiTheme="majorHAnsi" w:eastAsia="Times New Roman" w:hAnsiTheme="majorHAnsi" w:cs="Arial"/>
          <w:lang w:eastAsia="pl-PL"/>
        </w:rPr>
        <w:lastRenderedPageBreak/>
        <w:t>siedzibie Zamawiającego</w:t>
      </w:r>
      <w:r w:rsidR="00CD0431" w:rsidRPr="004632FD">
        <w:rPr>
          <w:rFonts w:asciiTheme="majorHAnsi" w:eastAsia="Times New Roman" w:hAnsiTheme="majorHAnsi" w:cs="Arial"/>
          <w:lang w:eastAsia="pl-PL"/>
        </w:rPr>
        <w:t xml:space="preserve"> </w:t>
      </w:r>
      <w:r w:rsidRPr="004632FD">
        <w:rPr>
          <w:rFonts w:asciiTheme="majorHAnsi" w:eastAsia="Times New Roman" w:hAnsiTheme="majorHAnsi" w:cs="Arial"/>
          <w:lang w:eastAsia="pl-PL"/>
        </w:rPr>
        <w:t>- przed upływem terminu składania ofert. Złożenie oryginału dokumentu potwierdzającego wniesienie wadium w innych formach niż pieniądz, o którym mowa w niniejszym punkcie jest wymagane jako warunek konieczny.</w:t>
      </w:r>
    </w:p>
    <w:p w14:paraId="780C2C1B" w14:textId="77777777" w:rsidR="001938B0" w:rsidRPr="004632FD" w:rsidRDefault="001938B0" w:rsidP="00511A3F">
      <w:pPr>
        <w:numPr>
          <w:ilvl w:val="0"/>
          <w:numId w:val="5"/>
        </w:numPr>
        <w:tabs>
          <w:tab w:val="clear" w:pos="720"/>
        </w:tabs>
        <w:autoSpaceDE w:val="0"/>
        <w:autoSpaceDN w:val="0"/>
        <w:adjustRightInd w:val="0"/>
        <w:spacing w:line="360" w:lineRule="auto"/>
        <w:ind w:left="993" w:hanging="426"/>
        <w:jc w:val="both"/>
        <w:rPr>
          <w:rFonts w:asciiTheme="majorHAnsi" w:eastAsia="Times New Roman" w:hAnsiTheme="majorHAnsi" w:cs="Arial"/>
          <w:lang w:eastAsia="pl-PL"/>
        </w:rPr>
      </w:pPr>
      <w:r w:rsidRPr="004632FD">
        <w:rPr>
          <w:rFonts w:asciiTheme="majorHAnsi" w:eastAsia="Times New Roman" w:hAnsiTheme="majorHAnsi" w:cs="Arial"/>
          <w:lang w:eastAsia="pl-PL"/>
        </w:rPr>
        <w:t>Zaleca si</w:t>
      </w:r>
      <w:r w:rsidRPr="004632FD">
        <w:rPr>
          <w:rFonts w:asciiTheme="majorHAnsi" w:eastAsia="TimesNewRoman" w:hAnsiTheme="majorHAnsi" w:cs="Arial"/>
          <w:lang w:eastAsia="pl-PL"/>
        </w:rPr>
        <w:t>ę</w:t>
      </w:r>
      <w:r w:rsidRPr="004632FD">
        <w:rPr>
          <w:rFonts w:asciiTheme="majorHAnsi" w:eastAsia="Times New Roman" w:hAnsiTheme="majorHAnsi" w:cs="Arial"/>
          <w:lang w:eastAsia="pl-PL"/>
        </w:rPr>
        <w:t>, by do oferty doł</w:t>
      </w:r>
      <w:r w:rsidRPr="004632FD">
        <w:rPr>
          <w:rFonts w:asciiTheme="majorHAnsi" w:eastAsia="TimesNewRoman" w:hAnsiTheme="majorHAnsi" w:cs="Arial"/>
          <w:lang w:eastAsia="pl-PL"/>
        </w:rPr>
        <w:t>ą</w:t>
      </w:r>
      <w:r w:rsidRPr="004632FD">
        <w:rPr>
          <w:rFonts w:asciiTheme="majorHAnsi" w:eastAsia="Times New Roman" w:hAnsiTheme="majorHAnsi" w:cs="Arial"/>
          <w:lang w:eastAsia="pl-PL"/>
        </w:rPr>
        <w:t>czy</w:t>
      </w:r>
      <w:r w:rsidRPr="004632FD">
        <w:rPr>
          <w:rFonts w:asciiTheme="majorHAnsi" w:eastAsia="TimesNewRoman" w:hAnsiTheme="majorHAnsi" w:cs="Arial"/>
          <w:lang w:eastAsia="pl-PL"/>
        </w:rPr>
        <w:t xml:space="preserve">ć </w:t>
      </w:r>
      <w:r w:rsidRPr="004632FD">
        <w:rPr>
          <w:rFonts w:asciiTheme="majorHAnsi" w:eastAsia="Times New Roman" w:hAnsiTheme="majorHAnsi" w:cs="Arial"/>
          <w:lang w:eastAsia="pl-PL"/>
        </w:rPr>
        <w:t>kopi</w:t>
      </w:r>
      <w:r w:rsidRPr="004632FD">
        <w:rPr>
          <w:rFonts w:asciiTheme="majorHAnsi" w:eastAsia="TimesNewRoman" w:hAnsiTheme="majorHAnsi" w:cs="Arial"/>
          <w:lang w:eastAsia="pl-PL"/>
        </w:rPr>
        <w:t xml:space="preserve">ę </w:t>
      </w:r>
      <w:r w:rsidRPr="004632FD">
        <w:rPr>
          <w:rFonts w:asciiTheme="majorHAnsi" w:eastAsia="Times New Roman" w:hAnsiTheme="majorHAnsi" w:cs="Arial"/>
          <w:lang w:eastAsia="pl-PL"/>
        </w:rPr>
        <w:t>dokumentu potwierdzaj</w:t>
      </w:r>
      <w:r w:rsidRPr="004632FD">
        <w:rPr>
          <w:rFonts w:asciiTheme="majorHAnsi" w:eastAsia="TimesNewRoman" w:hAnsiTheme="majorHAnsi" w:cs="Arial"/>
          <w:lang w:eastAsia="pl-PL"/>
        </w:rPr>
        <w:t>ą</w:t>
      </w:r>
      <w:r w:rsidRPr="004632FD">
        <w:rPr>
          <w:rFonts w:asciiTheme="majorHAnsi" w:eastAsia="Times New Roman" w:hAnsiTheme="majorHAnsi" w:cs="Arial"/>
          <w:lang w:eastAsia="pl-PL"/>
        </w:rPr>
        <w:t>cego wniesienie wadium, tzn. potwierdzon</w:t>
      </w:r>
      <w:r w:rsidRPr="004632FD">
        <w:rPr>
          <w:rFonts w:asciiTheme="majorHAnsi" w:eastAsia="TimesNewRoman" w:hAnsiTheme="majorHAnsi" w:cs="Arial"/>
          <w:lang w:eastAsia="pl-PL"/>
        </w:rPr>
        <w:t xml:space="preserve">ą </w:t>
      </w:r>
      <w:r w:rsidRPr="004632FD">
        <w:rPr>
          <w:rFonts w:asciiTheme="majorHAnsi" w:eastAsia="Times New Roman" w:hAnsiTheme="majorHAnsi" w:cs="Arial"/>
          <w:lang w:eastAsia="pl-PL"/>
        </w:rPr>
        <w:t>przez Wykonawc</w:t>
      </w:r>
      <w:r w:rsidRPr="004632FD">
        <w:rPr>
          <w:rFonts w:asciiTheme="majorHAnsi" w:eastAsia="TimesNewRoman" w:hAnsiTheme="majorHAnsi" w:cs="Arial"/>
          <w:lang w:eastAsia="pl-PL"/>
        </w:rPr>
        <w:t xml:space="preserve">ę </w:t>
      </w:r>
      <w:r w:rsidRPr="004632FD">
        <w:rPr>
          <w:rFonts w:asciiTheme="majorHAnsi" w:eastAsia="Times New Roman" w:hAnsiTheme="majorHAnsi" w:cs="Arial"/>
          <w:lang w:eastAsia="pl-PL"/>
        </w:rPr>
        <w:t>za zgodno</w:t>
      </w:r>
      <w:r w:rsidRPr="004632FD">
        <w:rPr>
          <w:rFonts w:asciiTheme="majorHAnsi" w:eastAsia="TimesNewRoman" w:hAnsiTheme="majorHAnsi" w:cs="Arial"/>
          <w:lang w:eastAsia="pl-PL"/>
        </w:rPr>
        <w:t xml:space="preserve">ść </w:t>
      </w:r>
      <w:r w:rsidRPr="004632FD">
        <w:rPr>
          <w:rFonts w:asciiTheme="majorHAnsi" w:eastAsia="Times New Roman" w:hAnsiTheme="majorHAnsi" w:cs="Arial"/>
          <w:lang w:eastAsia="pl-PL"/>
        </w:rPr>
        <w:t>z oryginałem, kopi</w:t>
      </w:r>
      <w:r w:rsidRPr="004632FD">
        <w:rPr>
          <w:rFonts w:asciiTheme="majorHAnsi" w:eastAsia="TimesNewRoman" w:hAnsiTheme="majorHAnsi" w:cs="Arial"/>
          <w:lang w:eastAsia="pl-PL"/>
        </w:rPr>
        <w:t xml:space="preserve">ę </w:t>
      </w:r>
      <w:r w:rsidRPr="004632FD">
        <w:rPr>
          <w:rFonts w:asciiTheme="majorHAnsi" w:eastAsia="Times New Roman" w:hAnsiTheme="majorHAnsi" w:cs="Arial"/>
          <w:lang w:eastAsia="pl-PL"/>
        </w:rPr>
        <w:t>polecenia przelewu na konto Zamawiaj</w:t>
      </w:r>
      <w:r w:rsidRPr="004632FD">
        <w:rPr>
          <w:rFonts w:asciiTheme="majorHAnsi" w:eastAsia="TimesNewRoman" w:hAnsiTheme="majorHAnsi" w:cs="Arial"/>
          <w:lang w:eastAsia="pl-PL"/>
        </w:rPr>
        <w:t>ą</w:t>
      </w:r>
      <w:r w:rsidRPr="004632FD">
        <w:rPr>
          <w:rFonts w:asciiTheme="majorHAnsi" w:eastAsia="Times New Roman" w:hAnsiTheme="majorHAnsi" w:cs="Arial"/>
          <w:lang w:eastAsia="pl-PL"/>
        </w:rPr>
        <w:t>cego lub potwierdzon</w:t>
      </w:r>
      <w:r w:rsidRPr="004632FD">
        <w:rPr>
          <w:rFonts w:asciiTheme="majorHAnsi" w:eastAsia="TimesNewRoman" w:hAnsiTheme="majorHAnsi" w:cs="Arial"/>
          <w:lang w:eastAsia="pl-PL"/>
        </w:rPr>
        <w:t xml:space="preserve">ą </w:t>
      </w:r>
      <w:r w:rsidRPr="004632FD">
        <w:rPr>
          <w:rFonts w:asciiTheme="majorHAnsi" w:eastAsia="Times New Roman" w:hAnsiTheme="majorHAnsi" w:cs="Arial"/>
          <w:lang w:eastAsia="pl-PL"/>
        </w:rPr>
        <w:t>przez Wykonawc</w:t>
      </w:r>
      <w:r w:rsidRPr="004632FD">
        <w:rPr>
          <w:rFonts w:asciiTheme="majorHAnsi" w:eastAsia="TimesNewRoman" w:hAnsiTheme="majorHAnsi" w:cs="Arial"/>
          <w:lang w:eastAsia="pl-PL"/>
        </w:rPr>
        <w:t xml:space="preserve">ę </w:t>
      </w:r>
      <w:r w:rsidRPr="004632FD">
        <w:rPr>
          <w:rFonts w:asciiTheme="majorHAnsi" w:eastAsia="Times New Roman" w:hAnsiTheme="majorHAnsi" w:cs="Arial"/>
          <w:lang w:eastAsia="pl-PL"/>
        </w:rPr>
        <w:t>za zgodno</w:t>
      </w:r>
      <w:r w:rsidRPr="004632FD">
        <w:rPr>
          <w:rFonts w:asciiTheme="majorHAnsi" w:eastAsia="TimesNewRoman" w:hAnsiTheme="majorHAnsi" w:cs="Arial"/>
          <w:lang w:eastAsia="pl-PL"/>
        </w:rPr>
        <w:t xml:space="preserve">ść </w:t>
      </w:r>
      <w:r w:rsidRPr="004632FD">
        <w:rPr>
          <w:rFonts w:asciiTheme="majorHAnsi" w:eastAsia="Times New Roman" w:hAnsiTheme="majorHAnsi" w:cs="Arial"/>
          <w:lang w:eastAsia="pl-PL"/>
        </w:rPr>
        <w:t>z oryginałem, kopi</w:t>
      </w:r>
      <w:r w:rsidRPr="004632FD">
        <w:rPr>
          <w:rFonts w:asciiTheme="majorHAnsi" w:eastAsia="TimesNewRoman" w:hAnsiTheme="majorHAnsi" w:cs="Arial"/>
          <w:lang w:eastAsia="pl-PL"/>
        </w:rPr>
        <w:t xml:space="preserve">ę </w:t>
      </w:r>
      <w:r w:rsidRPr="004632FD">
        <w:rPr>
          <w:rFonts w:asciiTheme="majorHAnsi" w:eastAsia="Times New Roman" w:hAnsiTheme="majorHAnsi" w:cs="Arial"/>
          <w:lang w:eastAsia="pl-PL"/>
        </w:rPr>
        <w:t>dokumentu b</w:t>
      </w:r>
      <w:r w:rsidRPr="004632FD">
        <w:rPr>
          <w:rFonts w:asciiTheme="majorHAnsi" w:eastAsia="TimesNewRoman" w:hAnsiTheme="majorHAnsi" w:cs="Arial"/>
          <w:lang w:eastAsia="pl-PL"/>
        </w:rPr>
        <w:t>ę</w:t>
      </w:r>
      <w:r w:rsidRPr="004632FD">
        <w:rPr>
          <w:rFonts w:asciiTheme="majorHAnsi" w:eastAsia="Times New Roman" w:hAnsiTheme="majorHAnsi" w:cs="Arial"/>
          <w:lang w:eastAsia="pl-PL"/>
        </w:rPr>
        <w:t>d</w:t>
      </w:r>
      <w:r w:rsidRPr="004632FD">
        <w:rPr>
          <w:rFonts w:asciiTheme="majorHAnsi" w:eastAsia="TimesNewRoman" w:hAnsiTheme="majorHAnsi" w:cs="Arial"/>
          <w:lang w:eastAsia="pl-PL"/>
        </w:rPr>
        <w:t>ą</w:t>
      </w:r>
      <w:r w:rsidRPr="004632FD">
        <w:rPr>
          <w:rFonts w:asciiTheme="majorHAnsi" w:eastAsia="Times New Roman" w:hAnsiTheme="majorHAnsi" w:cs="Arial"/>
          <w:lang w:eastAsia="pl-PL"/>
        </w:rPr>
        <w:t>cego ka</w:t>
      </w:r>
      <w:r w:rsidRPr="004632FD">
        <w:rPr>
          <w:rFonts w:asciiTheme="majorHAnsi" w:eastAsia="TimesNewRoman" w:hAnsiTheme="majorHAnsi" w:cs="Arial"/>
          <w:lang w:eastAsia="pl-PL"/>
        </w:rPr>
        <w:t>ż</w:t>
      </w:r>
      <w:r w:rsidRPr="004632FD">
        <w:rPr>
          <w:rFonts w:asciiTheme="majorHAnsi" w:eastAsia="Times New Roman" w:hAnsiTheme="majorHAnsi" w:cs="Arial"/>
          <w:lang w:eastAsia="pl-PL"/>
        </w:rPr>
        <w:t>d</w:t>
      </w:r>
      <w:r w:rsidRPr="004632FD">
        <w:rPr>
          <w:rFonts w:asciiTheme="majorHAnsi" w:eastAsia="TimesNewRoman" w:hAnsiTheme="majorHAnsi" w:cs="Arial"/>
          <w:lang w:eastAsia="pl-PL"/>
        </w:rPr>
        <w:t xml:space="preserve">ą </w:t>
      </w:r>
      <w:r w:rsidRPr="004632FD">
        <w:rPr>
          <w:rFonts w:asciiTheme="majorHAnsi" w:eastAsia="Times New Roman" w:hAnsiTheme="majorHAnsi" w:cs="Arial"/>
          <w:lang w:eastAsia="pl-PL"/>
        </w:rPr>
        <w:t>inn</w:t>
      </w:r>
      <w:r w:rsidRPr="004632FD">
        <w:rPr>
          <w:rFonts w:asciiTheme="majorHAnsi" w:eastAsia="TimesNewRoman" w:hAnsiTheme="majorHAnsi" w:cs="Arial"/>
          <w:lang w:eastAsia="pl-PL"/>
        </w:rPr>
        <w:t xml:space="preserve">ą </w:t>
      </w:r>
      <w:r w:rsidRPr="004632FD">
        <w:rPr>
          <w:rFonts w:asciiTheme="majorHAnsi" w:eastAsia="Times New Roman" w:hAnsiTheme="majorHAnsi" w:cs="Arial"/>
          <w:lang w:eastAsia="pl-PL"/>
        </w:rPr>
        <w:t>form</w:t>
      </w:r>
      <w:r w:rsidRPr="004632FD">
        <w:rPr>
          <w:rFonts w:asciiTheme="majorHAnsi" w:eastAsia="TimesNewRoman" w:hAnsiTheme="majorHAnsi" w:cs="Arial"/>
          <w:lang w:eastAsia="pl-PL"/>
        </w:rPr>
        <w:t xml:space="preserve">ą </w:t>
      </w:r>
      <w:r w:rsidRPr="004632FD">
        <w:rPr>
          <w:rFonts w:asciiTheme="majorHAnsi" w:eastAsia="Times New Roman" w:hAnsiTheme="majorHAnsi" w:cs="Arial"/>
          <w:lang w:eastAsia="pl-PL"/>
        </w:rPr>
        <w:t>wadium dopuszczon</w:t>
      </w:r>
      <w:r w:rsidRPr="004632FD">
        <w:rPr>
          <w:rFonts w:asciiTheme="majorHAnsi" w:eastAsia="TimesNewRoman" w:hAnsiTheme="majorHAnsi" w:cs="Arial"/>
          <w:lang w:eastAsia="pl-PL"/>
        </w:rPr>
        <w:t xml:space="preserve">ą </w:t>
      </w:r>
      <w:r w:rsidRPr="004632FD">
        <w:rPr>
          <w:rFonts w:asciiTheme="majorHAnsi" w:eastAsia="Times New Roman" w:hAnsiTheme="majorHAnsi" w:cs="Arial"/>
          <w:lang w:eastAsia="pl-PL"/>
        </w:rPr>
        <w:t>przez Zamawiaj</w:t>
      </w:r>
      <w:r w:rsidRPr="004632FD">
        <w:rPr>
          <w:rFonts w:asciiTheme="majorHAnsi" w:eastAsia="TimesNewRoman" w:hAnsiTheme="majorHAnsi" w:cs="Arial"/>
          <w:lang w:eastAsia="pl-PL"/>
        </w:rPr>
        <w:t>ą</w:t>
      </w:r>
      <w:r w:rsidRPr="004632FD">
        <w:rPr>
          <w:rFonts w:asciiTheme="majorHAnsi" w:eastAsia="Times New Roman" w:hAnsiTheme="majorHAnsi" w:cs="Arial"/>
          <w:lang w:eastAsia="pl-PL"/>
        </w:rPr>
        <w:t>cego.</w:t>
      </w:r>
    </w:p>
    <w:p w14:paraId="0604F7AE" w14:textId="77777777" w:rsidR="001938B0" w:rsidRPr="004632FD" w:rsidRDefault="001938B0" w:rsidP="00F22100">
      <w:pPr>
        <w:autoSpaceDE w:val="0"/>
        <w:autoSpaceDN w:val="0"/>
        <w:adjustRightInd w:val="0"/>
        <w:spacing w:line="360" w:lineRule="auto"/>
        <w:ind w:left="993"/>
        <w:jc w:val="both"/>
        <w:rPr>
          <w:rFonts w:asciiTheme="majorHAnsi" w:eastAsia="Times New Roman" w:hAnsiTheme="majorHAnsi" w:cs="Arial"/>
          <w:lang w:eastAsia="pl-PL"/>
        </w:rPr>
      </w:pPr>
      <w:r w:rsidRPr="004632FD">
        <w:rPr>
          <w:rFonts w:asciiTheme="majorHAnsi" w:eastAsia="Times New Roman" w:hAnsiTheme="majorHAnsi" w:cs="Arial"/>
          <w:lang w:eastAsia="pl-PL"/>
        </w:rPr>
        <w:t>Zał</w:t>
      </w:r>
      <w:r w:rsidRPr="004632FD">
        <w:rPr>
          <w:rFonts w:asciiTheme="majorHAnsi" w:eastAsia="TimesNewRoman" w:hAnsiTheme="majorHAnsi" w:cs="Arial"/>
          <w:lang w:eastAsia="pl-PL"/>
        </w:rPr>
        <w:t>ą</w:t>
      </w:r>
      <w:r w:rsidRPr="004632FD">
        <w:rPr>
          <w:rFonts w:asciiTheme="majorHAnsi" w:eastAsia="Times New Roman" w:hAnsiTheme="majorHAnsi" w:cs="Arial"/>
          <w:lang w:eastAsia="pl-PL"/>
        </w:rPr>
        <w:t>czenie w/w kopii do oferty, o których mowa w niniejszym punkcie jest po</w:t>
      </w:r>
      <w:r w:rsidRPr="004632FD">
        <w:rPr>
          <w:rFonts w:asciiTheme="majorHAnsi" w:eastAsia="TimesNewRoman" w:hAnsiTheme="majorHAnsi" w:cs="Arial"/>
          <w:lang w:eastAsia="pl-PL"/>
        </w:rPr>
        <w:t>żą</w:t>
      </w:r>
      <w:r w:rsidRPr="004632FD">
        <w:rPr>
          <w:rFonts w:asciiTheme="majorHAnsi" w:eastAsia="Times New Roman" w:hAnsiTheme="majorHAnsi" w:cs="Arial"/>
          <w:lang w:eastAsia="pl-PL"/>
        </w:rPr>
        <w:t>dane, lecz nie jest to warunek konieczny.</w:t>
      </w:r>
    </w:p>
    <w:p w14:paraId="079E8909" w14:textId="77777777" w:rsidR="001938B0" w:rsidRPr="004632FD" w:rsidRDefault="001938B0" w:rsidP="009B0011">
      <w:pPr>
        <w:pStyle w:val="Akapitzlist"/>
        <w:numPr>
          <w:ilvl w:val="0"/>
          <w:numId w:val="15"/>
        </w:numPr>
        <w:tabs>
          <w:tab w:val="clear" w:pos="720"/>
        </w:tabs>
        <w:autoSpaceDE w:val="0"/>
        <w:autoSpaceDN w:val="0"/>
        <w:adjustRightInd w:val="0"/>
        <w:spacing w:line="360" w:lineRule="auto"/>
        <w:ind w:left="426" w:hanging="426"/>
        <w:jc w:val="both"/>
        <w:rPr>
          <w:rFonts w:asciiTheme="majorHAnsi" w:hAnsiTheme="majorHAnsi" w:cs="Arial"/>
          <w:bCs/>
        </w:rPr>
      </w:pPr>
      <w:r w:rsidRPr="004632FD">
        <w:rPr>
          <w:rFonts w:asciiTheme="majorHAnsi" w:hAnsiTheme="majorHAnsi" w:cs="Arial"/>
          <w:bCs/>
        </w:rPr>
        <w:t>Termin wniesienia wadium</w:t>
      </w:r>
    </w:p>
    <w:p w14:paraId="67FBC1EF" w14:textId="77777777" w:rsidR="001938B0" w:rsidRPr="004632FD" w:rsidRDefault="001938B0" w:rsidP="00F22100">
      <w:pPr>
        <w:autoSpaceDE w:val="0"/>
        <w:autoSpaceDN w:val="0"/>
        <w:adjustRightInd w:val="0"/>
        <w:spacing w:line="360" w:lineRule="auto"/>
        <w:ind w:left="567"/>
        <w:jc w:val="both"/>
        <w:rPr>
          <w:rFonts w:asciiTheme="majorHAnsi" w:eastAsia="Times New Roman" w:hAnsiTheme="majorHAnsi" w:cs="Arial"/>
          <w:lang w:eastAsia="pl-PL"/>
        </w:rPr>
      </w:pPr>
      <w:r w:rsidRPr="004632FD">
        <w:rPr>
          <w:rFonts w:asciiTheme="majorHAnsi" w:eastAsia="Times New Roman" w:hAnsiTheme="majorHAnsi" w:cs="Arial"/>
          <w:lang w:eastAsia="pl-P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14:paraId="404BD959" w14:textId="77777777" w:rsidR="001938B0" w:rsidRPr="004632FD" w:rsidRDefault="001938B0" w:rsidP="009B0011">
      <w:pPr>
        <w:pStyle w:val="Akapitzlist"/>
        <w:numPr>
          <w:ilvl w:val="0"/>
          <w:numId w:val="15"/>
        </w:numPr>
        <w:tabs>
          <w:tab w:val="clear" w:pos="720"/>
        </w:tabs>
        <w:autoSpaceDE w:val="0"/>
        <w:autoSpaceDN w:val="0"/>
        <w:adjustRightInd w:val="0"/>
        <w:spacing w:line="360" w:lineRule="auto"/>
        <w:ind w:left="426" w:hanging="426"/>
        <w:jc w:val="both"/>
        <w:rPr>
          <w:rFonts w:asciiTheme="majorHAnsi" w:hAnsiTheme="majorHAnsi" w:cs="Arial"/>
          <w:bCs/>
        </w:rPr>
      </w:pPr>
      <w:r w:rsidRPr="004632FD">
        <w:rPr>
          <w:rFonts w:asciiTheme="majorHAnsi" w:hAnsiTheme="majorHAnsi" w:cs="Arial"/>
          <w:bCs/>
        </w:rPr>
        <w:t>Zwrot wadium</w:t>
      </w:r>
    </w:p>
    <w:p w14:paraId="38DDF7E9" w14:textId="77777777" w:rsidR="001938B0" w:rsidRPr="004632FD" w:rsidRDefault="001938B0" w:rsidP="00F22100">
      <w:pPr>
        <w:pStyle w:val="Akapitzlist"/>
        <w:numPr>
          <w:ilvl w:val="2"/>
          <w:numId w:val="2"/>
        </w:numPr>
        <w:autoSpaceDE w:val="0"/>
        <w:autoSpaceDN w:val="0"/>
        <w:adjustRightInd w:val="0"/>
        <w:spacing w:line="360" w:lineRule="auto"/>
        <w:ind w:left="993" w:hanging="426"/>
        <w:jc w:val="both"/>
        <w:rPr>
          <w:rFonts w:asciiTheme="majorHAnsi" w:hAnsiTheme="majorHAnsi" w:cs="Arial"/>
        </w:rPr>
      </w:pPr>
      <w:r w:rsidRPr="004632FD">
        <w:rPr>
          <w:rFonts w:asciiTheme="majorHAnsi" w:hAnsiTheme="majorHAnsi" w:cs="Arial"/>
        </w:rPr>
        <w:t>Zamawiający zwraca wadium wszystkim wykonawcom niezwłocznie po wyborze oferty najkorzystniejszej lub unieważnieniu postępowania, z wyjątkiem wykonawcy, którego oferta została wybrana jako najkorzystniejsza.</w:t>
      </w:r>
    </w:p>
    <w:p w14:paraId="367C718C" w14:textId="0A3EBFAD" w:rsidR="001938B0" w:rsidRPr="004632FD" w:rsidRDefault="001938B0" w:rsidP="00F22100">
      <w:pPr>
        <w:pStyle w:val="Akapitzlist"/>
        <w:numPr>
          <w:ilvl w:val="2"/>
          <w:numId w:val="2"/>
        </w:numPr>
        <w:autoSpaceDE w:val="0"/>
        <w:autoSpaceDN w:val="0"/>
        <w:adjustRightInd w:val="0"/>
        <w:spacing w:line="360" w:lineRule="auto"/>
        <w:ind w:left="993" w:hanging="426"/>
        <w:jc w:val="both"/>
        <w:rPr>
          <w:rFonts w:asciiTheme="majorHAnsi" w:hAnsiTheme="majorHAnsi" w:cs="Arial"/>
        </w:rPr>
      </w:pPr>
      <w:r w:rsidRPr="004632FD">
        <w:rPr>
          <w:rFonts w:asciiTheme="majorHAnsi" w:hAnsiTheme="majorHAnsi" w:cs="Arial"/>
        </w:rPr>
        <w:t xml:space="preserve">Wykonawcy, którego oferta została wybrana jako najkorzystniejsza, zamawiający zwraca wadium niezwłocznie po zawarciu umowy w sprawie zamówienia publicznego </w:t>
      </w:r>
    </w:p>
    <w:p w14:paraId="5F1CE1C6" w14:textId="77777777" w:rsidR="001938B0" w:rsidRPr="004632FD" w:rsidRDefault="001938B0" w:rsidP="00F22100">
      <w:pPr>
        <w:pStyle w:val="Akapitzlist"/>
        <w:numPr>
          <w:ilvl w:val="2"/>
          <w:numId w:val="2"/>
        </w:numPr>
        <w:autoSpaceDE w:val="0"/>
        <w:autoSpaceDN w:val="0"/>
        <w:adjustRightInd w:val="0"/>
        <w:spacing w:line="360" w:lineRule="auto"/>
        <w:ind w:left="993" w:hanging="426"/>
        <w:jc w:val="both"/>
        <w:rPr>
          <w:rFonts w:asciiTheme="majorHAnsi" w:hAnsiTheme="majorHAnsi" w:cs="Arial"/>
        </w:rPr>
      </w:pPr>
      <w:r w:rsidRPr="004632FD">
        <w:rPr>
          <w:rFonts w:asciiTheme="majorHAnsi" w:hAnsiTheme="majorHAnsi" w:cs="Arial"/>
        </w:rPr>
        <w:t>Zamawiający zwraca niezwłocznie wadium na wniosek wykonawcy, który wycofał ofertę przed upływem terminu składania ofert.</w:t>
      </w:r>
    </w:p>
    <w:p w14:paraId="720E4191" w14:textId="77777777" w:rsidR="001938B0" w:rsidRPr="004632FD" w:rsidRDefault="001938B0" w:rsidP="00F22100">
      <w:pPr>
        <w:pStyle w:val="Akapitzlist"/>
        <w:numPr>
          <w:ilvl w:val="2"/>
          <w:numId w:val="2"/>
        </w:numPr>
        <w:tabs>
          <w:tab w:val="left" w:pos="567"/>
        </w:tabs>
        <w:autoSpaceDE w:val="0"/>
        <w:autoSpaceDN w:val="0"/>
        <w:adjustRightInd w:val="0"/>
        <w:spacing w:line="360" w:lineRule="auto"/>
        <w:ind w:left="993" w:hanging="426"/>
        <w:jc w:val="both"/>
        <w:rPr>
          <w:rFonts w:asciiTheme="majorHAnsi" w:hAnsiTheme="majorHAnsi" w:cs="Arial"/>
        </w:rPr>
      </w:pPr>
      <w:r w:rsidRPr="004632FD">
        <w:rPr>
          <w:rFonts w:asciiTheme="majorHAnsi" w:hAnsiTheme="majorHAnsi" w:cs="Arial"/>
        </w:rPr>
        <w:t>Zamawiający żąda ponownego wniesienia wadium przez wykonawcę, któremu zwrócono wadium w przypadku, o którym mowa w ppkt 1, jeżeli w wyniku rozstrzygnięcia odwołania jego oferta została wybrana jako najkorzystniejsza. Wykonawca wnosi wadium w terminie określonym przez zamawiającego.</w:t>
      </w:r>
    </w:p>
    <w:p w14:paraId="27F6534F" w14:textId="77777777" w:rsidR="001938B0" w:rsidRPr="004632FD" w:rsidRDefault="001938B0" w:rsidP="00F22100">
      <w:pPr>
        <w:pStyle w:val="Akapitzlist"/>
        <w:numPr>
          <w:ilvl w:val="2"/>
          <w:numId w:val="2"/>
        </w:numPr>
        <w:tabs>
          <w:tab w:val="left" w:pos="567"/>
        </w:tabs>
        <w:autoSpaceDE w:val="0"/>
        <w:autoSpaceDN w:val="0"/>
        <w:adjustRightInd w:val="0"/>
        <w:spacing w:line="360" w:lineRule="auto"/>
        <w:ind w:left="993" w:hanging="426"/>
        <w:jc w:val="both"/>
        <w:rPr>
          <w:rFonts w:asciiTheme="majorHAnsi" w:hAnsiTheme="majorHAnsi" w:cs="Arial"/>
        </w:rPr>
      </w:pPr>
      <w:r w:rsidRPr="004632FD">
        <w:rPr>
          <w:rFonts w:asciiTheme="majorHAnsi" w:hAnsiTheme="majorHAnsi" w:cs="Arial"/>
        </w:rPr>
        <w:t>W pozostałych sprawach dotyczących zwrotu wadium, nieuregulowanych w niniejszym dziale SIWZ, mają zastosowanie przepisy ustawy Pzp.</w:t>
      </w:r>
    </w:p>
    <w:p w14:paraId="2FE6CC73" w14:textId="77777777" w:rsidR="001938B0" w:rsidRPr="004632FD" w:rsidRDefault="001938B0" w:rsidP="009B0011">
      <w:pPr>
        <w:pStyle w:val="Akapitzlist"/>
        <w:numPr>
          <w:ilvl w:val="0"/>
          <w:numId w:val="16"/>
        </w:numPr>
        <w:tabs>
          <w:tab w:val="clear" w:pos="471"/>
        </w:tabs>
        <w:autoSpaceDE w:val="0"/>
        <w:autoSpaceDN w:val="0"/>
        <w:adjustRightInd w:val="0"/>
        <w:spacing w:line="360" w:lineRule="auto"/>
        <w:ind w:left="426" w:hanging="426"/>
        <w:jc w:val="both"/>
        <w:rPr>
          <w:rFonts w:asciiTheme="majorHAnsi" w:hAnsiTheme="majorHAnsi" w:cs="Arial"/>
          <w:bCs/>
        </w:rPr>
      </w:pPr>
      <w:r w:rsidRPr="004632FD">
        <w:rPr>
          <w:rFonts w:asciiTheme="majorHAnsi" w:hAnsiTheme="majorHAnsi" w:cs="Arial"/>
          <w:bCs/>
        </w:rPr>
        <w:t>Utrata wadium</w:t>
      </w:r>
    </w:p>
    <w:p w14:paraId="443E2DF2" w14:textId="77777777" w:rsidR="00CF62CA" w:rsidRPr="004632FD" w:rsidRDefault="001938B0" w:rsidP="009B0011">
      <w:pPr>
        <w:pStyle w:val="Akapitzlist"/>
        <w:numPr>
          <w:ilvl w:val="0"/>
          <w:numId w:val="20"/>
        </w:numPr>
        <w:tabs>
          <w:tab w:val="left" w:pos="567"/>
        </w:tabs>
        <w:autoSpaceDE w:val="0"/>
        <w:autoSpaceDN w:val="0"/>
        <w:adjustRightInd w:val="0"/>
        <w:spacing w:line="360" w:lineRule="auto"/>
        <w:ind w:left="993" w:hanging="426"/>
        <w:jc w:val="both"/>
        <w:rPr>
          <w:rFonts w:asciiTheme="majorHAnsi" w:hAnsiTheme="majorHAnsi" w:cs="Arial"/>
        </w:rPr>
      </w:pPr>
      <w:r w:rsidRPr="004632FD">
        <w:rPr>
          <w:rFonts w:asciiTheme="majorHAnsi" w:hAnsiTheme="majorHAnsi" w:cs="Arial"/>
        </w:rPr>
        <w:t>Zamawiający</w:t>
      </w:r>
      <w:r w:rsidR="00CF62CA" w:rsidRPr="004632FD">
        <w:rPr>
          <w:rFonts w:asciiTheme="majorHAnsi" w:hAnsiTheme="majorHAnsi" w:cs="Arial"/>
        </w:rPr>
        <w:t xml:space="preserve">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w:t>
      </w:r>
      <w:r w:rsidR="00CF62CA" w:rsidRPr="004632FD">
        <w:rPr>
          <w:rFonts w:asciiTheme="majorHAnsi" w:hAnsiTheme="majorHAnsi" w:cs="Arial"/>
        </w:rPr>
        <w:lastRenderedPageBreak/>
        <w:t>spowodowało brak możliwości wybrania oferty złożonej przez wykonawcę jako najkorzystniejszej.</w:t>
      </w:r>
      <w:bookmarkStart w:id="34" w:name="mip33167261"/>
      <w:bookmarkEnd w:id="34"/>
    </w:p>
    <w:p w14:paraId="20757269" w14:textId="77777777" w:rsidR="00CF62CA" w:rsidRPr="004632FD" w:rsidRDefault="00CF62CA" w:rsidP="009B0011">
      <w:pPr>
        <w:pStyle w:val="Akapitzlist"/>
        <w:numPr>
          <w:ilvl w:val="0"/>
          <w:numId w:val="20"/>
        </w:numPr>
        <w:tabs>
          <w:tab w:val="left" w:pos="567"/>
        </w:tabs>
        <w:autoSpaceDE w:val="0"/>
        <w:autoSpaceDN w:val="0"/>
        <w:adjustRightInd w:val="0"/>
        <w:spacing w:line="360" w:lineRule="auto"/>
        <w:ind w:left="993" w:hanging="426"/>
        <w:jc w:val="both"/>
        <w:rPr>
          <w:rFonts w:asciiTheme="majorHAnsi" w:hAnsiTheme="majorHAnsi" w:cs="Arial"/>
        </w:rPr>
      </w:pPr>
      <w:r w:rsidRPr="004632FD">
        <w:rPr>
          <w:rFonts w:asciiTheme="majorHAnsi" w:hAnsiTheme="majorHAnsi" w:cs="Arial"/>
        </w:rPr>
        <w:t>Zamawiający zatrzymuje wadium wraz z odsetkami, jeżeli wykonawca, którego oferta została wybrana</w:t>
      </w:r>
      <w:bookmarkStart w:id="35" w:name="mip33167263"/>
      <w:bookmarkEnd w:id="35"/>
      <w:r w:rsidRPr="004632FD">
        <w:rPr>
          <w:rFonts w:asciiTheme="majorHAnsi" w:hAnsiTheme="majorHAnsi" w:cs="Arial"/>
        </w:rPr>
        <w:t xml:space="preserve">: </w:t>
      </w:r>
    </w:p>
    <w:p w14:paraId="54B2E349" w14:textId="77777777" w:rsidR="00CF62CA" w:rsidRPr="004632FD" w:rsidRDefault="00CF62CA" w:rsidP="009B0011">
      <w:pPr>
        <w:pStyle w:val="Akapitzlist"/>
        <w:numPr>
          <w:ilvl w:val="1"/>
          <w:numId w:val="16"/>
        </w:numPr>
        <w:tabs>
          <w:tab w:val="left" w:pos="567"/>
        </w:tabs>
        <w:autoSpaceDE w:val="0"/>
        <w:autoSpaceDN w:val="0"/>
        <w:adjustRightInd w:val="0"/>
        <w:spacing w:line="360" w:lineRule="auto"/>
        <w:jc w:val="both"/>
        <w:rPr>
          <w:rFonts w:asciiTheme="majorHAnsi" w:hAnsiTheme="majorHAnsi" w:cs="Arial"/>
        </w:rPr>
      </w:pPr>
      <w:r w:rsidRPr="004632FD">
        <w:rPr>
          <w:rFonts w:asciiTheme="majorHAnsi" w:hAnsiTheme="majorHAnsi" w:cs="Arial"/>
        </w:rPr>
        <w:t>odmówił podpisania umowy w sprawie zamówienia publicznego na warunkach określonych w ofercie;</w:t>
      </w:r>
      <w:bookmarkStart w:id="36" w:name="mip33167264"/>
      <w:bookmarkEnd w:id="36"/>
    </w:p>
    <w:p w14:paraId="6DC649C0" w14:textId="77777777" w:rsidR="00CF62CA" w:rsidRPr="004632FD" w:rsidRDefault="00CF62CA" w:rsidP="009B0011">
      <w:pPr>
        <w:pStyle w:val="Akapitzlist"/>
        <w:numPr>
          <w:ilvl w:val="1"/>
          <w:numId w:val="16"/>
        </w:numPr>
        <w:tabs>
          <w:tab w:val="left" w:pos="567"/>
        </w:tabs>
        <w:autoSpaceDE w:val="0"/>
        <w:autoSpaceDN w:val="0"/>
        <w:adjustRightInd w:val="0"/>
        <w:spacing w:line="360" w:lineRule="auto"/>
        <w:jc w:val="both"/>
        <w:rPr>
          <w:rFonts w:asciiTheme="majorHAnsi" w:hAnsiTheme="majorHAnsi" w:cs="Arial"/>
        </w:rPr>
      </w:pPr>
      <w:r w:rsidRPr="004632FD">
        <w:rPr>
          <w:rFonts w:asciiTheme="majorHAnsi" w:hAnsiTheme="majorHAnsi" w:cs="Arial"/>
        </w:rPr>
        <w:t>nie wniósł wymaganego zabezpieczenia należytego wykonania umowy;</w:t>
      </w:r>
      <w:bookmarkStart w:id="37" w:name="mip33167265"/>
      <w:bookmarkEnd w:id="37"/>
    </w:p>
    <w:p w14:paraId="6B08299B" w14:textId="77777777" w:rsidR="00CF62CA" w:rsidRPr="004632FD" w:rsidRDefault="00CF62CA" w:rsidP="009B0011">
      <w:pPr>
        <w:pStyle w:val="Akapitzlist"/>
        <w:numPr>
          <w:ilvl w:val="1"/>
          <w:numId w:val="16"/>
        </w:numPr>
        <w:tabs>
          <w:tab w:val="left" w:pos="567"/>
        </w:tabs>
        <w:autoSpaceDE w:val="0"/>
        <w:autoSpaceDN w:val="0"/>
        <w:adjustRightInd w:val="0"/>
        <w:spacing w:line="360" w:lineRule="auto"/>
        <w:jc w:val="both"/>
        <w:rPr>
          <w:rFonts w:asciiTheme="majorHAnsi" w:hAnsiTheme="majorHAnsi" w:cs="Arial"/>
        </w:rPr>
      </w:pPr>
      <w:r w:rsidRPr="004632FD">
        <w:rPr>
          <w:rFonts w:asciiTheme="majorHAnsi" w:hAnsiTheme="majorHAnsi" w:cs="Arial"/>
        </w:rPr>
        <w:t>zawarcie umowy w sprawie zamówienia publicznego stało się niemożliwe z przyczyn leżących po stronie wykonawcy.</w:t>
      </w:r>
    </w:p>
    <w:p w14:paraId="33311E03" w14:textId="77777777" w:rsidR="006336EC" w:rsidRPr="004632FD" w:rsidRDefault="006336EC" w:rsidP="002E3CF8">
      <w:pPr>
        <w:pStyle w:val="Nagwek1"/>
        <w:rPr>
          <w:szCs w:val="22"/>
        </w:rPr>
      </w:pPr>
      <w:bookmarkStart w:id="38" w:name="_Toc460598709"/>
      <w:r w:rsidRPr="004632FD">
        <w:rPr>
          <w:szCs w:val="22"/>
        </w:rPr>
        <w:t>Termin związania ofertą</w:t>
      </w:r>
      <w:bookmarkEnd w:id="38"/>
    </w:p>
    <w:p w14:paraId="7E5938EB" w14:textId="77777777" w:rsidR="006336EC" w:rsidRPr="004632FD" w:rsidRDefault="006336EC" w:rsidP="00F22100">
      <w:pPr>
        <w:autoSpaceDE w:val="0"/>
        <w:autoSpaceDN w:val="0"/>
        <w:adjustRightInd w:val="0"/>
        <w:spacing w:line="360" w:lineRule="auto"/>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Składaj</w:t>
      </w:r>
      <w:r w:rsidRPr="004632FD">
        <w:rPr>
          <w:rFonts w:asciiTheme="majorHAnsi" w:eastAsia="TimesNewRoman" w:hAnsiTheme="majorHAnsi" w:cs="Times New Roman"/>
          <w:lang w:eastAsia="pl-PL"/>
        </w:rPr>
        <w:t>ą</w:t>
      </w:r>
      <w:r w:rsidRPr="004632FD">
        <w:rPr>
          <w:rFonts w:asciiTheme="majorHAnsi" w:eastAsia="Times New Roman" w:hAnsiTheme="majorHAnsi" w:cs="Times New Roman"/>
          <w:lang w:eastAsia="pl-PL"/>
        </w:rPr>
        <w:t>cy ofert</w:t>
      </w:r>
      <w:r w:rsidRPr="004632FD">
        <w:rPr>
          <w:rFonts w:asciiTheme="majorHAnsi" w:eastAsia="TimesNewRoman" w:hAnsiTheme="majorHAnsi" w:cs="Times New Roman"/>
          <w:lang w:eastAsia="pl-PL"/>
        </w:rPr>
        <w:t xml:space="preserve">ę </w:t>
      </w:r>
      <w:r w:rsidRPr="004632FD">
        <w:rPr>
          <w:rFonts w:asciiTheme="majorHAnsi" w:eastAsia="Times New Roman" w:hAnsiTheme="majorHAnsi" w:cs="Times New Roman"/>
          <w:lang w:eastAsia="pl-PL"/>
        </w:rPr>
        <w:t>pozostaje ni</w:t>
      </w:r>
      <w:r w:rsidRPr="004632FD">
        <w:rPr>
          <w:rFonts w:asciiTheme="majorHAnsi" w:eastAsia="TimesNewRoman" w:hAnsiTheme="majorHAnsi" w:cs="Times New Roman"/>
          <w:lang w:eastAsia="pl-PL"/>
        </w:rPr>
        <w:t xml:space="preserve">ą </w:t>
      </w:r>
      <w:r w:rsidRPr="004632FD">
        <w:rPr>
          <w:rFonts w:asciiTheme="majorHAnsi" w:eastAsia="Times New Roman" w:hAnsiTheme="majorHAnsi" w:cs="Times New Roman"/>
          <w:lang w:eastAsia="pl-PL"/>
        </w:rPr>
        <w:t>zwi</w:t>
      </w:r>
      <w:r w:rsidRPr="004632FD">
        <w:rPr>
          <w:rFonts w:asciiTheme="majorHAnsi" w:eastAsia="TimesNewRoman" w:hAnsiTheme="majorHAnsi" w:cs="Times New Roman"/>
          <w:lang w:eastAsia="pl-PL"/>
        </w:rPr>
        <w:t>ą</w:t>
      </w:r>
      <w:r w:rsidRPr="004632FD">
        <w:rPr>
          <w:rFonts w:asciiTheme="majorHAnsi" w:eastAsia="Times New Roman" w:hAnsiTheme="majorHAnsi" w:cs="Times New Roman"/>
          <w:lang w:eastAsia="pl-PL"/>
        </w:rPr>
        <w:t>zany na okres 60 dni kalendarzowych od daty upływu terminu składania ofert.</w:t>
      </w:r>
    </w:p>
    <w:p w14:paraId="3FE99BC9" w14:textId="77777777" w:rsidR="006336EC" w:rsidRPr="004632FD" w:rsidRDefault="006336EC" w:rsidP="002E3CF8">
      <w:pPr>
        <w:pStyle w:val="Nagwek1"/>
        <w:rPr>
          <w:szCs w:val="22"/>
        </w:rPr>
      </w:pPr>
      <w:bookmarkStart w:id="39" w:name="_Toc460598710"/>
      <w:r w:rsidRPr="004632FD">
        <w:rPr>
          <w:szCs w:val="22"/>
        </w:rPr>
        <w:t>Opis sposobu przygotowania ofert</w:t>
      </w:r>
      <w:bookmarkEnd w:id="39"/>
    </w:p>
    <w:p w14:paraId="000A5726" w14:textId="77777777" w:rsidR="006336EC" w:rsidRPr="004632FD" w:rsidRDefault="006336EC" w:rsidP="00F22100">
      <w:pPr>
        <w:numPr>
          <w:ilvl w:val="0"/>
          <w:numId w:val="3"/>
        </w:numPr>
        <w:spacing w:line="360" w:lineRule="auto"/>
        <w:ind w:left="470" w:hanging="357"/>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Przygotowanie oferty:</w:t>
      </w:r>
    </w:p>
    <w:p w14:paraId="27BDFA37" w14:textId="77777777" w:rsidR="00A336A3" w:rsidRPr="004632FD" w:rsidRDefault="006336EC" w:rsidP="009B0011">
      <w:pPr>
        <w:numPr>
          <w:ilvl w:val="0"/>
          <w:numId w:val="11"/>
        </w:numPr>
        <w:spacing w:line="360" w:lineRule="auto"/>
        <w:ind w:left="993" w:hanging="425"/>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oferta musi być sporządzona w języku polskim, pismem czytelnym,</w:t>
      </w:r>
      <w:r w:rsidR="00A336A3" w:rsidRPr="004632FD">
        <w:rPr>
          <w:rFonts w:asciiTheme="majorHAnsi" w:hAnsiTheme="majorHAnsi"/>
        </w:rPr>
        <w:t xml:space="preserve"> pod rygorem nieważności w formie pisemnej</w:t>
      </w:r>
      <w:r w:rsidR="004F5BA4" w:rsidRPr="004632FD">
        <w:rPr>
          <w:rFonts w:asciiTheme="majorHAnsi" w:hAnsiTheme="majorHAnsi"/>
        </w:rPr>
        <w:t>,</w:t>
      </w:r>
    </w:p>
    <w:p w14:paraId="3E34C64E" w14:textId="77777777" w:rsidR="004125B7" w:rsidRPr="004632FD" w:rsidRDefault="006336EC" w:rsidP="009B0011">
      <w:pPr>
        <w:numPr>
          <w:ilvl w:val="0"/>
          <w:numId w:val="11"/>
        </w:numPr>
        <w:spacing w:line="360" w:lineRule="auto"/>
        <w:ind w:left="993" w:hanging="425"/>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koszty związane z przygotowaniem oferty ponosi składający ofertę,</w:t>
      </w:r>
    </w:p>
    <w:p w14:paraId="09A879E7" w14:textId="77777777" w:rsidR="004125B7" w:rsidRPr="004632FD" w:rsidRDefault="006336EC" w:rsidP="009B0011">
      <w:pPr>
        <w:numPr>
          <w:ilvl w:val="0"/>
          <w:numId w:val="11"/>
        </w:numPr>
        <w:spacing w:line="360" w:lineRule="auto"/>
        <w:ind w:left="993" w:hanging="425"/>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Wykonawca może złożyć w prowadzonym postępowaniu wyłącznie jedną ofertę,</w:t>
      </w:r>
    </w:p>
    <w:p w14:paraId="1F59450C" w14:textId="77777777" w:rsidR="004125B7" w:rsidRPr="004632FD" w:rsidRDefault="006336EC" w:rsidP="009B0011">
      <w:pPr>
        <w:numPr>
          <w:ilvl w:val="0"/>
          <w:numId w:val="11"/>
        </w:numPr>
        <w:spacing w:line="360" w:lineRule="auto"/>
        <w:ind w:left="993" w:hanging="425"/>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14:paraId="3EBAA4B1" w14:textId="77777777" w:rsidR="004125B7" w:rsidRPr="004632FD" w:rsidRDefault="006336EC" w:rsidP="009B0011">
      <w:pPr>
        <w:numPr>
          <w:ilvl w:val="0"/>
          <w:numId w:val="11"/>
        </w:numPr>
        <w:spacing w:line="360" w:lineRule="auto"/>
        <w:ind w:left="993" w:hanging="425"/>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14:paraId="194CF125" w14:textId="77777777" w:rsidR="004125B7" w:rsidRPr="004632FD" w:rsidRDefault="006336EC" w:rsidP="009B0011">
      <w:pPr>
        <w:numPr>
          <w:ilvl w:val="0"/>
          <w:numId w:val="11"/>
        </w:numPr>
        <w:spacing w:line="360" w:lineRule="auto"/>
        <w:ind w:left="993" w:hanging="425"/>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 xml:space="preserve">oferta powinna zawierać wszystkie wymagane dokumenty, oświadczenia </w:t>
      </w:r>
      <w:r w:rsidRPr="004632FD">
        <w:rPr>
          <w:rFonts w:asciiTheme="majorHAnsi" w:eastAsia="Times New Roman" w:hAnsiTheme="majorHAnsi" w:cs="Times New Roman"/>
          <w:lang w:eastAsia="pl-PL"/>
        </w:rPr>
        <w:br/>
        <w:t>i załączniki, o których mowa w treści niniejszej specyfikacji,</w:t>
      </w:r>
    </w:p>
    <w:p w14:paraId="37CBDFEC" w14:textId="77777777" w:rsidR="004125B7" w:rsidRPr="004632FD" w:rsidRDefault="006336EC" w:rsidP="009B0011">
      <w:pPr>
        <w:numPr>
          <w:ilvl w:val="0"/>
          <w:numId w:val="11"/>
        </w:numPr>
        <w:spacing w:line="360" w:lineRule="auto"/>
        <w:ind w:left="993" w:hanging="425"/>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dokumenty powinny być sporządzone zgodnie z zaleceniami oraz przedstawionymi przez Zamawiającego wzorcami – załącznikami, a w szczególności zawierać wszystkie informacje oraz dane,</w:t>
      </w:r>
    </w:p>
    <w:p w14:paraId="235A4584" w14:textId="68575315" w:rsidR="004125B7" w:rsidRPr="004632FD" w:rsidRDefault="006336EC" w:rsidP="009B0011">
      <w:pPr>
        <w:numPr>
          <w:ilvl w:val="0"/>
          <w:numId w:val="11"/>
        </w:numPr>
        <w:spacing w:line="360" w:lineRule="auto"/>
        <w:ind w:left="993" w:hanging="425"/>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wszelkie poprawki lub zmiany treści naniesione przez Wykonawcę muszą być parafowane przez osobę (osoby) p</w:t>
      </w:r>
      <w:r w:rsidR="00AE6FE8">
        <w:rPr>
          <w:rFonts w:asciiTheme="majorHAnsi" w:eastAsia="Times New Roman" w:hAnsiTheme="majorHAnsi" w:cs="Times New Roman"/>
          <w:lang w:eastAsia="pl-PL"/>
        </w:rPr>
        <w:t>odpisującą (podpisujące) ofertę,</w:t>
      </w:r>
    </w:p>
    <w:p w14:paraId="59299831" w14:textId="77777777" w:rsidR="004125B7" w:rsidRPr="004632FD" w:rsidRDefault="006336EC" w:rsidP="009B0011">
      <w:pPr>
        <w:numPr>
          <w:ilvl w:val="0"/>
          <w:numId w:val="11"/>
        </w:numPr>
        <w:spacing w:line="360" w:lineRule="auto"/>
        <w:ind w:left="993" w:hanging="425"/>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strony oferty powinny być trwale ze sobą połączone,</w:t>
      </w:r>
    </w:p>
    <w:p w14:paraId="2BC07555" w14:textId="77777777" w:rsidR="006336EC" w:rsidRPr="004632FD" w:rsidRDefault="006336EC" w:rsidP="009B0011">
      <w:pPr>
        <w:numPr>
          <w:ilvl w:val="0"/>
          <w:numId w:val="11"/>
        </w:numPr>
        <w:spacing w:line="360" w:lineRule="auto"/>
        <w:ind w:left="993" w:hanging="425"/>
        <w:jc w:val="both"/>
        <w:rPr>
          <w:rFonts w:asciiTheme="majorHAnsi" w:eastAsia="Times New Roman" w:hAnsiTheme="majorHAnsi" w:cs="Times New Roman"/>
          <w:lang w:eastAsia="pl-PL"/>
        </w:rPr>
      </w:pPr>
      <w:r w:rsidRPr="004632FD">
        <w:rPr>
          <w:rFonts w:asciiTheme="majorHAnsi" w:eastAsia="Times New Roman" w:hAnsiTheme="majorHAnsi" w:cs="Times New Roman"/>
          <w:bCs/>
          <w:lang w:eastAsia="pl-PL"/>
        </w:rPr>
        <w:lastRenderedPageBreak/>
        <w:t>informacje stanowiące tajemnice przedsiębiorstwa w rozumieniu przepisów o zwalczaniu nieuczciwej konkurencji:</w:t>
      </w:r>
    </w:p>
    <w:p w14:paraId="1161F614" w14:textId="77777777" w:rsidR="00A867C0" w:rsidRPr="004632FD" w:rsidRDefault="006336EC" w:rsidP="009B0011">
      <w:pPr>
        <w:pStyle w:val="Akapitzlist"/>
        <w:numPr>
          <w:ilvl w:val="0"/>
          <w:numId w:val="17"/>
        </w:numPr>
        <w:autoSpaceDE w:val="0"/>
        <w:autoSpaceDN w:val="0"/>
        <w:adjustRightInd w:val="0"/>
        <w:spacing w:line="360" w:lineRule="auto"/>
        <w:ind w:left="1418" w:hanging="425"/>
        <w:jc w:val="both"/>
        <w:rPr>
          <w:rFonts w:asciiTheme="majorHAnsi" w:hAnsiTheme="majorHAnsi"/>
        </w:rPr>
      </w:pPr>
      <w:r w:rsidRPr="004632FD">
        <w:rPr>
          <w:rFonts w:asciiTheme="majorHAnsi" w:hAnsiTheme="majorHAnsi"/>
        </w:rPr>
        <w:t>Oferty są jawne od chwili ich otwarcia.</w:t>
      </w:r>
      <w:bookmarkStart w:id="40" w:name="mip33166875"/>
      <w:bookmarkEnd w:id="40"/>
    </w:p>
    <w:p w14:paraId="762A1994" w14:textId="6287A6AD" w:rsidR="00474398" w:rsidRPr="004632FD" w:rsidRDefault="00474398" w:rsidP="009B0011">
      <w:pPr>
        <w:pStyle w:val="Akapitzlist"/>
        <w:numPr>
          <w:ilvl w:val="0"/>
          <w:numId w:val="17"/>
        </w:numPr>
        <w:autoSpaceDE w:val="0"/>
        <w:autoSpaceDN w:val="0"/>
        <w:adjustRightInd w:val="0"/>
        <w:spacing w:line="360" w:lineRule="auto"/>
        <w:ind w:left="1418" w:hanging="425"/>
        <w:jc w:val="both"/>
        <w:rPr>
          <w:rFonts w:asciiTheme="majorHAnsi" w:hAnsiTheme="majorHAnsi"/>
        </w:rPr>
      </w:pPr>
      <w:r w:rsidRPr="004632FD">
        <w:rPr>
          <w:rFonts w:asciiTheme="majorHAnsi" w:hAnsiTheme="majorHAnsi"/>
        </w:rPr>
        <w:t>Nie ujawnia się informacji stanowiących tajemnicę przedsiębiorstwa w rozumieniu przepisów o zwalczaniu nieuczciwej konkurencji, jeżeli wykonawca, nie później</w:t>
      </w:r>
      <w:r w:rsidR="00C5733D" w:rsidRPr="004632FD">
        <w:rPr>
          <w:rFonts w:asciiTheme="majorHAnsi" w:hAnsiTheme="majorHAnsi"/>
        </w:rPr>
        <w:t xml:space="preserve"> niż w terminie składania ofert</w:t>
      </w:r>
      <w:r w:rsidRPr="004632FD">
        <w:rPr>
          <w:rFonts w:asciiTheme="majorHAnsi" w:hAnsiTheme="majorHAnsi"/>
        </w:rPr>
        <w:t>, zastrzegł, że nie mogą być one udostępniane oraz wykazał, iż zastrzeżone informacje stanowią tajemnicę przedsiębiorstwa. Wykonawca nie może zastrzec informacji, o których mowa w</w:t>
      </w:r>
      <w:hyperlink r:id="rId12" w:history="1">
        <w:r w:rsidRPr="004632FD">
          <w:rPr>
            <w:rFonts w:asciiTheme="majorHAnsi" w:hAnsiTheme="majorHAnsi"/>
          </w:rPr>
          <w:t>art. 86 ust. 4</w:t>
        </w:r>
      </w:hyperlink>
      <w:r w:rsidRPr="004632FD">
        <w:rPr>
          <w:rFonts w:asciiTheme="majorHAnsi" w:hAnsiTheme="majorHAnsi"/>
        </w:rPr>
        <w:t xml:space="preserve">. </w:t>
      </w:r>
    </w:p>
    <w:p w14:paraId="48244B6F" w14:textId="1DBB286B" w:rsidR="006336EC" w:rsidRPr="004632FD" w:rsidRDefault="006336EC" w:rsidP="009B0011">
      <w:pPr>
        <w:pStyle w:val="Akapitzlist"/>
        <w:numPr>
          <w:ilvl w:val="0"/>
          <w:numId w:val="11"/>
        </w:numPr>
        <w:autoSpaceDE w:val="0"/>
        <w:autoSpaceDN w:val="0"/>
        <w:adjustRightInd w:val="0"/>
        <w:spacing w:line="360" w:lineRule="auto"/>
        <w:ind w:left="993" w:hanging="426"/>
        <w:jc w:val="both"/>
        <w:rPr>
          <w:rFonts w:asciiTheme="majorHAnsi" w:hAnsiTheme="majorHAnsi"/>
        </w:rPr>
      </w:pPr>
      <w:r w:rsidRPr="004632FD">
        <w:rPr>
          <w:rFonts w:asciiTheme="majorHAnsi" w:hAnsiTheme="majorHAnsi"/>
        </w:rPr>
        <w:t>Ofertę stanowi prawidłowo</w:t>
      </w:r>
      <w:r w:rsidR="00E57F20" w:rsidRPr="004632FD">
        <w:rPr>
          <w:rFonts w:asciiTheme="majorHAnsi" w:hAnsiTheme="majorHAnsi"/>
        </w:rPr>
        <w:t xml:space="preserve"> wypełniony Formularz ofertowy </w:t>
      </w:r>
      <w:r w:rsidRPr="004632FD">
        <w:rPr>
          <w:rFonts w:asciiTheme="majorHAnsi" w:hAnsiTheme="majorHAnsi"/>
        </w:rPr>
        <w:t>wraz z załącznikami:</w:t>
      </w:r>
    </w:p>
    <w:p w14:paraId="336EC727" w14:textId="77777777" w:rsidR="006336EC" w:rsidRPr="004632FD" w:rsidRDefault="006336EC" w:rsidP="009B0011">
      <w:pPr>
        <w:numPr>
          <w:ilvl w:val="1"/>
          <w:numId w:val="12"/>
        </w:numPr>
        <w:autoSpaceDE w:val="0"/>
        <w:autoSpaceDN w:val="0"/>
        <w:adjustRightInd w:val="0"/>
        <w:spacing w:line="360" w:lineRule="auto"/>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oświadczenia i dokumenty, o których mowa w dziale VI</w:t>
      </w:r>
      <w:r w:rsidR="00D94F3B" w:rsidRPr="004632FD">
        <w:rPr>
          <w:rFonts w:asciiTheme="majorHAnsi" w:eastAsia="Times New Roman" w:hAnsiTheme="majorHAnsi" w:cs="Times New Roman"/>
          <w:lang w:eastAsia="pl-PL"/>
        </w:rPr>
        <w:t>I</w:t>
      </w:r>
      <w:r w:rsidRPr="004632FD">
        <w:rPr>
          <w:rFonts w:asciiTheme="majorHAnsi" w:eastAsia="Times New Roman" w:hAnsiTheme="majorHAnsi" w:cs="Times New Roman"/>
          <w:lang w:eastAsia="pl-PL"/>
        </w:rPr>
        <w:t xml:space="preserve"> SIWZ;</w:t>
      </w:r>
    </w:p>
    <w:p w14:paraId="3BDAF73D" w14:textId="77777777" w:rsidR="006336EC" w:rsidRPr="004632FD" w:rsidRDefault="006336EC" w:rsidP="009B0011">
      <w:pPr>
        <w:numPr>
          <w:ilvl w:val="1"/>
          <w:numId w:val="12"/>
        </w:numPr>
        <w:autoSpaceDE w:val="0"/>
        <w:autoSpaceDN w:val="0"/>
        <w:adjustRightInd w:val="0"/>
        <w:spacing w:line="360" w:lineRule="auto"/>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5A4BB15B" w14:textId="77777777" w:rsidR="006336EC" w:rsidRPr="004632FD" w:rsidRDefault="006336EC" w:rsidP="009B0011">
      <w:pPr>
        <w:numPr>
          <w:ilvl w:val="1"/>
          <w:numId w:val="12"/>
        </w:numPr>
        <w:autoSpaceDE w:val="0"/>
        <w:autoSpaceDN w:val="0"/>
        <w:adjustRightInd w:val="0"/>
        <w:spacing w:line="360" w:lineRule="auto"/>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pełnomocnictwo, z którego wynika prawo do podpisania oferty, względnie do podpisania innych dokumentów składanych wraz z ofertą, o ile prawo do ich podpisania nie wynika z innych dokumentów;</w:t>
      </w:r>
    </w:p>
    <w:p w14:paraId="187ADCEB" w14:textId="3AD84666" w:rsidR="00B93B5D" w:rsidRPr="004632FD" w:rsidRDefault="006336EC" w:rsidP="009B0011">
      <w:pPr>
        <w:numPr>
          <w:ilvl w:val="1"/>
          <w:numId w:val="12"/>
        </w:numPr>
        <w:autoSpaceDE w:val="0"/>
        <w:autoSpaceDN w:val="0"/>
        <w:adjustRightInd w:val="0"/>
        <w:spacing w:line="360" w:lineRule="auto"/>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Oryginał gwarancji lub poręczenia, jeśli wadium wnoszone jest w innej formie niż pieniądz, z zastrzeżeniem pkt 3 lit.</w:t>
      </w:r>
      <w:r w:rsidR="00A336A3" w:rsidRPr="004632FD">
        <w:rPr>
          <w:rFonts w:asciiTheme="majorHAnsi" w:eastAsia="Times New Roman" w:hAnsiTheme="majorHAnsi" w:cs="Times New Roman"/>
          <w:lang w:eastAsia="pl-PL"/>
        </w:rPr>
        <w:t xml:space="preserve"> </w:t>
      </w:r>
      <w:r w:rsidRPr="004632FD">
        <w:rPr>
          <w:rFonts w:asciiTheme="majorHAnsi" w:eastAsia="Times New Roman" w:hAnsiTheme="majorHAnsi" w:cs="Times New Roman"/>
          <w:lang w:eastAsia="pl-PL"/>
        </w:rPr>
        <w:t xml:space="preserve">b i c działu </w:t>
      </w:r>
      <w:r w:rsidR="001022E2" w:rsidRPr="004632FD">
        <w:rPr>
          <w:rFonts w:asciiTheme="majorHAnsi" w:eastAsia="Times New Roman" w:hAnsiTheme="majorHAnsi" w:cs="Times New Roman"/>
          <w:lang w:eastAsia="pl-PL"/>
        </w:rPr>
        <w:t>IX</w:t>
      </w:r>
      <w:r w:rsidRPr="004632FD">
        <w:rPr>
          <w:rFonts w:asciiTheme="majorHAnsi" w:eastAsia="Times New Roman" w:hAnsiTheme="majorHAnsi" w:cs="Times New Roman"/>
          <w:lang w:eastAsia="pl-PL"/>
        </w:rPr>
        <w:t xml:space="preserve"> SIWZ;</w:t>
      </w:r>
    </w:p>
    <w:p w14:paraId="2644DE24" w14:textId="04A9CCDD" w:rsidR="006336EC" w:rsidRPr="004632FD" w:rsidRDefault="006336EC" w:rsidP="009B0011">
      <w:pPr>
        <w:pStyle w:val="Akapitzlist"/>
        <w:numPr>
          <w:ilvl w:val="0"/>
          <w:numId w:val="11"/>
        </w:numPr>
        <w:autoSpaceDE w:val="0"/>
        <w:autoSpaceDN w:val="0"/>
        <w:adjustRightInd w:val="0"/>
        <w:spacing w:line="360" w:lineRule="auto"/>
        <w:ind w:left="993" w:hanging="426"/>
        <w:jc w:val="both"/>
        <w:rPr>
          <w:rFonts w:asciiTheme="majorHAnsi" w:hAnsiTheme="majorHAnsi"/>
        </w:rPr>
      </w:pPr>
      <w:r w:rsidRPr="004632FD">
        <w:rPr>
          <w:rFonts w:asciiTheme="majorHAnsi" w:hAnsiTheme="majorHAnsi"/>
        </w:rPr>
        <w:t>Zaleca się, aby do oferty Wykonawca załączył zaparafowany (zaakceptowany) wzór umowy, w aktualnej wersji – biorąc pod uwagę możliwość modyfikowania wzoru umowy przez Zamawiającego, w toku niniejszego postępowania. W takim przypadku, Zamawiający na swej stronie internetowej będzie przedkładał wykonawcom tekst jednolity wzoru umowy. Pomimo niezałączenia przez wykonawcę zaparafowanego wzoru umowy albo niezałączenia do oferty wzoru umowy w ogóle, bądź też załączenia nieaktualnej wersji umowy, Zamawiający uznawał będzie, że wzór umowy został przez Wykonawcę zaakceptowany.</w:t>
      </w:r>
    </w:p>
    <w:p w14:paraId="3B0ADE40" w14:textId="77777777" w:rsidR="006336EC" w:rsidRPr="004632FD" w:rsidRDefault="006336EC" w:rsidP="00F22100">
      <w:pPr>
        <w:pStyle w:val="Akapitzlist"/>
        <w:numPr>
          <w:ilvl w:val="0"/>
          <w:numId w:val="3"/>
        </w:numPr>
        <w:tabs>
          <w:tab w:val="clear" w:pos="471"/>
        </w:tabs>
        <w:autoSpaceDE w:val="0"/>
        <w:autoSpaceDN w:val="0"/>
        <w:adjustRightInd w:val="0"/>
        <w:spacing w:line="360" w:lineRule="auto"/>
        <w:ind w:left="426" w:hanging="426"/>
        <w:jc w:val="both"/>
        <w:rPr>
          <w:rFonts w:asciiTheme="majorHAnsi" w:hAnsiTheme="majorHAnsi"/>
        </w:rPr>
      </w:pPr>
      <w:r w:rsidRPr="004632FD">
        <w:rPr>
          <w:rFonts w:asciiTheme="majorHAnsi" w:hAnsiTheme="majorHAnsi"/>
        </w:rPr>
        <w:t>Opakowanie oferty</w:t>
      </w:r>
    </w:p>
    <w:p w14:paraId="093FE8DD" w14:textId="70B9E32F" w:rsidR="00673D67" w:rsidRPr="004632FD" w:rsidRDefault="00673D67" w:rsidP="00673D67">
      <w:pPr>
        <w:spacing w:line="360" w:lineRule="auto"/>
        <w:jc w:val="both"/>
        <w:rPr>
          <w:rFonts w:asciiTheme="majorHAnsi" w:hAnsiTheme="majorHAnsi" w:cs="Times New Roman"/>
          <w:color w:val="000000"/>
        </w:rPr>
      </w:pPr>
      <w:r w:rsidRPr="004632FD">
        <w:rPr>
          <w:rFonts w:asciiTheme="majorHAnsi" w:hAnsiTheme="majorHAnsi" w:cs="Times New Roman"/>
          <w:color w:val="000000"/>
        </w:rPr>
        <w:t>Ofertę wraz z wymaganymi przez SIWZ dokumentami należy złożyć w zamkniętym, nieprzezroczystym opakowaniu (kopercie) w siedzibie spółki Szpital Średzki</w:t>
      </w:r>
      <w:r w:rsidR="00AE6FE8">
        <w:rPr>
          <w:rFonts w:asciiTheme="majorHAnsi" w:hAnsiTheme="majorHAnsi" w:cs="Times New Roman"/>
          <w:color w:val="000000"/>
        </w:rPr>
        <w:t xml:space="preserve"> Serca Jezusowego</w:t>
      </w:r>
      <w:r w:rsidRPr="004632FD">
        <w:rPr>
          <w:rFonts w:asciiTheme="majorHAnsi" w:hAnsiTheme="majorHAnsi" w:cs="Times New Roman"/>
          <w:color w:val="000000"/>
        </w:rPr>
        <w:t xml:space="preserve"> Sp. z o.o. z siedzibą w Środzie Wlkp., ul. Żwirki i Wigury 10, 63-000 Środa Wielkopolska.</w:t>
      </w:r>
    </w:p>
    <w:p w14:paraId="73D50BF9" w14:textId="77777777" w:rsidR="00673D67" w:rsidRPr="004632FD" w:rsidRDefault="00673D67" w:rsidP="00673D67">
      <w:pPr>
        <w:spacing w:line="360" w:lineRule="auto"/>
        <w:jc w:val="both"/>
        <w:rPr>
          <w:rFonts w:asciiTheme="majorHAnsi" w:hAnsiTheme="majorHAnsi" w:cs="Times New Roman"/>
          <w:color w:val="000000"/>
        </w:rPr>
      </w:pPr>
      <w:r w:rsidRPr="004632FD">
        <w:rPr>
          <w:rFonts w:asciiTheme="majorHAnsi" w:hAnsiTheme="majorHAnsi" w:cs="Times New Roman"/>
          <w:color w:val="000000"/>
        </w:rPr>
        <w:t>Opakowanie powinno być oznaczone w następujący sposób:</w:t>
      </w:r>
    </w:p>
    <w:p w14:paraId="4F39374F" w14:textId="77777777" w:rsidR="00673D67" w:rsidRPr="004632FD" w:rsidRDefault="00673D67" w:rsidP="00673D67">
      <w:pPr>
        <w:spacing w:line="360" w:lineRule="auto"/>
        <w:jc w:val="center"/>
        <w:rPr>
          <w:rFonts w:asciiTheme="majorHAnsi" w:hAnsiTheme="majorHAnsi" w:cs="Times New Roman"/>
          <w:color w:val="000000"/>
        </w:rPr>
      </w:pPr>
      <w:r w:rsidRPr="004632FD">
        <w:rPr>
          <w:rFonts w:asciiTheme="majorHAnsi" w:hAnsiTheme="majorHAnsi" w:cs="Times New Roman"/>
          <w:color w:val="000000"/>
        </w:rPr>
        <w:t>Koperta zewnętrzna:</w:t>
      </w:r>
    </w:p>
    <w:p w14:paraId="610BA23F" w14:textId="77777777" w:rsidR="00673D67" w:rsidRPr="004632FD" w:rsidRDefault="00673D67" w:rsidP="00673D67">
      <w:pPr>
        <w:spacing w:line="360" w:lineRule="auto"/>
        <w:jc w:val="center"/>
        <w:rPr>
          <w:rFonts w:asciiTheme="majorHAnsi" w:hAnsiTheme="majorHAnsi" w:cs="Times New Roman"/>
          <w:color w:val="000000"/>
        </w:rPr>
      </w:pPr>
      <w:r w:rsidRPr="004632FD">
        <w:rPr>
          <w:rFonts w:asciiTheme="majorHAnsi" w:hAnsiTheme="majorHAnsi" w:cs="Times New Roman"/>
          <w:color w:val="000000"/>
        </w:rPr>
        <w:lastRenderedPageBreak/>
        <w:t>OFERTA na wykonanie zamówienia pn.</w:t>
      </w:r>
    </w:p>
    <w:p w14:paraId="165C2ED8" w14:textId="4F606C4F" w:rsidR="00673D67" w:rsidRPr="004632FD" w:rsidRDefault="00673D67" w:rsidP="00673D67">
      <w:pPr>
        <w:spacing w:line="360" w:lineRule="auto"/>
        <w:jc w:val="center"/>
        <w:rPr>
          <w:rFonts w:asciiTheme="majorHAnsi" w:hAnsiTheme="majorHAnsi" w:cs="Times New Roman"/>
          <w:color w:val="000000"/>
        </w:rPr>
      </w:pPr>
      <w:r w:rsidRPr="004632FD">
        <w:rPr>
          <w:rFonts w:asciiTheme="majorHAnsi" w:hAnsiTheme="majorHAnsi" w:cs="Times New Roman"/>
          <w:color w:val="000000"/>
        </w:rPr>
        <w:t>„</w:t>
      </w:r>
      <w:r w:rsidR="00AE6FE8">
        <w:rPr>
          <w:rFonts w:asciiTheme="majorHAnsi" w:hAnsiTheme="majorHAnsi" w:cs="Times New Roman"/>
          <w:color w:val="000000"/>
        </w:rPr>
        <w:t>Cykliczne d</w:t>
      </w:r>
      <w:r w:rsidR="00D85438">
        <w:rPr>
          <w:rFonts w:asciiTheme="majorHAnsi" w:hAnsiTheme="majorHAnsi" w:cs="Times New Roman"/>
          <w:color w:val="000000"/>
        </w:rPr>
        <w:t>ostawy produktów leczniczych do</w:t>
      </w:r>
      <w:r w:rsidR="00AE6FE8">
        <w:rPr>
          <w:rFonts w:asciiTheme="majorHAnsi" w:hAnsiTheme="majorHAnsi" w:cs="Times New Roman"/>
          <w:color w:val="000000"/>
        </w:rPr>
        <w:t xml:space="preserve"> Szpitala Średzkiego Serca Jezusowego Sp. z o.o.</w:t>
      </w:r>
      <w:r w:rsidRPr="004632FD">
        <w:rPr>
          <w:rFonts w:asciiTheme="majorHAnsi" w:hAnsiTheme="majorHAnsi" w:cs="Times New Roman"/>
          <w:color w:val="000000"/>
        </w:rPr>
        <w:t>”</w:t>
      </w:r>
    </w:p>
    <w:p w14:paraId="697DD3C8" w14:textId="5C7BA6E6" w:rsidR="00673D67" w:rsidRPr="004632FD" w:rsidRDefault="00673D67" w:rsidP="00673D67">
      <w:pPr>
        <w:spacing w:line="360" w:lineRule="auto"/>
        <w:jc w:val="center"/>
        <w:rPr>
          <w:rFonts w:asciiTheme="majorHAnsi" w:hAnsiTheme="majorHAnsi" w:cs="Times New Roman"/>
          <w:color w:val="000000"/>
        </w:rPr>
      </w:pPr>
      <w:r w:rsidRPr="004632FD">
        <w:rPr>
          <w:rFonts w:asciiTheme="majorHAnsi" w:hAnsiTheme="majorHAnsi" w:cs="Times New Roman"/>
          <w:color w:val="000000"/>
        </w:rPr>
        <w:t xml:space="preserve">Nie otwierać przed </w:t>
      </w:r>
      <w:r w:rsidR="00D733BD">
        <w:rPr>
          <w:rFonts w:asciiTheme="majorHAnsi" w:hAnsiTheme="majorHAnsi" w:cs="Times New Roman"/>
          <w:color w:val="000000"/>
        </w:rPr>
        <w:t>25</w:t>
      </w:r>
      <w:r w:rsidR="00A170D8">
        <w:rPr>
          <w:rFonts w:asciiTheme="majorHAnsi" w:hAnsiTheme="majorHAnsi" w:cs="Times New Roman"/>
          <w:color w:val="000000"/>
        </w:rPr>
        <w:t xml:space="preserve"> października 2017</w:t>
      </w:r>
      <w:r w:rsidRPr="004632FD">
        <w:rPr>
          <w:rFonts w:asciiTheme="majorHAnsi" w:hAnsiTheme="majorHAnsi" w:cs="Times New Roman"/>
          <w:color w:val="000000"/>
        </w:rPr>
        <w:t xml:space="preserve"> r. godz. 10:15</w:t>
      </w:r>
    </w:p>
    <w:p w14:paraId="1B328C28" w14:textId="11F451BC" w:rsidR="00673D67" w:rsidRPr="004632FD" w:rsidRDefault="00673D67" w:rsidP="00673D67">
      <w:pPr>
        <w:spacing w:line="360" w:lineRule="auto"/>
        <w:jc w:val="center"/>
        <w:rPr>
          <w:rFonts w:asciiTheme="majorHAnsi" w:hAnsiTheme="majorHAnsi" w:cs="Times New Roman"/>
          <w:color w:val="000000"/>
          <w:u w:val="single"/>
        </w:rPr>
      </w:pPr>
      <w:r w:rsidRPr="004632FD">
        <w:rPr>
          <w:rFonts w:asciiTheme="majorHAnsi" w:hAnsiTheme="majorHAnsi" w:cs="Times New Roman"/>
          <w:color w:val="000000"/>
          <w:u w:val="single"/>
        </w:rPr>
        <w:t>Koperta wewnętrzna:</w:t>
      </w:r>
    </w:p>
    <w:p w14:paraId="7D378E9A" w14:textId="77777777" w:rsidR="00673D67" w:rsidRPr="004632FD" w:rsidRDefault="00673D67" w:rsidP="00673D67">
      <w:pPr>
        <w:spacing w:line="360" w:lineRule="auto"/>
        <w:jc w:val="center"/>
        <w:rPr>
          <w:rFonts w:asciiTheme="majorHAnsi" w:hAnsiTheme="majorHAnsi" w:cs="Times New Roman"/>
          <w:color w:val="000000"/>
        </w:rPr>
      </w:pPr>
      <w:r w:rsidRPr="004632FD">
        <w:rPr>
          <w:rFonts w:asciiTheme="majorHAnsi" w:hAnsiTheme="majorHAnsi" w:cs="Times New Roman"/>
          <w:color w:val="000000"/>
        </w:rPr>
        <w:t>Należy umieścić nazwę i adres oferenta.</w:t>
      </w:r>
    </w:p>
    <w:p w14:paraId="5766B35D" w14:textId="15612665" w:rsidR="00673D67" w:rsidRPr="004632FD" w:rsidRDefault="00673D67" w:rsidP="00673D67">
      <w:pPr>
        <w:pStyle w:val="Akapitzlist"/>
        <w:numPr>
          <w:ilvl w:val="0"/>
          <w:numId w:val="3"/>
        </w:numPr>
        <w:tabs>
          <w:tab w:val="clear" w:pos="471"/>
        </w:tabs>
        <w:autoSpaceDE w:val="0"/>
        <w:autoSpaceDN w:val="0"/>
        <w:adjustRightInd w:val="0"/>
        <w:spacing w:line="360" w:lineRule="auto"/>
        <w:ind w:left="0" w:firstLine="0"/>
        <w:jc w:val="both"/>
        <w:rPr>
          <w:rFonts w:asciiTheme="majorHAnsi" w:hAnsiTheme="majorHAnsi"/>
          <w:color w:val="000000"/>
        </w:rPr>
      </w:pPr>
      <w:r w:rsidRPr="004632FD">
        <w:rPr>
          <w:rFonts w:asciiTheme="majorHAnsi" w:hAnsiTheme="majorHAnsi"/>
          <w:color w:val="000000"/>
        </w:rPr>
        <w:t>Wymagania opisane w ust. 1 pkt 5, 9</w:t>
      </w:r>
      <w:r w:rsidR="00E57F20" w:rsidRPr="004632FD">
        <w:rPr>
          <w:rFonts w:asciiTheme="majorHAnsi" w:hAnsiTheme="majorHAnsi"/>
          <w:color w:val="000000"/>
        </w:rPr>
        <w:t>, 12</w:t>
      </w:r>
      <w:r w:rsidRPr="004632FD">
        <w:rPr>
          <w:rFonts w:asciiTheme="majorHAnsi" w:hAnsiTheme="majorHAnsi"/>
          <w:color w:val="000000"/>
        </w:rPr>
        <w:t xml:space="preserve"> oraz ust. 2 nie stanowią treści oferty, a ich niespełnienie nie będzie skutkować odrzuceniem oferty; wszelkie negatywne konsekwencje mogące wyniknąć z niezachowania tych wymagań będą obciążały Wykonawcę.</w:t>
      </w:r>
    </w:p>
    <w:p w14:paraId="0278898C" w14:textId="0EE740C7" w:rsidR="00673D67" w:rsidRPr="004632FD" w:rsidRDefault="00673D67" w:rsidP="00F22100">
      <w:pPr>
        <w:pStyle w:val="Akapitzlist"/>
        <w:numPr>
          <w:ilvl w:val="0"/>
          <w:numId w:val="3"/>
        </w:numPr>
        <w:tabs>
          <w:tab w:val="clear" w:pos="471"/>
        </w:tabs>
        <w:autoSpaceDE w:val="0"/>
        <w:autoSpaceDN w:val="0"/>
        <w:adjustRightInd w:val="0"/>
        <w:spacing w:line="360" w:lineRule="auto"/>
        <w:ind w:left="0" w:firstLine="0"/>
        <w:jc w:val="both"/>
        <w:rPr>
          <w:rFonts w:asciiTheme="majorHAnsi" w:hAnsiTheme="majorHAnsi"/>
          <w:color w:val="000000"/>
        </w:rPr>
      </w:pPr>
      <w:r w:rsidRPr="004632FD">
        <w:rPr>
          <w:rFonts w:asciiTheme="majorHAnsi" w:hAnsiTheme="majorHAnsi"/>
          <w:color w:val="00000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„ZMIANA” lub „ WYCOFANIE”.</w:t>
      </w:r>
    </w:p>
    <w:p w14:paraId="27987CEE" w14:textId="77777777" w:rsidR="006336EC" w:rsidRPr="004632FD" w:rsidRDefault="006336EC" w:rsidP="002E3CF8">
      <w:pPr>
        <w:pStyle w:val="Nagwek1"/>
        <w:rPr>
          <w:szCs w:val="22"/>
        </w:rPr>
      </w:pPr>
      <w:bookmarkStart w:id="41" w:name="_Toc460598711"/>
      <w:r w:rsidRPr="004632FD">
        <w:rPr>
          <w:szCs w:val="22"/>
        </w:rPr>
        <w:t>Miejsce oraz termin składania i otwarcia ofert</w:t>
      </w:r>
      <w:bookmarkEnd w:id="41"/>
    </w:p>
    <w:p w14:paraId="1FFD6B5D" w14:textId="77777777" w:rsidR="00BB6FD5" w:rsidRPr="004632FD" w:rsidRDefault="004125B7" w:rsidP="009B0011">
      <w:pPr>
        <w:numPr>
          <w:ilvl w:val="1"/>
          <w:numId w:val="8"/>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4632FD">
        <w:rPr>
          <w:rFonts w:asciiTheme="majorHAnsi" w:eastAsia="Times New Roman" w:hAnsiTheme="majorHAnsi" w:cs="Arial"/>
          <w:lang w:eastAsia="pl-PL"/>
        </w:rPr>
        <w:t>Oferty nale</w:t>
      </w:r>
      <w:r w:rsidRPr="004632FD">
        <w:rPr>
          <w:rFonts w:asciiTheme="majorHAnsi" w:eastAsia="TimesNewRoman" w:hAnsiTheme="majorHAnsi" w:cs="Arial"/>
          <w:lang w:eastAsia="pl-PL"/>
        </w:rPr>
        <w:t>ż</w:t>
      </w:r>
      <w:r w:rsidRPr="004632FD">
        <w:rPr>
          <w:rFonts w:asciiTheme="majorHAnsi" w:eastAsia="Times New Roman" w:hAnsiTheme="majorHAnsi" w:cs="Arial"/>
          <w:lang w:eastAsia="pl-PL"/>
        </w:rPr>
        <w:t>y składa</w:t>
      </w:r>
      <w:r w:rsidRPr="004632FD">
        <w:rPr>
          <w:rFonts w:asciiTheme="majorHAnsi" w:eastAsia="TimesNewRoman" w:hAnsiTheme="majorHAnsi" w:cs="Arial"/>
          <w:lang w:eastAsia="pl-PL"/>
        </w:rPr>
        <w:t xml:space="preserve">ć </w:t>
      </w:r>
      <w:r w:rsidRPr="004632FD">
        <w:rPr>
          <w:rFonts w:asciiTheme="majorHAnsi" w:eastAsia="Times New Roman" w:hAnsiTheme="majorHAnsi" w:cs="Arial"/>
          <w:lang w:eastAsia="pl-PL"/>
        </w:rPr>
        <w:t>w nieprzejrzystym i zamkni</w:t>
      </w:r>
      <w:r w:rsidRPr="004632FD">
        <w:rPr>
          <w:rFonts w:asciiTheme="majorHAnsi" w:eastAsia="TimesNewRoman" w:hAnsiTheme="majorHAnsi" w:cs="Arial"/>
          <w:lang w:eastAsia="pl-PL"/>
        </w:rPr>
        <w:t>ę</w:t>
      </w:r>
      <w:r w:rsidRPr="004632FD">
        <w:rPr>
          <w:rFonts w:asciiTheme="majorHAnsi" w:eastAsia="Times New Roman" w:hAnsiTheme="majorHAnsi" w:cs="Arial"/>
          <w:lang w:eastAsia="pl-PL"/>
        </w:rPr>
        <w:t>tym opakowaniu (kopercie), zgodnie z poleceniami wskazanymi w dziale X</w:t>
      </w:r>
      <w:r w:rsidR="001F0028" w:rsidRPr="004632FD">
        <w:rPr>
          <w:rFonts w:asciiTheme="majorHAnsi" w:eastAsia="Times New Roman" w:hAnsiTheme="majorHAnsi" w:cs="Arial"/>
          <w:lang w:eastAsia="pl-PL"/>
        </w:rPr>
        <w:t>I</w:t>
      </w:r>
      <w:r w:rsidRPr="004632FD">
        <w:rPr>
          <w:rFonts w:asciiTheme="majorHAnsi" w:eastAsia="Times New Roman" w:hAnsiTheme="majorHAnsi" w:cs="Arial"/>
          <w:lang w:eastAsia="pl-PL"/>
        </w:rPr>
        <w:t xml:space="preserve"> pkt 2 SIWZ</w:t>
      </w:r>
      <w:r w:rsidR="00F87702" w:rsidRPr="004632FD">
        <w:rPr>
          <w:rFonts w:asciiTheme="majorHAnsi" w:eastAsia="Times New Roman" w:hAnsiTheme="majorHAnsi" w:cs="Arial"/>
          <w:lang w:eastAsia="pl-PL"/>
        </w:rPr>
        <w:t xml:space="preserve">. </w:t>
      </w:r>
    </w:p>
    <w:p w14:paraId="580C8B67" w14:textId="77777777" w:rsidR="00BB6FD5" w:rsidRPr="004632FD" w:rsidRDefault="00BB6FD5" w:rsidP="009B0011">
      <w:pPr>
        <w:numPr>
          <w:ilvl w:val="1"/>
          <w:numId w:val="8"/>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4632FD">
        <w:rPr>
          <w:rFonts w:asciiTheme="majorHAnsi" w:eastAsia="Times New Roman" w:hAnsiTheme="majorHAnsi" w:cs="Arial"/>
          <w:lang w:eastAsia="pl-PL"/>
        </w:rPr>
        <w:t>Z zawartością ofert nie można zapoznać się przed upływem terminu ich otwarcia.</w:t>
      </w:r>
    </w:p>
    <w:p w14:paraId="744CC63B" w14:textId="77777777" w:rsidR="00BB6FD5" w:rsidRPr="004632FD" w:rsidRDefault="00BB6FD5" w:rsidP="009B0011">
      <w:pPr>
        <w:numPr>
          <w:ilvl w:val="1"/>
          <w:numId w:val="8"/>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4632FD">
        <w:rPr>
          <w:rFonts w:asciiTheme="majorHAnsi" w:eastAsia="Times New Roman" w:hAnsiTheme="majorHAnsi" w:cs="Arial"/>
          <w:lang w:eastAsia="pl-PL"/>
        </w:rPr>
        <w:t>Otwarcie ofert jest jawne i następuje bezpośrednio po upływie terminu do ich składania, z tym że dzień, w którym upływa termin składania ofert, jest dniem ich otwarcia.</w:t>
      </w:r>
    </w:p>
    <w:p w14:paraId="405DC124" w14:textId="77777777" w:rsidR="00BB6FD5" w:rsidRPr="004632FD" w:rsidRDefault="00BB6FD5" w:rsidP="009B0011">
      <w:pPr>
        <w:numPr>
          <w:ilvl w:val="1"/>
          <w:numId w:val="8"/>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4632FD">
        <w:rPr>
          <w:rFonts w:asciiTheme="majorHAnsi" w:eastAsia="Times New Roman" w:hAnsiTheme="majorHAnsi" w:cs="Arial"/>
          <w:lang w:eastAsia="pl-PL"/>
        </w:rPr>
        <w:t>Bezpośrednio przed otwarciem ofert zamawiający podaje kwotę, jaką zamierza przeznaczyć na sfinansowanie zamówienia.</w:t>
      </w:r>
    </w:p>
    <w:p w14:paraId="67C757B8" w14:textId="77777777" w:rsidR="00BB6FD5" w:rsidRPr="004632FD" w:rsidRDefault="00BB6FD5" w:rsidP="009B0011">
      <w:pPr>
        <w:numPr>
          <w:ilvl w:val="1"/>
          <w:numId w:val="8"/>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4632FD">
        <w:rPr>
          <w:rFonts w:asciiTheme="majorHAnsi" w:eastAsia="Times New Roman" w:hAnsiTheme="majorHAnsi" w:cs="Arial"/>
          <w:lang w:eastAsia="pl-PL"/>
        </w:rPr>
        <w:t>Niezwłocznie po otwarciu ofert zamawiający zamieszcza na stronie internetowej informacje dotyczące:</w:t>
      </w:r>
    </w:p>
    <w:p w14:paraId="657D1F49" w14:textId="77777777" w:rsidR="00BB6FD5" w:rsidRPr="004632FD" w:rsidRDefault="00BB6FD5" w:rsidP="009B0011">
      <w:pPr>
        <w:pStyle w:val="Akapitzlist"/>
        <w:numPr>
          <w:ilvl w:val="1"/>
          <w:numId w:val="19"/>
        </w:numPr>
        <w:tabs>
          <w:tab w:val="left" w:pos="0"/>
        </w:tabs>
        <w:autoSpaceDE w:val="0"/>
        <w:autoSpaceDN w:val="0"/>
        <w:adjustRightInd w:val="0"/>
        <w:spacing w:line="360" w:lineRule="auto"/>
        <w:ind w:left="567" w:right="74"/>
        <w:jc w:val="both"/>
        <w:rPr>
          <w:rFonts w:asciiTheme="majorHAnsi" w:hAnsiTheme="majorHAnsi" w:cs="Arial"/>
        </w:rPr>
      </w:pPr>
      <w:bookmarkStart w:id="42" w:name="mip35518255"/>
      <w:bookmarkEnd w:id="42"/>
      <w:r w:rsidRPr="004632FD">
        <w:rPr>
          <w:rFonts w:asciiTheme="majorHAnsi" w:hAnsiTheme="majorHAnsi" w:cs="Arial"/>
        </w:rPr>
        <w:t>kwoty, jaką zamierza przeznaczyć na sfinansowanie zamówienia;</w:t>
      </w:r>
      <w:bookmarkStart w:id="43" w:name="mip35518256"/>
      <w:bookmarkEnd w:id="43"/>
    </w:p>
    <w:p w14:paraId="0C260D83" w14:textId="77777777" w:rsidR="00BB6FD5" w:rsidRPr="004632FD" w:rsidRDefault="00BB6FD5" w:rsidP="009B0011">
      <w:pPr>
        <w:pStyle w:val="Akapitzlist"/>
        <w:numPr>
          <w:ilvl w:val="1"/>
          <w:numId w:val="19"/>
        </w:numPr>
        <w:tabs>
          <w:tab w:val="left" w:pos="0"/>
        </w:tabs>
        <w:autoSpaceDE w:val="0"/>
        <w:autoSpaceDN w:val="0"/>
        <w:adjustRightInd w:val="0"/>
        <w:spacing w:line="360" w:lineRule="auto"/>
        <w:ind w:left="567" w:right="74"/>
        <w:jc w:val="both"/>
        <w:rPr>
          <w:rFonts w:asciiTheme="majorHAnsi" w:hAnsiTheme="majorHAnsi" w:cs="Arial"/>
        </w:rPr>
      </w:pPr>
      <w:r w:rsidRPr="004632FD">
        <w:rPr>
          <w:rFonts w:asciiTheme="majorHAnsi" w:hAnsiTheme="majorHAnsi" w:cs="Arial"/>
        </w:rPr>
        <w:t>firm oraz adresów wykonawców, którzy złożyli oferty w terminie;</w:t>
      </w:r>
      <w:bookmarkStart w:id="44" w:name="mip35518257"/>
      <w:bookmarkEnd w:id="44"/>
    </w:p>
    <w:p w14:paraId="2AE113D6" w14:textId="77777777" w:rsidR="00BB6FD5" w:rsidRPr="004632FD" w:rsidRDefault="00BB6FD5" w:rsidP="009B0011">
      <w:pPr>
        <w:pStyle w:val="Akapitzlist"/>
        <w:numPr>
          <w:ilvl w:val="1"/>
          <w:numId w:val="19"/>
        </w:numPr>
        <w:tabs>
          <w:tab w:val="left" w:pos="0"/>
        </w:tabs>
        <w:autoSpaceDE w:val="0"/>
        <w:autoSpaceDN w:val="0"/>
        <w:adjustRightInd w:val="0"/>
        <w:spacing w:line="360" w:lineRule="auto"/>
        <w:ind w:left="567" w:right="74"/>
        <w:jc w:val="both"/>
        <w:rPr>
          <w:rFonts w:asciiTheme="majorHAnsi" w:hAnsiTheme="majorHAnsi" w:cs="Arial"/>
        </w:rPr>
      </w:pPr>
      <w:r w:rsidRPr="004632FD">
        <w:rPr>
          <w:rFonts w:asciiTheme="majorHAnsi" w:hAnsiTheme="majorHAnsi" w:cs="Arial"/>
        </w:rPr>
        <w:t>ceny, terminu wykonania zamówienia, okresu gwarancji i warunków płatności zawartych w ofertach.</w:t>
      </w:r>
    </w:p>
    <w:p w14:paraId="17C2C9E4" w14:textId="77777777" w:rsidR="004125B7" w:rsidRPr="004632FD" w:rsidRDefault="004125B7" w:rsidP="009B0011">
      <w:pPr>
        <w:numPr>
          <w:ilvl w:val="1"/>
          <w:numId w:val="8"/>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4632FD">
        <w:rPr>
          <w:rFonts w:asciiTheme="majorHAnsi" w:eastAsia="Times New Roman" w:hAnsiTheme="majorHAnsi" w:cs="Arial"/>
          <w:lang w:eastAsia="pl-PL"/>
        </w:rPr>
        <w:t>Termin składania ofert:</w:t>
      </w:r>
    </w:p>
    <w:p w14:paraId="59BD19B3" w14:textId="46D25F5D" w:rsidR="00AB5D37" w:rsidRPr="004632FD" w:rsidRDefault="004125B7" w:rsidP="009B0011">
      <w:pPr>
        <w:numPr>
          <w:ilvl w:val="0"/>
          <w:numId w:val="32"/>
        </w:numPr>
        <w:autoSpaceDE w:val="0"/>
        <w:autoSpaceDN w:val="0"/>
        <w:adjustRightInd w:val="0"/>
        <w:spacing w:after="200" w:line="360" w:lineRule="auto"/>
        <w:jc w:val="both"/>
        <w:rPr>
          <w:rFonts w:asciiTheme="majorHAnsi" w:eastAsia="Times New Roman" w:hAnsiTheme="majorHAnsi" w:cs="Times New Roman"/>
          <w:lang w:eastAsia="pl-PL"/>
        </w:rPr>
      </w:pPr>
      <w:r w:rsidRPr="004632FD">
        <w:rPr>
          <w:rFonts w:asciiTheme="majorHAnsi" w:eastAsia="Times New Roman" w:hAnsiTheme="majorHAnsi" w:cs="Arial"/>
          <w:lang w:eastAsia="pl-PL"/>
        </w:rPr>
        <w:t xml:space="preserve">Ofertę </w:t>
      </w:r>
      <w:r w:rsidR="00673D67" w:rsidRPr="004632FD">
        <w:rPr>
          <w:rFonts w:asciiTheme="majorHAnsi" w:hAnsiTheme="majorHAnsi" w:cs="Times New Roman"/>
          <w:color w:val="000000"/>
        </w:rPr>
        <w:t>należy składać w: Szpital Średzki</w:t>
      </w:r>
      <w:r w:rsidR="00AE6FE8">
        <w:rPr>
          <w:rFonts w:asciiTheme="majorHAnsi" w:hAnsiTheme="majorHAnsi" w:cs="Times New Roman"/>
          <w:color w:val="000000"/>
        </w:rPr>
        <w:t xml:space="preserve"> Serca Jezusowego</w:t>
      </w:r>
      <w:r w:rsidR="00673D67" w:rsidRPr="004632FD">
        <w:rPr>
          <w:rFonts w:asciiTheme="majorHAnsi" w:hAnsiTheme="majorHAnsi" w:cs="Times New Roman"/>
          <w:color w:val="000000"/>
        </w:rPr>
        <w:t xml:space="preserve"> Sp. z o.o. z siedzibą w Środzie Wlkp., ul. Żwirki i Wigury 10, 63-000 Środa Wielkopolska, budynek Zarządu</w:t>
      </w:r>
      <w:r w:rsidR="00AE6FE8">
        <w:rPr>
          <w:rFonts w:asciiTheme="majorHAnsi" w:hAnsiTheme="majorHAnsi" w:cs="Times New Roman"/>
          <w:color w:val="000000"/>
        </w:rPr>
        <w:t>, wejście D, I </w:t>
      </w:r>
      <w:r w:rsidR="00673D67" w:rsidRPr="004632FD">
        <w:rPr>
          <w:rFonts w:asciiTheme="majorHAnsi" w:hAnsiTheme="majorHAnsi" w:cs="Times New Roman"/>
          <w:color w:val="000000"/>
        </w:rPr>
        <w:t xml:space="preserve">piętro do </w:t>
      </w:r>
      <w:r w:rsidR="00D733BD">
        <w:rPr>
          <w:rFonts w:asciiTheme="majorHAnsi" w:hAnsiTheme="majorHAnsi" w:cs="Times New Roman"/>
          <w:color w:val="000000"/>
        </w:rPr>
        <w:t>25</w:t>
      </w:r>
      <w:r w:rsidR="00A170D8">
        <w:rPr>
          <w:rFonts w:asciiTheme="majorHAnsi" w:hAnsiTheme="majorHAnsi" w:cs="Times New Roman"/>
          <w:color w:val="000000"/>
        </w:rPr>
        <w:t xml:space="preserve"> października 2017</w:t>
      </w:r>
      <w:r w:rsidR="00673D67" w:rsidRPr="004632FD">
        <w:rPr>
          <w:rFonts w:asciiTheme="majorHAnsi" w:hAnsiTheme="majorHAnsi" w:cs="Times New Roman"/>
          <w:color w:val="000000"/>
        </w:rPr>
        <w:t xml:space="preserve"> roku do godziny 10:00.</w:t>
      </w:r>
    </w:p>
    <w:p w14:paraId="6EC14D45" w14:textId="7180DBFF" w:rsidR="00673D67" w:rsidRPr="004632FD" w:rsidRDefault="00673D67" w:rsidP="009B0011">
      <w:pPr>
        <w:numPr>
          <w:ilvl w:val="0"/>
          <w:numId w:val="32"/>
        </w:numPr>
        <w:autoSpaceDE w:val="0"/>
        <w:autoSpaceDN w:val="0"/>
        <w:adjustRightInd w:val="0"/>
        <w:spacing w:after="200" w:line="360" w:lineRule="auto"/>
        <w:jc w:val="both"/>
        <w:rPr>
          <w:rFonts w:asciiTheme="majorHAnsi" w:eastAsia="Times New Roman" w:hAnsiTheme="majorHAnsi" w:cs="Times New Roman"/>
          <w:lang w:eastAsia="pl-PL"/>
        </w:rPr>
      </w:pPr>
      <w:r w:rsidRPr="004632FD">
        <w:rPr>
          <w:rFonts w:asciiTheme="majorHAnsi" w:hAnsiTheme="majorHAnsi" w:cs="Times New Roman"/>
          <w:color w:val="000000"/>
        </w:rPr>
        <w:t>Miejsce i termin otwarcia ofert:  Szpital Średzki Sp. z o.o. z siedzibą w Środzie Wlkp., ul. Żwirki i Wigury 10, 63-000 Środa Wielkopolska, budynek Zarządu</w:t>
      </w:r>
      <w:r w:rsidR="00AE6FE8">
        <w:rPr>
          <w:rFonts w:asciiTheme="majorHAnsi" w:hAnsiTheme="majorHAnsi" w:cs="Times New Roman"/>
          <w:color w:val="000000"/>
        </w:rPr>
        <w:t>, wejście D,</w:t>
      </w:r>
      <w:r w:rsidRPr="004632FD">
        <w:rPr>
          <w:rFonts w:asciiTheme="majorHAnsi" w:hAnsiTheme="majorHAnsi" w:cs="Times New Roman"/>
          <w:color w:val="000000"/>
        </w:rPr>
        <w:t xml:space="preserve"> I piętro, </w:t>
      </w:r>
      <w:r w:rsidR="00D733BD">
        <w:rPr>
          <w:rFonts w:asciiTheme="majorHAnsi" w:hAnsiTheme="majorHAnsi" w:cs="Times New Roman"/>
          <w:color w:val="000000"/>
        </w:rPr>
        <w:t>25 </w:t>
      </w:r>
      <w:r w:rsidR="00A170D8">
        <w:rPr>
          <w:rFonts w:asciiTheme="majorHAnsi" w:hAnsiTheme="majorHAnsi" w:cs="Times New Roman"/>
          <w:color w:val="000000"/>
        </w:rPr>
        <w:t>października 2017</w:t>
      </w:r>
      <w:r w:rsidRPr="004632FD">
        <w:rPr>
          <w:rFonts w:asciiTheme="majorHAnsi" w:hAnsiTheme="majorHAnsi" w:cs="Times New Roman"/>
          <w:color w:val="000000"/>
        </w:rPr>
        <w:t xml:space="preserve"> roku do godziny 10:15.</w:t>
      </w:r>
    </w:p>
    <w:p w14:paraId="7D5A9689" w14:textId="77777777" w:rsidR="004125B7" w:rsidRPr="004632FD" w:rsidRDefault="004125B7" w:rsidP="009B0011">
      <w:pPr>
        <w:numPr>
          <w:ilvl w:val="1"/>
          <w:numId w:val="8"/>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4632FD">
        <w:rPr>
          <w:rFonts w:asciiTheme="majorHAnsi" w:eastAsia="Times New Roman" w:hAnsiTheme="majorHAnsi" w:cs="Arial"/>
          <w:lang w:eastAsia="pl-PL"/>
        </w:rPr>
        <w:lastRenderedPageBreak/>
        <w:t>Otwarcie ofert jest jawne.</w:t>
      </w:r>
    </w:p>
    <w:p w14:paraId="174E03CD" w14:textId="4587A1C0" w:rsidR="004125B7" w:rsidRPr="004632FD" w:rsidRDefault="004125B7" w:rsidP="009B0011">
      <w:pPr>
        <w:numPr>
          <w:ilvl w:val="1"/>
          <w:numId w:val="8"/>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4632FD">
        <w:rPr>
          <w:rFonts w:asciiTheme="majorHAnsi" w:eastAsia="Times New Roman" w:hAnsiTheme="majorHAnsi" w:cs="Arial"/>
          <w:lang w:eastAsia="pl-PL"/>
        </w:rPr>
        <w:t>Przed otwarciem ofert Zamawiający ogłosi kwotę jaką zamierza przeznaczyć na sfinansowanie zamówienia,</w:t>
      </w:r>
    </w:p>
    <w:p w14:paraId="26F49708" w14:textId="77777777" w:rsidR="006336EC" w:rsidRPr="004632FD" w:rsidRDefault="006336EC" w:rsidP="002E3CF8">
      <w:pPr>
        <w:pStyle w:val="Nagwek1"/>
        <w:rPr>
          <w:szCs w:val="22"/>
        </w:rPr>
      </w:pPr>
      <w:bookmarkStart w:id="45" w:name="mip33167537"/>
      <w:bookmarkStart w:id="46" w:name="_Toc460598712"/>
      <w:bookmarkEnd w:id="45"/>
      <w:r w:rsidRPr="004632FD">
        <w:rPr>
          <w:szCs w:val="22"/>
        </w:rPr>
        <w:t>Opis sposobu obliczenia ceny</w:t>
      </w:r>
      <w:bookmarkEnd w:id="46"/>
    </w:p>
    <w:p w14:paraId="372E79CD" w14:textId="77777777" w:rsidR="00C61A82" w:rsidRPr="004632FD" w:rsidRDefault="00C61A82" w:rsidP="009B0011">
      <w:pPr>
        <w:numPr>
          <w:ilvl w:val="1"/>
          <w:numId w:val="35"/>
        </w:numPr>
        <w:tabs>
          <w:tab w:val="left" w:pos="0"/>
        </w:tabs>
        <w:autoSpaceDE w:val="0"/>
        <w:autoSpaceDN w:val="0"/>
        <w:adjustRightInd w:val="0"/>
        <w:spacing w:line="360" w:lineRule="auto"/>
        <w:ind w:left="426" w:right="74"/>
        <w:jc w:val="both"/>
        <w:rPr>
          <w:rFonts w:asciiTheme="majorHAnsi" w:eastAsia="Times New Roman" w:hAnsiTheme="majorHAnsi" w:cs="Arial"/>
          <w:lang w:eastAsia="pl-PL"/>
        </w:rPr>
      </w:pPr>
      <w:r w:rsidRPr="004632FD">
        <w:rPr>
          <w:rFonts w:asciiTheme="majorHAnsi" w:eastAsia="Times New Roman" w:hAnsiTheme="majorHAnsi" w:cs="Arial"/>
          <w:lang w:eastAsia="pl-PL"/>
        </w:rPr>
        <w:t xml:space="preserve">Cena podana przez Wykonawcę w formularzu oferty dla danej części zamówienia, musi być wyrażona w pieniądzu – w złotych polskich, łącznie z należnym podatkiem od towarów i usług VAT do dwóch miejsc po przecinku, cyfrowo i słownie. </w:t>
      </w:r>
    </w:p>
    <w:p w14:paraId="0D037DB9" w14:textId="77777777" w:rsidR="00C61A82" w:rsidRPr="004632FD" w:rsidRDefault="00C61A82" w:rsidP="009B0011">
      <w:pPr>
        <w:numPr>
          <w:ilvl w:val="1"/>
          <w:numId w:val="35"/>
        </w:numPr>
        <w:tabs>
          <w:tab w:val="left" w:pos="0"/>
        </w:tabs>
        <w:autoSpaceDE w:val="0"/>
        <w:autoSpaceDN w:val="0"/>
        <w:adjustRightInd w:val="0"/>
        <w:spacing w:line="360" w:lineRule="auto"/>
        <w:ind w:left="426" w:right="74"/>
        <w:jc w:val="both"/>
        <w:rPr>
          <w:rFonts w:asciiTheme="majorHAnsi" w:eastAsia="Times New Roman" w:hAnsiTheme="majorHAnsi" w:cs="Arial"/>
          <w:lang w:eastAsia="pl-PL"/>
        </w:rPr>
      </w:pPr>
      <w:r w:rsidRPr="004632FD">
        <w:rPr>
          <w:rFonts w:asciiTheme="majorHAnsi" w:eastAsia="Times New Roman" w:hAnsiTheme="majorHAnsi" w:cs="Arial"/>
          <w:lang w:eastAsia="pl-PL"/>
        </w:rPr>
        <w:t>W cenie oferty mieścić się musi całkowity koszt kompletnej usługi stanowiącej przedmiot zamówienia, w tym również wszelkie rabaty, upusty finansowe, podatek VAT itp. Oraz koszty towarzyszące wykonaniu zamówienia.</w:t>
      </w:r>
    </w:p>
    <w:p w14:paraId="59FAEA49" w14:textId="5F1F3933" w:rsidR="00C61A82" w:rsidRPr="004632FD" w:rsidRDefault="00C61A82" w:rsidP="009B0011">
      <w:pPr>
        <w:numPr>
          <w:ilvl w:val="1"/>
          <w:numId w:val="35"/>
        </w:numPr>
        <w:tabs>
          <w:tab w:val="left" w:pos="0"/>
        </w:tabs>
        <w:autoSpaceDE w:val="0"/>
        <w:autoSpaceDN w:val="0"/>
        <w:adjustRightInd w:val="0"/>
        <w:spacing w:line="360" w:lineRule="auto"/>
        <w:ind w:left="426" w:right="74"/>
        <w:jc w:val="both"/>
        <w:rPr>
          <w:rFonts w:asciiTheme="majorHAnsi" w:eastAsia="Times New Roman" w:hAnsiTheme="majorHAnsi" w:cs="Arial"/>
          <w:lang w:eastAsia="pl-PL"/>
        </w:rPr>
      </w:pPr>
      <w:r w:rsidRPr="004632FD">
        <w:rPr>
          <w:rFonts w:asciiTheme="majorHAnsi" w:eastAsia="Times New Roman" w:hAnsiTheme="majorHAnsi" w:cs="Arial"/>
          <w:lang w:eastAsia="pl-PL"/>
        </w:rPr>
        <w:t>Cena oferty powinna obejmować wykonanie całego przedmiotu zamówienia obliczonej na podstawie wszystkich załączników do niniejszej SIWZ.</w:t>
      </w:r>
    </w:p>
    <w:p w14:paraId="09FAE8AF" w14:textId="77777777" w:rsidR="00C61A82" w:rsidRPr="004632FD" w:rsidRDefault="00C61A82" w:rsidP="009B0011">
      <w:pPr>
        <w:numPr>
          <w:ilvl w:val="1"/>
          <w:numId w:val="35"/>
        </w:numPr>
        <w:tabs>
          <w:tab w:val="left" w:pos="0"/>
        </w:tabs>
        <w:autoSpaceDE w:val="0"/>
        <w:autoSpaceDN w:val="0"/>
        <w:adjustRightInd w:val="0"/>
        <w:spacing w:line="360" w:lineRule="auto"/>
        <w:ind w:left="426" w:right="74"/>
        <w:jc w:val="both"/>
        <w:rPr>
          <w:rFonts w:asciiTheme="majorHAnsi" w:eastAsia="Times New Roman" w:hAnsiTheme="majorHAnsi" w:cs="Arial"/>
          <w:lang w:eastAsia="pl-PL"/>
        </w:rPr>
      </w:pPr>
      <w:r w:rsidRPr="004632FD">
        <w:rPr>
          <w:rFonts w:asciiTheme="majorHAnsi" w:eastAsia="Times New Roman" w:hAnsiTheme="majorHAnsi" w:cs="Arial"/>
          <w:lang w:eastAsia="pl-PL"/>
        </w:rPr>
        <w:t xml:space="preserve">Ceną oferty są kwoty wymienione w Formularzu Oferty. </w:t>
      </w:r>
    </w:p>
    <w:p w14:paraId="79BD4635" w14:textId="77777777" w:rsidR="00C61A82" w:rsidRPr="004632FD" w:rsidRDefault="00C61A82" w:rsidP="009B0011">
      <w:pPr>
        <w:numPr>
          <w:ilvl w:val="1"/>
          <w:numId w:val="35"/>
        </w:numPr>
        <w:tabs>
          <w:tab w:val="left" w:pos="0"/>
        </w:tabs>
        <w:autoSpaceDE w:val="0"/>
        <w:autoSpaceDN w:val="0"/>
        <w:adjustRightInd w:val="0"/>
        <w:spacing w:line="360" w:lineRule="auto"/>
        <w:ind w:left="426" w:right="74"/>
        <w:jc w:val="both"/>
        <w:rPr>
          <w:rFonts w:asciiTheme="majorHAnsi" w:eastAsia="Times New Roman" w:hAnsiTheme="majorHAnsi" w:cs="Arial"/>
          <w:lang w:eastAsia="pl-PL"/>
        </w:rPr>
      </w:pPr>
      <w:r w:rsidRPr="004632FD">
        <w:rPr>
          <w:rFonts w:asciiTheme="majorHAnsi" w:eastAsia="Times New Roman" w:hAnsiTheme="majorHAnsi" w:cs="Arial"/>
          <w:lang w:eastAsia="pl-PL"/>
        </w:rPr>
        <w:t>Ceny nie będą podlegały rewaloryzacji ze względu na inflację.</w:t>
      </w:r>
    </w:p>
    <w:p w14:paraId="6D3B47C7" w14:textId="77777777" w:rsidR="00C61A82" w:rsidRPr="004632FD" w:rsidRDefault="00C61A82" w:rsidP="009B0011">
      <w:pPr>
        <w:numPr>
          <w:ilvl w:val="1"/>
          <w:numId w:val="35"/>
        </w:numPr>
        <w:tabs>
          <w:tab w:val="left" w:pos="0"/>
        </w:tabs>
        <w:autoSpaceDE w:val="0"/>
        <w:autoSpaceDN w:val="0"/>
        <w:adjustRightInd w:val="0"/>
        <w:spacing w:line="360" w:lineRule="auto"/>
        <w:ind w:left="426" w:right="74"/>
        <w:jc w:val="both"/>
        <w:rPr>
          <w:rFonts w:asciiTheme="majorHAnsi" w:eastAsia="Times New Roman" w:hAnsiTheme="majorHAnsi" w:cs="Arial"/>
          <w:lang w:eastAsia="pl-PL"/>
        </w:rPr>
      </w:pPr>
      <w:r w:rsidRPr="004632FD">
        <w:rPr>
          <w:rFonts w:asciiTheme="majorHAnsi" w:eastAsia="Times New Roman" w:hAnsiTheme="majorHAnsi" w:cs="Arial"/>
          <w:lang w:eastAsia="pl-PL"/>
        </w:rPr>
        <w:t>Wszystkie wartości pośrednie oraz ostateczna cena oferty muszą być liczone z dokładnością do dwóch miejsc po przecinku.</w:t>
      </w:r>
    </w:p>
    <w:p w14:paraId="163D861F" w14:textId="77777777" w:rsidR="00C61A82" w:rsidRPr="004632FD" w:rsidRDefault="00C61A82" w:rsidP="009B0011">
      <w:pPr>
        <w:numPr>
          <w:ilvl w:val="1"/>
          <w:numId w:val="35"/>
        </w:numPr>
        <w:tabs>
          <w:tab w:val="left" w:pos="0"/>
        </w:tabs>
        <w:autoSpaceDE w:val="0"/>
        <w:autoSpaceDN w:val="0"/>
        <w:adjustRightInd w:val="0"/>
        <w:spacing w:line="360" w:lineRule="auto"/>
        <w:ind w:left="426" w:right="74"/>
        <w:jc w:val="both"/>
        <w:rPr>
          <w:rFonts w:asciiTheme="majorHAnsi" w:eastAsia="Times New Roman" w:hAnsiTheme="majorHAnsi" w:cs="Arial"/>
          <w:lang w:eastAsia="pl-PL"/>
        </w:rPr>
      </w:pPr>
      <w:r w:rsidRPr="004632FD">
        <w:rPr>
          <w:rFonts w:asciiTheme="majorHAnsi" w:eastAsia="Times New Roman" w:hAnsiTheme="majorHAnsi" w:cs="Arial"/>
          <w:lang w:eastAsia="pl-PL"/>
        </w:rPr>
        <w:t>Upusty oferowane przez wykonawcę muszą być zawarte w cenie ofertowej. Cena ofertowa po zastosowaniu upustu nie może być niższa niż koszty własne lub koszty wytworzenia.</w:t>
      </w:r>
    </w:p>
    <w:p w14:paraId="514F0B3C" w14:textId="77777777" w:rsidR="00C61A82" w:rsidRPr="004632FD" w:rsidRDefault="00C61A82" w:rsidP="009B0011">
      <w:pPr>
        <w:numPr>
          <w:ilvl w:val="1"/>
          <w:numId w:val="35"/>
        </w:numPr>
        <w:tabs>
          <w:tab w:val="left" w:pos="0"/>
        </w:tabs>
        <w:autoSpaceDE w:val="0"/>
        <w:autoSpaceDN w:val="0"/>
        <w:adjustRightInd w:val="0"/>
        <w:spacing w:line="360" w:lineRule="auto"/>
        <w:ind w:left="426" w:right="74"/>
        <w:jc w:val="both"/>
        <w:rPr>
          <w:rFonts w:asciiTheme="majorHAnsi" w:eastAsia="Times New Roman" w:hAnsiTheme="majorHAnsi" w:cs="Arial"/>
          <w:lang w:eastAsia="pl-PL"/>
        </w:rPr>
      </w:pPr>
      <w:r w:rsidRPr="004632FD">
        <w:rPr>
          <w:rFonts w:asciiTheme="majorHAnsi" w:eastAsia="Times New Roman" w:hAnsiTheme="majorHAnsi" w:cs="Arial"/>
          <w:lang w:eastAsia="pl-PL"/>
        </w:rPr>
        <w:t>Zastosowanie przez wykonawcę stawki podatku VAT od towarów i usług niezgodnej z przepisami ustawy o podatku od towarów i usług oraz niewłaściwej stawki podatku akcyzowego spowoduje odrzucenie oferty.</w:t>
      </w:r>
    </w:p>
    <w:p w14:paraId="32EBA61D" w14:textId="77777777" w:rsidR="00C61A82" w:rsidRPr="004632FD" w:rsidRDefault="00C61A82" w:rsidP="009B0011">
      <w:pPr>
        <w:numPr>
          <w:ilvl w:val="1"/>
          <w:numId w:val="35"/>
        </w:numPr>
        <w:tabs>
          <w:tab w:val="left" w:pos="0"/>
        </w:tabs>
        <w:autoSpaceDE w:val="0"/>
        <w:autoSpaceDN w:val="0"/>
        <w:adjustRightInd w:val="0"/>
        <w:spacing w:line="360" w:lineRule="auto"/>
        <w:ind w:left="426" w:right="74"/>
        <w:jc w:val="both"/>
        <w:rPr>
          <w:rFonts w:asciiTheme="majorHAnsi" w:eastAsia="Times New Roman" w:hAnsiTheme="majorHAnsi" w:cs="Arial"/>
          <w:lang w:eastAsia="pl-PL"/>
        </w:rPr>
      </w:pPr>
      <w:r w:rsidRPr="004632FD">
        <w:rPr>
          <w:rFonts w:asciiTheme="majorHAnsi" w:eastAsia="Times New Roman" w:hAnsiTheme="majorHAnsi" w:cs="Arial"/>
          <w:lang w:eastAsia="pl-PL"/>
        </w:rPr>
        <w:t xml:space="preserve">W przypadku konieczności wyjaśnień dotyczących stawki podatku VAT określonej przez zamawiającego, wykonawca powinien się zwrócić do zamawiającego o wyjaśnienie składając je nie później niż do końca dnia, w którym upływa połowa wyznaczonego terminu składania ofert. </w:t>
      </w:r>
    </w:p>
    <w:p w14:paraId="67D97279" w14:textId="3E6E9234" w:rsidR="007F1169" w:rsidRPr="004632FD" w:rsidRDefault="00F87702" w:rsidP="009B0011">
      <w:pPr>
        <w:numPr>
          <w:ilvl w:val="1"/>
          <w:numId w:val="35"/>
        </w:numPr>
        <w:tabs>
          <w:tab w:val="left" w:pos="0"/>
        </w:tabs>
        <w:autoSpaceDE w:val="0"/>
        <w:autoSpaceDN w:val="0"/>
        <w:adjustRightInd w:val="0"/>
        <w:spacing w:line="360" w:lineRule="auto"/>
        <w:ind w:left="426" w:right="74"/>
        <w:jc w:val="both"/>
        <w:rPr>
          <w:rFonts w:asciiTheme="majorHAnsi" w:eastAsia="Times New Roman" w:hAnsiTheme="majorHAnsi" w:cs="Arial"/>
          <w:lang w:eastAsia="pl-PL"/>
        </w:rPr>
      </w:pPr>
      <w:r w:rsidRPr="004632FD">
        <w:rPr>
          <w:rFonts w:asciiTheme="majorHAnsi" w:eastAsia="Times New Roman" w:hAnsiTheme="majorHAnsi"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C09815F" w14:textId="5C27C8C8" w:rsidR="00A706AB" w:rsidRPr="004632FD" w:rsidRDefault="00A706AB" w:rsidP="002E3CF8">
      <w:pPr>
        <w:pStyle w:val="Nagwek1"/>
        <w:rPr>
          <w:szCs w:val="22"/>
        </w:rPr>
      </w:pPr>
      <w:bookmarkStart w:id="47" w:name="_Toc460598713"/>
      <w:r w:rsidRPr="004632FD">
        <w:rPr>
          <w:szCs w:val="22"/>
        </w:rPr>
        <w:lastRenderedPageBreak/>
        <w:t>Opis kryteriów, którymi zamawiający będzie się kierował przy wyborze oferty, wraz z podaniem wag tych kryteriów i sposobu oceny ofert</w:t>
      </w:r>
      <w:bookmarkEnd w:id="47"/>
    </w:p>
    <w:p w14:paraId="555D16FA" w14:textId="42BDC74E" w:rsidR="003407EA" w:rsidRPr="004632FD" w:rsidRDefault="003407EA" w:rsidP="003407EA">
      <w:pPr>
        <w:pStyle w:val="Akapitzlist"/>
        <w:overflowPunct w:val="0"/>
        <w:autoSpaceDE w:val="0"/>
        <w:autoSpaceDN w:val="0"/>
        <w:adjustRightInd w:val="0"/>
        <w:spacing w:after="0" w:line="360" w:lineRule="auto"/>
        <w:ind w:left="0"/>
        <w:jc w:val="both"/>
        <w:textAlignment w:val="baseline"/>
        <w:rPr>
          <w:rFonts w:asciiTheme="majorHAnsi" w:hAnsiTheme="majorHAnsi"/>
          <w:bCs/>
          <w:color w:val="000000"/>
        </w:rPr>
      </w:pPr>
      <w:r w:rsidRPr="004632FD">
        <w:rPr>
          <w:rFonts w:asciiTheme="majorHAnsi" w:hAnsiTheme="majorHAnsi"/>
          <w:bCs/>
          <w:color w:val="000000"/>
        </w:rPr>
        <w:t>Po stwierdzeniu ważności oferty, Komisja Przetargowa dokona jej oceny w oparciu o następujące kryteria</w:t>
      </w:r>
      <w:r w:rsidR="00B141A7" w:rsidRPr="004632FD">
        <w:rPr>
          <w:rFonts w:asciiTheme="majorHAnsi" w:hAnsiTheme="majorHAnsi"/>
          <w:bCs/>
          <w:color w:val="000000"/>
        </w:rPr>
        <w:t xml:space="preserve"> dla każdej z części zamówienia</w:t>
      </w:r>
      <w:r w:rsidRPr="004632FD">
        <w:rPr>
          <w:rFonts w:asciiTheme="majorHAnsi" w:hAnsiTheme="majorHAnsi"/>
          <w:bCs/>
          <w:color w:val="000000"/>
        </w:rPr>
        <w:t>:</w:t>
      </w:r>
    </w:p>
    <w:p w14:paraId="6F474823" w14:textId="77777777" w:rsidR="003407EA" w:rsidRPr="004632FD" w:rsidRDefault="003407EA" w:rsidP="009B0011">
      <w:pPr>
        <w:numPr>
          <w:ilvl w:val="0"/>
          <w:numId w:val="30"/>
        </w:numPr>
        <w:tabs>
          <w:tab w:val="clear" w:pos="1647"/>
          <w:tab w:val="num" w:pos="900"/>
        </w:tabs>
        <w:autoSpaceDE w:val="0"/>
        <w:autoSpaceDN w:val="0"/>
        <w:adjustRightInd w:val="0"/>
        <w:spacing w:before="120" w:line="360" w:lineRule="auto"/>
        <w:ind w:left="896" w:hanging="357"/>
        <w:jc w:val="both"/>
        <w:rPr>
          <w:rFonts w:asciiTheme="majorHAnsi" w:hAnsiTheme="majorHAnsi" w:cs="Times New Roman"/>
          <w:color w:val="000000"/>
        </w:rPr>
      </w:pPr>
      <w:r w:rsidRPr="004632FD">
        <w:rPr>
          <w:rFonts w:asciiTheme="majorHAnsi" w:hAnsiTheme="majorHAnsi" w:cs="Times New Roman"/>
          <w:color w:val="000000"/>
        </w:rPr>
        <w:t>Kryterium oceny i jego waga:</w:t>
      </w:r>
    </w:p>
    <w:tbl>
      <w:tblPr>
        <w:tblpPr w:leftFromText="567" w:rightFromText="567" w:topFromText="142" w:bottomFromText="142" w:vertAnchor="text" w:horzAnchor="margin" w:tblpY="196"/>
        <w:tblOverlap w:val="never"/>
        <w:tblW w:w="9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1"/>
        <w:gridCol w:w="5119"/>
        <w:gridCol w:w="1713"/>
        <w:gridCol w:w="1283"/>
      </w:tblGrid>
      <w:tr w:rsidR="003407EA" w:rsidRPr="004632FD" w14:paraId="088D76CF" w14:textId="77777777" w:rsidTr="00FA2470">
        <w:trPr>
          <w:trHeight w:val="460"/>
        </w:trPr>
        <w:tc>
          <w:tcPr>
            <w:tcW w:w="0" w:type="auto"/>
          </w:tcPr>
          <w:p w14:paraId="1CA76652" w14:textId="77777777" w:rsidR="003407EA" w:rsidRPr="004632FD" w:rsidRDefault="003407EA" w:rsidP="00FA2470">
            <w:pPr>
              <w:autoSpaceDE w:val="0"/>
              <w:autoSpaceDN w:val="0"/>
              <w:adjustRightInd w:val="0"/>
              <w:spacing w:line="360" w:lineRule="auto"/>
              <w:rPr>
                <w:rFonts w:asciiTheme="majorHAnsi" w:hAnsiTheme="majorHAnsi" w:cs="Times New Roman"/>
                <w:b/>
                <w:color w:val="000000"/>
              </w:rPr>
            </w:pPr>
            <w:r w:rsidRPr="004632FD">
              <w:rPr>
                <w:rFonts w:asciiTheme="majorHAnsi" w:hAnsiTheme="majorHAnsi" w:cs="Times New Roman"/>
                <w:b/>
                <w:color w:val="000000"/>
              </w:rPr>
              <w:t>L.p.</w:t>
            </w:r>
          </w:p>
        </w:tc>
        <w:tc>
          <w:tcPr>
            <w:tcW w:w="0" w:type="auto"/>
          </w:tcPr>
          <w:p w14:paraId="5D0D1827" w14:textId="77777777" w:rsidR="003407EA" w:rsidRPr="004632FD" w:rsidRDefault="003407EA" w:rsidP="00FA2470">
            <w:pPr>
              <w:autoSpaceDE w:val="0"/>
              <w:autoSpaceDN w:val="0"/>
              <w:adjustRightInd w:val="0"/>
              <w:spacing w:line="360" w:lineRule="auto"/>
              <w:rPr>
                <w:rFonts w:asciiTheme="majorHAnsi" w:hAnsiTheme="majorHAnsi" w:cs="Times New Roman"/>
                <w:b/>
                <w:color w:val="000000"/>
              </w:rPr>
            </w:pPr>
            <w:r w:rsidRPr="004632FD">
              <w:rPr>
                <w:rFonts w:asciiTheme="majorHAnsi" w:hAnsiTheme="majorHAnsi" w:cs="Times New Roman"/>
                <w:b/>
                <w:color w:val="000000"/>
              </w:rPr>
              <w:t>KRYTERIUM</w:t>
            </w:r>
          </w:p>
        </w:tc>
        <w:tc>
          <w:tcPr>
            <w:tcW w:w="0" w:type="auto"/>
          </w:tcPr>
          <w:p w14:paraId="5A646B21" w14:textId="77777777" w:rsidR="003407EA" w:rsidRPr="004632FD" w:rsidRDefault="003407EA" w:rsidP="00FA2470">
            <w:pPr>
              <w:autoSpaceDE w:val="0"/>
              <w:autoSpaceDN w:val="0"/>
              <w:adjustRightInd w:val="0"/>
              <w:spacing w:line="360" w:lineRule="auto"/>
              <w:rPr>
                <w:rFonts w:asciiTheme="majorHAnsi" w:hAnsiTheme="majorHAnsi" w:cs="Times New Roman"/>
                <w:b/>
                <w:color w:val="000000"/>
              </w:rPr>
            </w:pPr>
            <w:r w:rsidRPr="004632FD">
              <w:rPr>
                <w:rFonts w:asciiTheme="majorHAnsi" w:hAnsiTheme="majorHAnsi" w:cs="Times New Roman"/>
                <w:b/>
                <w:color w:val="000000"/>
              </w:rPr>
              <w:t xml:space="preserve">WAGA </w:t>
            </w:r>
          </w:p>
        </w:tc>
        <w:tc>
          <w:tcPr>
            <w:tcW w:w="0" w:type="auto"/>
          </w:tcPr>
          <w:p w14:paraId="596EBE75" w14:textId="77777777" w:rsidR="003407EA" w:rsidRPr="004632FD" w:rsidRDefault="003407EA" w:rsidP="00FA2470">
            <w:pPr>
              <w:autoSpaceDE w:val="0"/>
              <w:autoSpaceDN w:val="0"/>
              <w:adjustRightInd w:val="0"/>
              <w:spacing w:line="360" w:lineRule="auto"/>
              <w:rPr>
                <w:rFonts w:asciiTheme="majorHAnsi" w:hAnsiTheme="majorHAnsi" w:cs="Times New Roman"/>
                <w:b/>
                <w:color w:val="000000"/>
              </w:rPr>
            </w:pPr>
            <w:r w:rsidRPr="004632FD">
              <w:rPr>
                <w:rFonts w:asciiTheme="majorHAnsi" w:hAnsiTheme="majorHAnsi" w:cs="Times New Roman"/>
                <w:b/>
                <w:color w:val="000000"/>
              </w:rPr>
              <w:t>PKT</w:t>
            </w:r>
          </w:p>
        </w:tc>
      </w:tr>
      <w:tr w:rsidR="003407EA" w:rsidRPr="004632FD" w14:paraId="79CE9F6A" w14:textId="77777777" w:rsidTr="00FA2470">
        <w:trPr>
          <w:trHeight w:val="460"/>
        </w:trPr>
        <w:tc>
          <w:tcPr>
            <w:tcW w:w="0" w:type="auto"/>
          </w:tcPr>
          <w:p w14:paraId="361390AE" w14:textId="77777777" w:rsidR="003407EA" w:rsidRPr="004632FD" w:rsidRDefault="003407EA" w:rsidP="00FA2470">
            <w:pPr>
              <w:rPr>
                <w:rFonts w:asciiTheme="majorHAnsi" w:hAnsiTheme="majorHAnsi" w:cs="Times New Roman"/>
                <w:color w:val="000000"/>
              </w:rPr>
            </w:pPr>
            <w:r w:rsidRPr="004632FD">
              <w:rPr>
                <w:rFonts w:asciiTheme="majorHAnsi" w:hAnsiTheme="majorHAnsi" w:cs="Times New Roman"/>
                <w:color w:val="000000"/>
              </w:rPr>
              <w:t>1.</w:t>
            </w:r>
          </w:p>
        </w:tc>
        <w:tc>
          <w:tcPr>
            <w:tcW w:w="0" w:type="auto"/>
          </w:tcPr>
          <w:p w14:paraId="27A246DE" w14:textId="77777777" w:rsidR="003407EA" w:rsidRPr="004632FD" w:rsidRDefault="003407EA" w:rsidP="00FA2470">
            <w:pPr>
              <w:autoSpaceDE w:val="0"/>
              <w:autoSpaceDN w:val="0"/>
              <w:adjustRightInd w:val="0"/>
              <w:spacing w:line="360" w:lineRule="auto"/>
              <w:rPr>
                <w:rFonts w:asciiTheme="majorHAnsi" w:hAnsiTheme="majorHAnsi" w:cs="Times New Roman"/>
                <w:color w:val="000000"/>
              </w:rPr>
            </w:pPr>
            <w:r w:rsidRPr="004632FD">
              <w:rPr>
                <w:rFonts w:asciiTheme="majorHAnsi" w:hAnsiTheme="majorHAnsi" w:cs="Times New Roman"/>
                <w:color w:val="000000"/>
              </w:rPr>
              <w:t>Cena</w:t>
            </w:r>
          </w:p>
        </w:tc>
        <w:tc>
          <w:tcPr>
            <w:tcW w:w="0" w:type="auto"/>
          </w:tcPr>
          <w:p w14:paraId="17857C75" w14:textId="6425D029" w:rsidR="003407EA" w:rsidRPr="004632FD" w:rsidRDefault="00AE6FE8" w:rsidP="00FA2470">
            <w:pPr>
              <w:autoSpaceDE w:val="0"/>
              <w:autoSpaceDN w:val="0"/>
              <w:adjustRightInd w:val="0"/>
              <w:spacing w:line="360" w:lineRule="auto"/>
              <w:rPr>
                <w:rFonts w:asciiTheme="majorHAnsi" w:hAnsiTheme="majorHAnsi" w:cs="Times New Roman"/>
                <w:color w:val="000000"/>
              </w:rPr>
            </w:pPr>
            <w:r>
              <w:rPr>
                <w:rFonts w:asciiTheme="majorHAnsi" w:hAnsiTheme="majorHAnsi" w:cs="Times New Roman"/>
                <w:color w:val="000000"/>
              </w:rPr>
              <w:t>8</w:t>
            </w:r>
            <w:r w:rsidR="003407EA" w:rsidRPr="004632FD">
              <w:rPr>
                <w:rFonts w:asciiTheme="majorHAnsi" w:hAnsiTheme="majorHAnsi" w:cs="Times New Roman"/>
                <w:color w:val="000000"/>
              </w:rPr>
              <w:t>0%</w:t>
            </w:r>
          </w:p>
        </w:tc>
        <w:tc>
          <w:tcPr>
            <w:tcW w:w="0" w:type="auto"/>
          </w:tcPr>
          <w:p w14:paraId="770444C1" w14:textId="00FD7D36" w:rsidR="003407EA" w:rsidRPr="004632FD" w:rsidRDefault="00AE6FE8" w:rsidP="00FA2470">
            <w:pPr>
              <w:autoSpaceDE w:val="0"/>
              <w:autoSpaceDN w:val="0"/>
              <w:adjustRightInd w:val="0"/>
              <w:spacing w:line="360" w:lineRule="auto"/>
              <w:rPr>
                <w:rFonts w:asciiTheme="majorHAnsi" w:hAnsiTheme="majorHAnsi" w:cs="Times New Roman"/>
                <w:color w:val="000000"/>
              </w:rPr>
            </w:pPr>
            <w:r>
              <w:rPr>
                <w:rFonts w:asciiTheme="majorHAnsi" w:hAnsiTheme="majorHAnsi" w:cs="Times New Roman"/>
                <w:color w:val="000000"/>
              </w:rPr>
              <w:t>8</w:t>
            </w:r>
            <w:r w:rsidR="003407EA" w:rsidRPr="004632FD">
              <w:rPr>
                <w:rFonts w:asciiTheme="majorHAnsi" w:hAnsiTheme="majorHAnsi" w:cs="Times New Roman"/>
                <w:color w:val="000000"/>
              </w:rPr>
              <w:t>0</w:t>
            </w:r>
          </w:p>
        </w:tc>
      </w:tr>
      <w:tr w:rsidR="003407EA" w:rsidRPr="004632FD" w14:paraId="0C91E0B1" w14:textId="77777777" w:rsidTr="00FA2470">
        <w:trPr>
          <w:trHeight w:val="460"/>
        </w:trPr>
        <w:tc>
          <w:tcPr>
            <w:tcW w:w="0" w:type="auto"/>
          </w:tcPr>
          <w:p w14:paraId="06C696BA" w14:textId="77777777" w:rsidR="003407EA" w:rsidRPr="004632FD" w:rsidRDefault="003407EA" w:rsidP="00FA2470">
            <w:pPr>
              <w:rPr>
                <w:rFonts w:asciiTheme="majorHAnsi" w:hAnsiTheme="majorHAnsi" w:cs="Times New Roman"/>
                <w:color w:val="000000"/>
              </w:rPr>
            </w:pPr>
            <w:r w:rsidRPr="004632FD">
              <w:rPr>
                <w:rFonts w:asciiTheme="majorHAnsi" w:hAnsiTheme="majorHAnsi" w:cs="Times New Roman"/>
                <w:color w:val="000000"/>
              </w:rPr>
              <w:t>2.</w:t>
            </w:r>
          </w:p>
        </w:tc>
        <w:tc>
          <w:tcPr>
            <w:tcW w:w="0" w:type="auto"/>
          </w:tcPr>
          <w:p w14:paraId="0B9122BC" w14:textId="5978DA90" w:rsidR="003407EA" w:rsidRPr="004632FD" w:rsidRDefault="00D85438" w:rsidP="00FA2470">
            <w:pPr>
              <w:autoSpaceDE w:val="0"/>
              <w:autoSpaceDN w:val="0"/>
              <w:adjustRightInd w:val="0"/>
              <w:spacing w:line="360" w:lineRule="auto"/>
              <w:rPr>
                <w:rFonts w:asciiTheme="majorHAnsi" w:hAnsiTheme="majorHAnsi" w:cs="Times New Roman"/>
                <w:color w:val="000000"/>
              </w:rPr>
            </w:pPr>
            <w:r>
              <w:rPr>
                <w:rFonts w:asciiTheme="majorHAnsi" w:hAnsiTheme="majorHAnsi" w:cs="Times New Roman"/>
                <w:color w:val="000000"/>
              </w:rPr>
              <w:t xml:space="preserve">Termin płatności faktury </w:t>
            </w:r>
          </w:p>
        </w:tc>
        <w:tc>
          <w:tcPr>
            <w:tcW w:w="0" w:type="auto"/>
          </w:tcPr>
          <w:p w14:paraId="59EE2C82" w14:textId="378908F6" w:rsidR="003407EA" w:rsidRPr="004632FD" w:rsidRDefault="00AE6FE8" w:rsidP="00FA2470">
            <w:pPr>
              <w:autoSpaceDE w:val="0"/>
              <w:autoSpaceDN w:val="0"/>
              <w:adjustRightInd w:val="0"/>
              <w:spacing w:line="360" w:lineRule="auto"/>
              <w:rPr>
                <w:rFonts w:asciiTheme="majorHAnsi" w:hAnsiTheme="majorHAnsi" w:cs="Times New Roman"/>
                <w:color w:val="000000"/>
              </w:rPr>
            </w:pPr>
            <w:r>
              <w:rPr>
                <w:rFonts w:asciiTheme="majorHAnsi" w:hAnsiTheme="majorHAnsi" w:cs="Times New Roman"/>
                <w:color w:val="000000"/>
              </w:rPr>
              <w:t>2</w:t>
            </w:r>
            <w:r w:rsidR="003407EA" w:rsidRPr="004632FD">
              <w:rPr>
                <w:rFonts w:asciiTheme="majorHAnsi" w:hAnsiTheme="majorHAnsi" w:cs="Times New Roman"/>
                <w:color w:val="000000"/>
              </w:rPr>
              <w:t>0%</w:t>
            </w:r>
          </w:p>
        </w:tc>
        <w:tc>
          <w:tcPr>
            <w:tcW w:w="0" w:type="auto"/>
          </w:tcPr>
          <w:p w14:paraId="212E697F" w14:textId="198464C6" w:rsidR="003407EA" w:rsidRPr="004632FD" w:rsidRDefault="00AE6FE8" w:rsidP="00FA2470">
            <w:pPr>
              <w:autoSpaceDE w:val="0"/>
              <w:autoSpaceDN w:val="0"/>
              <w:adjustRightInd w:val="0"/>
              <w:spacing w:line="360" w:lineRule="auto"/>
              <w:rPr>
                <w:rFonts w:asciiTheme="majorHAnsi" w:hAnsiTheme="majorHAnsi" w:cs="Times New Roman"/>
                <w:color w:val="000000"/>
              </w:rPr>
            </w:pPr>
            <w:r>
              <w:rPr>
                <w:rFonts w:asciiTheme="majorHAnsi" w:hAnsiTheme="majorHAnsi" w:cs="Times New Roman"/>
                <w:color w:val="000000"/>
              </w:rPr>
              <w:t>2</w:t>
            </w:r>
            <w:r w:rsidR="003407EA" w:rsidRPr="004632FD">
              <w:rPr>
                <w:rFonts w:asciiTheme="majorHAnsi" w:hAnsiTheme="majorHAnsi" w:cs="Times New Roman"/>
                <w:color w:val="000000"/>
              </w:rPr>
              <w:t>0</w:t>
            </w:r>
          </w:p>
        </w:tc>
      </w:tr>
    </w:tbl>
    <w:p w14:paraId="53659894" w14:textId="77777777" w:rsidR="003407EA" w:rsidRPr="004632FD" w:rsidRDefault="003407EA" w:rsidP="009B0011">
      <w:pPr>
        <w:numPr>
          <w:ilvl w:val="6"/>
          <w:numId w:val="29"/>
        </w:numPr>
        <w:tabs>
          <w:tab w:val="clear" w:pos="4793"/>
        </w:tabs>
        <w:suppressAutoHyphens/>
        <w:autoSpaceDE w:val="0"/>
        <w:autoSpaceDN w:val="0"/>
        <w:adjustRightInd w:val="0"/>
        <w:spacing w:before="120" w:after="200" w:line="360" w:lineRule="auto"/>
        <w:ind w:left="426" w:hanging="426"/>
        <w:jc w:val="both"/>
        <w:rPr>
          <w:rFonts w:asciiTheme="majorHAnsi" w:hAnsiTheme="majorHAnsi" w:cs="Times New Roman"/>
          <w:color w:val="000000"/>
        </w:rPr>
      </w:pPr>
      <w:r w:rsidRPr="004632FD">
        <w:rPr>
          <w:rFonts w:asciiTheme="majorHAnsi" w:hAnsiTheme="majorHAnsi" w:cs="Times New Roman"/>
          <w:color w:val="000000"/>
        </w:rPr>
        <w:t>Metoda oceny oferty:</w:t>
      </w:r>
    </w:p>
    <w:p w14:paraId="7B9B3B08" w14:textId="77777777" w:rsidR="003407EA" w:rsidRPr="004632FD" w:rsidRDefault="003407EA" w:rsidP="009B0011">
      <w:pPr>
        <w:numPr>
          <w:ilvl w:val="1"/>
          <w:numId w:val="31"/>
        </w:numPr>
        <w:suppressAutoHyphens/>
        <w:spacing w:after="200" w:line="360" w:lineRule="auto"/>
        <w:jc w:val="both"/>
        <w:rPr>
          <w:rFonts w:asciiTheme="majorHAnsi" w:hAnsiTheme="majorHAnsi" w:cs="Times New Roman"/>
          <w:color w:val="000000"/>
        </w:rPr>
      </w:pPr>
      <w:r w:rsidRPr="004632FD">
        <w:rPr>
          <w:rFonts w:asciiTheme="majorHAnsi" w:hAnsiTheme="majorHAnsi" w:cs="Times New Roman"/>
          <w:color w:val="000000"/>
        </w:rPr>
        <w:t>Cena:</w:t>
      </w:r>
    </w:p>
    <w:p w14:paraId="0D3496DF" w14:textId="1468C3F9" w:rsidR="003407EA" w:rsidRPr="004632FD" w:rsidRDefault="003407EA" w:rsidP="003407EA">
      <w:pPr>
        <w:autoSpaceDE w:val="0"/>
        <w:autoSpaceDN w:val="0"/>
        <w:adjustRightInd w:val="0"/>
        <w:spacing w:line="360" w:lineRule="auto"/>
        <w:jc w:val="both"/>
        <w:rPr>
          <w:rFonts w:asciiTheme="majorHAnsi" w:hAnsiTheme="majorHAnsi" w:cs="Times New Roman"/>
          <w:color w:val="000000"/>
        </w:rPr>
      </w:pPr>
      <w:r w:rsidRPr="004632FD">
        <w:rPr>
          <w:rFonts w:asciiTheme="majorHAnsi" w:hAnsiTheme="majorHAnsi" w:cs="Times New Roman"/>
          <w:color w:val="000000"/>
        </w:rPr>
        <w:t>Ocenie zostanie poddana cena brutto oferty za realizację całości zamówienia, obliczona przez Wykonawcę zgodnie z przepisami prawa – podana w „Formularzu oferty”. Oferta o najniższej cenie otrzymuj</w:t>
      </w:r>
      <w:r w:rsidR="00AE6FE8">
        <w:rPr>
          <w:rFonts w:asciiTheme="majorHAnsi" w:hAnsiTheme="majorHAnsi" w:cs="Times New Roman"/>
          <w:color w:val="000000"/>
        </w:rPr>
        <w:t>e największą ilość punktów tj. 8</w:t>
      </w:r>
      <w:r w:rsidRPr="004632FD">
        <w:rPr>
          <w:rFonts w:asciiTheme="majorHAnsi" w:hAnsiTheme="majorHAnsi" w:cs="Times New Roman"/>
          <w:color w:val="000000"/>
        </w:rPr>
        <w:t>0, dla pozostałych ofert ilość punktów wyliczona zostanie w/g poniższego wzoru:</w:t>
      </w:r>
    </w:p>
    <w:p w14:paraId="358CB152" w14:textId="43032023" w:rsidR="003407EA" w:rsidRPr="004632FD" w:rsidRDefault="00AE6FE8" w:rsidP="003407EA">
      <w:pPr>
        <w:spacing w:line="360" w:lineRule="auto"/>
        <w:rPr>
          <w:rFonts w:asciiTheme="majorHAnsi" w:hAnsiTheme="majorHAnsi" w:cs="Times New Roman"/>
          <w:color w:val="000000"/>
        </w:rPr>
      </w:pPr>
      <w:r>
        <w:rPr>
          <w:rFonts w:asciiTheme="majorHAnsi" w:hAnsiTheme="majorHAnsi" w:cs="Times New Roman"/>
          <w:color w:val="000000"/>
        </w:rPr>
        <w:t>C = (Cmin/Cn) x 8</w:t>
      </w:r>
      <w:r w:rsidR="003407EA" w:rsidRPr="004632FD">
        <w:rPr>
          <w:rFonts w:asciiTheme="majorHAnsi" w:hAnsiTheme="majorHAnsi" w:cs="Times New Roman"/>
          <w:color w:val="000000"/>
        </w:rPr>
        <w:t>0</w:t>
      </w:r>
    </w:p>
    <w:p w14:paraId="717B5520" w14:textId="77777777" w:rsidR="003407EA" w:rsidRPr="004632FD" w:rsidRDefault="003407EA" w:rsidP="003407EA">
      <w:pPr>
        <w:spacing w:line="360" w:lineRule="auto"/>
        <w:rPr>
          <w:rFonts w:asciiTheme="majorHAnsi" w:hAnsiTheme="majorHAnsi" w:cs="Times New Roman"/>
          <w:color w:val="000000"/>
        </w:rPr>
      </w:pPr>
      <w:r w:rsidRPr="004632FD">
        <w:rPr>
          <w:rFonts w:asciiTheme="majorHAnsi" w:hAnsiTheme="majorHAnsi" w:cs="Times New Roman"/>
          <w:color w:val="000000"/>
        </w:rPr>
        <w:t>gdzie:</w:t>
      </w:r>
    </w:p>
    <w:p w14:paraId="237DB1A0" w14:textId="77777777" w:rsidR="003407EA" w:rsidRPr="004632FD" w:rsidRDefault="003407EA" w:rsidP="003407EA">
      <w:pPr>
        <w:tabs>
          <w:tab w:val="left" w:pos="1134"/>
        </w:tabs>
        <w:spacing w:line="360" w:lineRule="auto"/>
        <w:rPr>
          <w:rFonts w:asciiTheme="majorHAnsi" w:hAnsiTheme="majorHAnsi" w:cs="Times New Roman"/>
          <w:color w:val="000000"/>
        </w:rPr>
      </w:pPr>
      <w:r w:rsidRPr="004632FD">
        <w:rPr>
          <w:rFonts w:asciiTheme="majorHAnsi" w:hAnsiTheme="majorHAnsi" w:cs="Times New Roman"/>
          <w:color w:val="000000"/>
        </w:rPr>
        <w:t>C</w:t>
      </w:r>
      <w:r w:rsidRPr="004632FD">
        <w:rPr>
          <w:rFonts w:asciiTheme="majorHAnsi" w:hAnsiTheme="majorHAnsi" w:cs="Times New Roman"/>
          <w:color w:val="000000"/>
        </w:rPr>
        <w:tab/>
        <w:t>- ilość punktów dla kryterium: Cena</w:t>
      </w:r>
    </w:p>
    <w:p w14:paraId="28140A7D" w14:textId="77777777" w:rsidR="003407EA" w:rsidRPr="004632FD" w:rsidRDefault="003407EA" w:rsidP="003407EA">
      <w:pPr>
        <w:tabs>
          <w:tab w:val="left" w:pos="1134"/>
        </w:tabs>
        <w:spacing w:before="60" w:line="360" w:lineRule="auto"/>
        <w:rPr>
          <w:rFonts w:asciiTheme="majorHAnsi" w:hAnsiTheme="majorHAnsi" w:cs="Times New Roman"/>
          <w:color w:val="000000"/>
        </w:rPr>
      </w:pPr>
      <w:r w:rsidRPr="004632FD">
        <w:rPr>
          <w:rFonts w:asciiTheme="majorHAnsi" w:hAnsiTheme="majorHAnsi" w:cs="Times New Roman"/>
          <w:color w:val="000000"/>
        </w:rPr>
        <w:t>Cmin</w:t>
      </w:r>
      <w:r w:rsidRPr="004632FD">
        <w:rPr>
          <w:rFonts w:asciiTheme="majorHAnsi" w:hAnsiTheme="majorHAnsi" w:cs="Times New Roman"/>
          <w:color w:val="000000"/>
        </w:rPr>
        <w:tab/>
        <w:t>- najniższa cena zamówienia brutto</w:t>
      </w:r>
    </w:p>
    <w:p w14:paraId="23E31C34" w14:textId="77777777" w:rsidR="003407EA" w:rsidRPr="004632FD" w:rsidRDefault="003407EA" w:rsidP="003407EA">
      <w:pPr>
        <w:tabs>
          <w:tab w:val="left" w:pos="1134"/>
        </w:tabs>
        <w:spacing w:before="60" w:line="360" w:lineRule="auto"/>
        <w:rPr>
          <w:rFonts w:asciiTheme="majorHAnsi" w:hAnsiTheme="majorHAnsi" w:cs="Times New Roman"/>
          <w:color w:val="000000"/>
        </w:rPr>
      </w:pPr>
      <w:r w:rsidRPr="004632FD">
        <w:rPr>
          <w:rFonts w:asciiTheme="majorHAnsi" w:hAnsiTheme="majorHAnsi" w:cs="Times New Roman"/>
          <w:color w:val="000000"/>
        </w:rPr>
        <w:t>Cn</w:t>
      </w:r>
      <w:r w:rsidRPr="004632FD">
        <w:rPr>
          <w:rFonts w:asciiTheme="majorHAnsi" w:hAnsiTheme="majorHAnsi" w:cs="Times New Roman"/>
          <w:color w:val="000000"/>
        </w:rPr>
        <w:tab/>
        <w:t>- cena brutto ocenianej oferty</w:t>
      </w:r>
    </w:p>
    <w:p w14:paraId="5ABDB29B" w14:textId="7441F258" w:rsidR="003407EA" w:rsidRPr="004632FD" w:rsidRDefault="00AE6FE8" w:rsidP="009B0011">
      <w:pPr>
        <w:numPr>
          <w:ilvl w:val="1"/>
          <w:numId w:val="31"/>
        </w:numPr>
        <w:suppressAutoHyphens/>
        <w:spacing w:after="200" w:line="360" w:lineRule="auto"/>
        <w:jc w:val="both"/>
        <w:rPr>
          <w:rFonts w:asciiTheme="majorHAnsi" w:hAnsiTheme="majorHAnsi" w:cs="Times New Roman"/>
          <w:color w:val="000000"/>
        </w:rPr>
      </w:pPr>
      <w:r>
        <w:rPr>
          <w:rFonts w:asciiTheme="majorHAnsi" w:hAnsiTheme="majorHAnsi" w:cs="Times New Roman"/>
          <w:color w:val="000000"/>
        </w:rPr>
        <w:t xml:space="preserve"> Termin płatności</w:t>
      </w:r>
      <w:r w:rsidR="00D85438">
        <w:rPr>
          <w:rFonts w:asciiTheme="majorHAnsi" w:hAnsiTheme="majorHAnsi" w:cs="Times New Roman"/>
          <w:color w:val="000000"/>
        </w:rPr>
        <w:t xml:space="preserve"> faktury </w:t>
      </w:r>
    </w:p>
    <w:p w14:paraId="6F41EB81" w14:textId="77777777" w:rsidR="00D85438" w:rsidRDefault="00D85438" w:rsidP="00D85438">
      <w:pPr>
        <w:pStyle w:val="Akapitzlist"/>
        <w:numPr>
          <w:ilvl w:val="1"/>
          <w:numId w:val="31"/>
        </w:numPr>
        <w:spacing w:line="360" w:lineRule="auto"/>
        <w:jc w:val="both"/>
        <w:rPr>
          <w:rFonts w:asciiTheme="majorHAnsi" w:hAnsiTheme="majorHAnsi"/>
          <w:color w:val="000000"/>
        </w:rPr>
      </w:pPr>
      <w:r w:rsidRPr="006C2F6F">
        <w:rPr>
          <w:rFonts w:asciiTheme="majorHAnsi" w:hAnsiTheme="majorHAnsi"/>
          <w:color w:val="000000"/>
        </w:rPr>
        <w:t>Kryt</w:t>
      </w:r>
      <w:r>
        <w:rPr>
          <w:rFonts w:asciiTheme="majorHAnsi" w:hAnsiTheme="majorHAnsi"/>
          <w:color w:val="000000"/>
        </w:rPr>
        <w:t xml:space="preserve">erium Termin płatności faktury </w:t>
      </w:r>
      <w:r w:rsidRPr="006C2F6F">
        <w:rPr>
          <w:rFonts w:asciiTheme="majorHAnsi" w:hAnsiTheme="majorHAnsi"/>
          <w:color w:val="000000"/>
        </w:rPr>
        <w:t xml:space="preserve">będzie rozpatrywany na podstawie długości terminu płatności faktury zadeklarowanego przez Wykonawcę </w:t>
      </w:r>
      <w:r>
        <w:rPr>
          <w:rFonts w:asciiTheme="majorHAnsi" w:hAnsiTheme="majorHAnsi"/>
          <w:color w:val="000000"/>
        </w:rPr>
        <w:t xml:space="preserve">w </w:t>
      </w:r>
      <w:r w:rsidRPr="006C2F6F">
        <w:rPr>
          <w:rFonts w:asciiTheme="majorHAnsi" w:hAnsiTheme="majorHAnsi"/>
          <w:color w:val="000000"/>
        </w:rPr>
        <w:t>Formularza Oferty.</w:t>
      </w:r>
    </w:p>
    <w:p w14:paraId="4EF4A6BA" w14:textId="17E01766" w:rsidR="00D85438" w:rsidRPr="00D85438" w:rsidRDefault="00D85438" w:rsidP="00D85438">
      <w:pPr>
        <w:pStyle w:val="Akapitzlist1"/>
        <w:spacing w:before="120" w:line="360" w:lineRule="auto"/>
        <w:ind w:left="0"/>
        <w:jc w:val="both"/>
        <w:rPr>
          <w:rFonts w:asciiTheme="majorHAnsi" w:hAnsiTheme="majorHAnsi" w:cs="Arial"/>
          <w:bCs/>
          <w:sz w:val="22"/>
          <w:szCs w:val="22"/>
          <w:lang w:val="en-US"/>
        </w:rPr>
      </w:pPr>
      <w:r w:rsidRPr="00D85438">
        <w:rPr>
          <w:rFonts w:asciiTheme="majorHAnsi" w:hAnsiTheme="majorHAnsi" w:cs="Arial"/>
          <w:bCs/>
          <w:sz w:val="22"/>
          <w:szCs w:val="22"/>
          <w:lang w:val="en-US"/>
        </w:rPr>
        <w:t>Tf = [Tf</w:t>
      </w:r>
      <w:r w:rsidRPr="00D85438">
        <w:rPr>
          <w:rFonts w:asciiTheme="majorHAnsi" w:hAnsiTheme="majorHAnsi" w:cs="Arial"/>
          <w:sz w:val="22"/>
          <w:szCs w:val="22"/>
          <w:lang w:val="en-US"/>
        </w:rPr>
        <w:t xml:space="preserve"> bad</w:t>
      </w:r>
      <w:r w:rsidRPr="00D85438">
        <w:rPr>
          <w:rFonts w:asciiTheme="majorHAnsi" w:hAnsiTheme="majorHAnsi" w:cs="Arial"/>
          <w:bCs/>
          <w:sz w:val="22"/>
          <w:szCs w:val="22"/>
          <w:lang w:val="en-US"/>
        </w:rPr>
        <w:t>/</w:t>
      </w:r>
      <w:r w:rsidRPr="00D85438">
        <w:rPr>
          <w:rFonts w:asciiTheme="majorHAnsi" w:hAnsiTheme="majorHAnsi" w:cs="Arial"/>
          <w:sz w:val="22"/>
          <w:szCs w:val="22"/>
          <w:lang w:val="en-US"/>
        </w:rPr>
        <w:t xml:space="preserve"> Tf max</w:t>
      </w:r>
      <w:r w:rsidRPr="00D85438">
        <w:rPr>
          <w:rFonts w:asciiTheme="majorHAnsi" w:hAnsiTheme="majorHAnsi" w:cs="Arial"/>
          <w:bCs/>
          <w:sz w:val="22"/>
          <w:szCs w:val="22"/>
          <w:lang w:val="en-US"/>
        </w:rPr>
        <w:t xml:space="preserve">] x </w:t>
      </w:r>
      <w:r>
        <w:rPr>
          <w:rFonts w:asciiTheme="majorHAnsi" w:hAnsiTheme="majorHAnsi" w:cs="Arial"/>
          <w:bCs/>
          <w:sz w:val="22"/>
          <w:szCs w:val="22"/>
          <w:lang w:val="en-US"/>
        </w:rPr>
        <w:t>20</w:t>
      </w:r>
    </w:p>
    <w:p w14:paraId="1AAD18F2" w14:textId="77777777" w:rsidR="00D85438" w:rsidRPr="00EB4C59" w:rsidRDefault="00D85438" w:rsidP="00D85438">
      <w:pPr>
        <w:autoSpaceDE w:val="0"/>
        <w:autoSpaceDN w:val="0"/>
        <w:adjustRightInd w:val="0"/>
        <w:spacing w:line="360" w:lineRule="auto"/>
        <w:jc w:val="both"/>
        <w:rPr>
          <w:rFonts w:asciiTheme="majorHAnsi" w:hAnsiTheme="majorHAnsi" w:cs="Arial"/>
        </w:rPr>
      </w:pPr>
      <w:r w:rsidRPr="00EB4C59">
        <w:rPr>
          <w:rFonts w:asciiTheme="majorHAnsi" w:hAnsiTheme="majorHAnsi" w:cs="Arial"/>
        </w:rPr>
        <w:t>gdzie:</w:t>
      </w:r>
    </w:p>
    <w:p w14:paraId="7DA2BA8D" w14:textId="77777777" w:rsidR="00D85438" w:rsidRPr="00EB4C59" w:rsidRDefault="00D85438" w:rsidP="00D85438">
      <w:pPr>
        <w:autoSpaceDE w:val="0"/>
        <w:autoSpaceDN w:val="0"/>
        <w:adjustRightInd w:val="0"/>
        <w:spacing w:line="360" w:lineRule="auto"/>
        <w:jc w:val="both"/>
        <w:rPr>
          <w:rFonts w:asciiTheme="majorHAnsi" w:hAnsiTheme="majorHAnsi" w:cs="Arial"/>
        </w:rPr>
      </w:pPr>
      <w:r>
        <w:rPr>
          <w:rFonts w:asciiTheme="majorHAnsi" w:hAnsiTheme="majorHAnsi" w:cs="Arial"/>
        </w:rPr>
        <w:t>Tf</w:t>
      </w:r>
      <w:r w:rsidRPr="00EB4C59">
        <w:rPr>
          <w:rFonts w:asciiTheme="majorHAnsi" w:hAnsiTheme="majorHAnsi" w:cs="Arial"/>
        </w:rPr>
        <w:tab/>
        <w:t xml:space="preserve">– ilość punktów dla kryterium: </w:t>
      </w:r>
      <w:r w:rsidRPr="006C2F6F">
        <w:rPr>
          <w:rFonts w:asciiTheme="majorHAnsi" w:hAnsiTheme="majorHAnsi" w:cs="Times New Roman"/>
          <w:color w:val="000000"/>
        </w:rPr>
        <w:t>Termin płatności faktury</w:t>
      </w:r>
    </w:p>
    <w:p w14:paraId="66DBADBA" w14:textId="77777777" w:rsidR="00D85438" w:rsidRPr="00EB4C59" w:rsidRDefault="00D85438" w:rsidP="00D85438">
      <w:pPr>
        <w:autoSpaceDE w:val="0"/>
        <w:autoSpaceDN w:val="0"/>
        <w:adjustRightInd w:val="0"/>
        <w:spacing w:line="360" w:lineRule="auto"/>
        <w:jc w:val="both"/>
        <w:rPr>
          <w:rFonts w:asciiTheme="majorHAnsi" w:hAnsiTheme="majorHAnsi" w:cs="Arial"/>
        </w:rPr>
      </w:pPr>
      <w:r>
        <w:rPr>
          <w:rFonts w:asciiTheme="majorHAnsi" w:hAnsiTheme="majorHAnsi" w:cs="Arial"/>
        </w:rPr>
        <w:t>Tf</w:t>
      </w:r>
      <w:r w:rsidRPr="00EB4C59">
        <w:rPr>
          <w:rFonts w:asciiTheme="majorHAnsi" w:hAnsiTheme="majorHAnsi" w:cs="Arial"/>
        </w:rPr>
        <w:t xml:space="preserve"> bad</w:t>
      </w:r>
      <w:r w:rsidRPr="00EB4C59">
        <w:rPr>
          <w:rFonts w:asciiTheme="majorHAnsi" w:hAnsiTheme="majorHAnsi" w:cs="Arial"/>
        </w:rPr>
        <w:tab/>
        <w:t xml:space="preserve">– </w:t>
      </w:r>
      <w:r>
        <w:rPr>
          <w:rFonts w:asciiTheme="majorHAnsi" w:hAnsiTheme="majorHAnsi" w:cs="Arial"/>
        </w:rPr>
        <w:t>Termin płatności faktury</w:t>
      </w:r>
      <w:r w:rsidRPr="00EB4C59">
        <w:rPr>
          <w:rFonts w:asciiTheme="majorHAnsi" w:hAnsiTheme="majorHAnsi" w:cs="Arial"/>
        </w:rPr>
        <w:t xml:space="preserve"> w ofercie badanej </w:t>
      </w:r>
    </w:p>
    <w:p w14:paraId="14A4B82D" w14:textId="77777777" w:rsidR="00D85438" w:rsidRPr="00EB4C59" w:rsidRDefault="00D85438" w:rsidP="00D85438">
      <w:pPr>
        <w:autoSpaceDE w:val="0"/>
        <w:autoSpaceDN w:val="0"/>
        <w:adjustRightInd w:val="0"/>
        <w:spacing w:line="360" w:lineRule="auto"/>
        <w:jc w:val="both"/>
        <w:rPr>
          <w:rFonts w:asciiTheme="majorHAnsi" w:hAnsiTheme="majorHAnsi" w:cs="Arial"/>
        </w:rPr>
      </w:pPr>
      <w:r>
        <w:rPr>
          <w:rFonts w:asciiTheme="majorHAnsi" w:hAnsiTheme="majorHAnsi" w:cs="Arial"/>
        </w:rPr>
        <w:t xml:space="preserve">Tf </w:t>
      </w:r>
      <w:r w:rsidRPr="00EB4C59">
        <w:rPr>
          <w:rFonts w:asciiTheme="majorHAnsi" w:hAnsiTheme="majorHAnsi" w:cs="Arial"/>
        </w:rPr>
        <w:t>max</w:t>
      </w:r>
      <w:r w:rsidRPr="00EB4C59">
        <w:rPr>
          <w:rFonts w:asciiTheme="majorHAnsi" w:hAnsiTheme="majorHAnsi" w:cs="Arial"/>
        </w:rPr>
        <w:tab/>
        <w:t xml:space="preserve">– maksymalny </w:t>
      </w:r>
      <w:r w:rsidRPr="006C2F6F">
        <w:rPr>
          <w:rFonts w:asciiTheme="majorHAnsi" w:hAnsiTheme="majorHAnsi" w:cs="Times New Roman"/>
          <w:color w:val="000000"/>
        </w:rPr>
        <w:t>Termin płatności faktury</w:t>
      </w:r>
      <w:r w:rsidRPr="00EB4C59">
        <w:rPr>
          <w:rFonts w:asciiTheme="majorHAnsi" w:hAnsiTheme="majorHAnsi" w:cs="Arial"/>
        </w:rPr>
        <w:t xml:space="preserve"> ustalony przez Zamawiającego</w:t>
      </w:r>
    </w:p>
    <w:p w14:paraId="0E3A56A4" w14:textId="77777777" w:rsidR="00D85438" w:rsidRDefault="00D85438" w:rsidP="00D85438">
      <w:pPr>
        <w:spacing w:line="360" w:lineRule="auto"/>
        <w:jc w:val="both"/>
        <w:rPr>
          <w:rFonts w:asciiTheme="majorHAnsi" w:hAnsiTheme="majorHAnsi" w:cs="Times New Roman"/>
          <w:color w:val="000000"/>
        </w:rPr>
      </w:pPr>
    </w:p>
    <w:p w14:paraId="6F1A7F35" w14:textId="358C3E00" w:rsidR="00D85438" w:rsidRPr="008815D0" w:rsidRDefault="00D85438" w:rsidP="00D85438">
      <w:pPr>
        <w:autoSpaceDE w:val="0"/>
        <w:autoSpaceDN w:val="0"/>
        <w:adjustRightInd w:val="0"/>
        <w:spacing w:line="360" w:lineRule="auto"/>
        <w:jc w:val="both"/>
        <w:rPr>
          <w:rFonts w:asciiTheme="majorHAnsi" w:hAnsiTheme="majorHAnsi" w:cs="Arial"/>
        </w:rPr>
      </w:pPr>
      <w:r w:rsidRPr="006C2F6F">
        <w:rPr>
          <w:rFonts w:asciiTheme="majorHAnsi" w:hAnsiTheme="majorHAnsi" w:cs="Times New Roman"/>
          <w:color w:val="000000"/>
        </w:rPr>
        <w:t xml:space="preserve">Termin płatności </w:t>
      </w:r>
      <w:r w:rsidRPr="001B0A21">
        <w:rPr>
          <w:rFonts w:asciiTheme="majorHAnsi" w:hAnsiTheme="majorHAnsi" w:cs="Arial"/>
        </w:rPr>
        <w:t>faktury</w:t>
      </w:r>
      <w:r w:rsidRPr="008815D0">
        <w:rPr>
          <w:rFonts w:asciiTheme="majorHAnsi" w:hAnsiTheme="majorHAnsi" w:cs="Arial"/>
        </w:rPr>
        <w:t xml:space="preserve"> nie może być krótszy niż </w:t>
      </w:r>
      <w:r>
        <w:rPr>
          <w:rFonts w:asciiTheme="majorHAnsi" w:hAnsiTheme="majorHAnsi" w:cs="Arial"/>
        </w:rPr>
        <w:t xml:space="preserve">30 dni </w:t>
      </w:r>
      <w:r w:rsidRPr="00D85438">
        <w:rPr>
          <w:rFonts w:asciiTheme="majorHAnsi" w:hAnsiTheme="majorHAnsi" w:cs="Arial"/>
          <w:b/>
        </w:rPr>
        <w:t>od dostarczenia Zamawiającemu faktury</w:t>
      </w:r>
      <w:r>
        <w:rPr>
          <w:rFonts w:asciiTheme="majorHAnsi" w:hAnsiTheme="majorHAnsi" w:cs="Arial"/>
        </w:rPr>
        <w:t xml:space="preserve"> VAT </w:t>
      </w:r>
      <w:r w:rsidRPr="008815D0">
        <w:rPr>
          <w:rFonts w:asciiTheme="majorHAnsi" w:hAnsiTheme="majorHAnsi" w:cs="Arial"/>
        </w:rPr>
        <w:t xml:space="preserve">oraz dłuższy niż </w:t>
      </w:r>
      <w:r>
        <w:rPr>
          <w:rFonts w:asciiTheme="majorHAnsi" w:hAnsiTheme="majorHAnsi" w:cs="Arial"/>
        </w:rPr>
        <w:t>60</w:t>
      </w:r>
      <w:r w:rsidRPr="008815D0">
        <w:rPr>
          <w:rFonts w:asciiTheme="majorHAnsi" w:hAnsiTheme="majorHAnsi" w:cs="Arial"/>
        </w:rPr>
        <w:t xml:space="preserve"> dni </w:t>
      </w:r>
      <w:r>
        <w:rPr>
          <w:rFonts w:asciiTheme="majorHAnsi" w:hAnsiTheme="majorHAnsi" w:cs="Arial"/>
        </w:rPr>
        <w:t xml:space="preserve">od dnia </w:t>
      </w:r>
      <w:r w:rsidRPr="001B0A21">
        <w:rPr>
          <w:rFonts w:asciiTheme="majorHAnsi" w:hAnsiTheme="majorHAnsi" w:cs="Arial"/>
        </w:rPr>
        <w:t>dos</w:t>
      </w:r>
      <w:r>
        <w:rPr>
          <w:rFonts w:asciiTheme="majorHAnsi" w:hAnsiTheme="majorHAnsi" w:cs="Arial"/>
        </w:rPr>
        <w:t>tarczenia Zamawiającemu faktury VAT</w:t>
      </w:r>
      <w:r w:rsidRPr="008815D0">
        <w:rPr>
          <w:rFonts w:asciiTheme="majorHAnsi" w:hAnsiTheme="majorHAnsi" w:cs="Arial"/>
        </w:rPr>
        <w:t>. Ocenie zostanie poddany</w:t>
      </w:r>
      <w:r>
        <w:rPr>
          <w:rFonts w:asciiTheme="majorHAnsi" w:hAnsiTheme="majorHAnsi" w:cs="Arial"/>
        </w:rPr>
        <w:t xml:space="preserve"> Termin płatności faktury od dnia do</w:t>
      </w:r>
      <w:r w:rsidRPr="001B0A21">
        <w:rPr>
          <w:rFonts w:asciiTheme="majorHAnsi" w:hAnsiTheme="majorHAnsi" w:cs="Arial"/>
        </w:rPr>
        <w:t>s</w:t>
      </w:r>
      <w:r>
        <w:rPr>
          <w:rFonts w:asciiTheme="majorHAnsi" w:hAnsiTheme="majorHAnsi" w:cs="Arial"/>
        </w:rPr>
        <w:t>tarczenia Zamawiającemu faktury VAT</w:t>
      </w:r>
      <w:r w:rsidRPr="008815D0">
        <w:rPr>
          <w:rFonts w:asciiTheme="majorHAnsi" w:hAnsiTheme="majorHAnsi" w:cs="Arial"/>
        </w:rPr>
        <w:t xml:space="preserve">, który nie może być krótszy niż </w:t>
      </w:r>
      <w:r>
        <w:rPr>
          <w:rFonts w:asciiTheme="majorHAnsi" w:hAnsiTheme="majorHAnsi" w:cs="Arial"/>
        </w:rPr>
        <w:t xml:space="preserve">30 </w:t>
      </w:r>
      <w:r w:rsidRPr="008815D0">
        <w:rPr>
          <w:rFonts w:asciiTheme="majorHAnsi" w:hAnsiTheme="majorHAnsi" w:cs="Arial"/>
        </w:rPr>
        <w:t xml:space="preserve">dni od dnia </w:t>
      </w:r>
      <w:r w:rsidRPr="001B0A21">
        <w:rPr>
          <w:rFonts w:asciiTheme="majorHAnsi" w:hAnsiTheme="majorHAnsi" w:cs="Arial"/>
        </w:rPr>
        <w:t>dos</w:t>
      </w:r>
      <w:r>
        <w:rPr>
          <w:rFonts w:asciiTheme="majorHAnsi" w:hAnsiTheme="majorHAnsi" w:cs="Arial"/>
        </w:rPr>
        <w:t xml:space="preserve">tarczenia Zamawiającemu faktury VAT </w:t>
      </w:r>
      <w:r w:rsidRPr="008815D0">
        <w:rPr>
          <w:rFonts w:asciiTheme="majorHAnsi" w:hAnsiTheme="majorHAnsi" w:cs="Arial"/>
        </w:rPr>
        <w:t xml:space="preserve">oraz </w:t>
      </w:r>
      <w:r w:rsidRPr="008815D0">
        <w:rPr>
          <w:rFonts w:asciiTheme="majorHAnsi" w:hAnsiTheme="majorHAnsi" w:cs="Arial"/>
        </w:rPr>
        <w:lastRenderedPageBreak/>
        <w:t xml:space="preserve">dłuższy niż </w:t>
      </w:r>
      <w:r>
        <w:rPr>
          <w:rFonts w:asciiTheme="majorHAnsi" w:hAnsiTheme="majorHAnsi" w:cs="Arial"/>
        </w:rPr>
        <w:t>60</w:t>
      </w:r>
      <w:r w:rsidRPr="008815D0">
        <w:rPr>
          <w:rFonts w:asciiTheme="majorHAnsi" w:hAnsiTheme="majorHAnsi" w:cs="Arial"/>
        </w:rPr>
        <w:t xml:space="preserve"> dni od dnia </w:t>
      </w:r>
      <w:r w:rsidRPr="001B0A21">
        <w:rPr>
          <w:rFonts w:asciiTheme="majorHAnsi" w:hAnsiTheme="majorHAnsi" w:cs="Arial"/>
        </w:rPr>
        <w:t>dos</w:t>
      </w:r>
      <w:r>
        <w:rPr>
          <w:rFonts w:asciiTheme="majorHAnsi" w:hAnsiTheme="majorHAnsi" w:cs="Arial"/>
        </w:rPr>
        <w:t>tarczenia Zamawiającemu faktury VAT</w:t>
      </w:r>
      <w:r w:rsidRPr="008815D0">
        <w:rPr>
          <w:rFonts w:asciiTheme="majorHAnsi" w:hAnsiTheme="majorHAnsi" w:cs="Arial"/>
        </w:rPr>
        <w:t>, podany przez Wykonawcę w „Formularzu ofertowym”. Wykonawcy zobowiązani są do określenia T</w:t>
      </w:r>
      <w:r w:rsidRPr="008815D0">
        <w:rPr>
          <w:rFonts w:asciiTheme="majorHAnsi" w:hAnsiTheme="majorHAnsi" w:cs="Arial"/>
          <w:bCs/>
        </w:rPr>
        <w:t xml:space="preserve">erminu </w:t>
      </w:r>
      <w:r>
        <w:rPr>
          <w:rFonts w:asciiTheme="majorHAnsi" w:hAnsiTheme="majorHAnsi" w:cs="Arial"/>
          <w:bCs/>
        </w:rPr>
        <w:t xml:space="preserve">płatności faktury </w:t>
      </w:r>
      <w:r w:rsidRPr="008815D0">
        <w:rPr>
          <w:rFonts w:asciiTheme="majorHAnsi" w:hAnsiTheme="majorHAnsi" w:cs="Arial"/>
        </w:rPr>
        <w:t xml:space="preserve">od </w:t>
      </w:r>
      <w:r>
        <w:rPr>
          <w:rFonts w:asciiTheme="majorHAnsi" w:hAnsiTheme="majorHAnsi" w:cs="Arial"/>
        </w:rPr>
        <w:t xml:space="preserve">dnia </w:t>
      </w:r>
      <w:r w:rsidRPr="001B0A21">
        <w:rPr>
          <w:rFonts w:asciiTheme="majorHAnsi" w:hAnsiTheme="majorHAnsi" w:cs="Arial"/>
        </w:rPr>
        <w:t>dos</w:t>
      </w:r>
      <w:r>
        <w:rPr>
          <w:rFonts w:asciiTheme="majorHAnsi" w:hAnsiTheme="majorHAnsi" w:cs="Arial"/>
        </w:rPr>
        <w:t xml:space="preserve">tarczenia Zamawiającemu faktury VAT </w:t>
      </w:r>
      <w:r w:rsidRPr="008815D0">
        <w:rPr>
          <w:rFonts w:asciiTheme="majorHAnsi" w:hAnsiTheme="majorHAnsi" w:cs="Arial"/>
        </w:rPr>
        <w:t xml:space="preserve">w dniach. Najdłuższy </w:t>
      </w:r>
      <w:r w:rsidRPr="008815D0">
        <w:rPr>
          <w:rFonts w:asciiTheme="majorHAnsi" w:hAnsiTheme="majorHAnsi" w:cs="Arial"/>
          <w:bCs/>
        </w:rPr>
        <w:t xml:space="preserve">Termin </w:t>
      </w:r>
      <w:r>
        <w:rPr>
          <w:rFonts w:asciiTheme="majorHAnsi" w:hAnsiTheme="majorHAnsi" w:cs="Arial"/>
          <w:bCs/>
        </w:rPr>
        <w:t xml:space="preserve">płatności faktury </w:t>
      </w:r>
      <w:r w:rsidRPr="008815D0">
        <w:rPr>
          <w:rFonts w:asciiTheme="majorHAnsi" w:hAnsiTheme="majorHAnsi" w:cs="Arial"/>
        </w:rPr>
        <w:t xml:space="preserve">nie powinien przekraczać </w:t>
      </w:r>
      <w:r>
        <w:rPr>
          <w:rFonts w:asciiTheme="majorHAnsi" w:hAnsiTheme="majorHAnsi" w:cs="Arial"/>
        </w:rPr>
        <w:t>60</w:t>
      </w:r>
      <w:r w:rsidRPr="008815D0">
        <w:rPr>
          <w:rFonts w:asciiTheme="majorHAnsi" w:hAnsiTheme="majorHAnsi" w:cs="Arial"/>
        </w:rPr>
        <w:t xml:space="preserve"> dni.</w:t>
      </w:r>
    </w:p>
    <w:p w14:paraId="34BA96F5" w14:textId="77777777" w:rsidR="003407EA" w:rsidRPr="004632FD" w:rsidRDefault="003407EA" w:rsidP="003407EA">
      <w:pPr>
        <w:spacing w:line="360" w:lineRule="auto"/>
        <w:jc w:val="center"/>
        <w:rPr>
          <w:rFonts w:asciiTheme="majorHAnsi" w:hAnsiTheme="majorHAnsi" w:cs="Times New Roman"/>
          <w:color w:val="000000"/>
        </w:rPr>
      </w:pPr>
    </w:p>
    <w:p w14:paraId="753DF85D" w14:textId="77777777" w:rsidR="003407EA" w:rsidRPr="004632FD" w:rsidRDefault="003407EA" w:rsidP="003407EA">
      <w:pPr>
        <w:spacing w:line="360" w:lineRule="auto"/>
        <w:jc w:val="both"/>
        <w:rPr>
          <w:rFonts w:asciiTheme="majorHAnsi" w:hAnsiTheme="majorHAnsi" w:cs="Times New Roman"/>
          <w:color w:val="000000"/>
        </w:rPr>
      </w:pPr>
      <w:r w:rsidRPr="004632FD">
        <w:rPr>
          <w:rFonts w:asciiTheme="majorHAnsi" w:hAnsiTheme="majorHAnsi" w:cs="Times New Roman"/>
          <w:color w:val="000000"/>
        </w:rPr>
        <w:t xml:space="preserve"> Ilości punktów w poszczególnych kryteriach zostaną zsumowane. Oferta, która uzyska największą ilość punktów będzie ofertą najkorzystniejszą. Punktacja będzie liczona z dokładnością do dwóch miejsc po przecinku.</w:t>
      </w:r>
    </w:p>
    <w:p w14:paraId="011C253E" w14:textId="22FDB351" w:rsidR="00EE6A68" w:rsidRPr="004632FD" w:rsidRDefault="003407EA" w:rsidP="009B0011">
      <w:pPr>
        <w:numPr>
          <w:ilvl w:val="6"/>
          <w:numId w:val="29"/>
        </w:numPr>
        <w:tabs>
          <w:tab w:val="clear" w:pos="4793"/>
        </w:tabs>
        <w:suppressAutoHyphens/>
        <w:autoSpaceDE w:val="0"/>
        <w:autoSpaceDN w:val="0"/>
        <w:adjustRightInd w:val="0"/>
        <w:spacing w:before="120" w:after="200" w:line="360" w:lineRule="auto"/>
        <w:ind w:left="426" w:hanging="426"/>
        <w:jc w:val="both"/>
        <w:rPr>
          <w:rFonts w:asciiTheme="majorHAnsi" w:hAnsiTheme="majorHAnsi" w:cs="Times New Roman"/>
          <w:color w:val="000000"/>
        </w:rPr>
      </w:pPr>
      <w:r w:rsidRPr="004632FD">
        <w:rPr>
          <w:rFonts w:asciiTheme="majorHAnsi" w:hAnsiTheme="majorHAnsi" w:cs="Times New Roman"/>
          <w:color w:val="000000"/>
        </w:rPr>
        <w:t>Jeżeli nie można wybrać najkorzystniejszej oferty z uwagi na to, że dwie lub więcej ofert przedstawia taki sam bilans ceny i innych kryteriów oceny ofert, zamawiający spośród tych ofert wybiera ofertę z najniższą ceną, a jeżeli zostały złożon</w:t>
      </w:r>
      <w:r w:rsidR="008E5B32">
        <w:rPr>
          <w:rFonts w:asciiTheme="majorHAnsi" w:hAnsiTheme="majorHAnsi" w:cs="Times New Roman"/>
          <w:color w:val="000000"/>
        </w:rPr>
        <w:t>e oferty o takiej samej cenie, Z</w:t>
      </w:r>
      <w:r w:rsidRPr="004632FD">
        <w:rPr>
          <w:rFonts w:asciiTheme="majorHAnsi" w:hAnsiTheme="majorHAnsi" w:cs="Times New Roman"/>
          <w:color w:val="000000"/>
        </w:rPr>
        <w:t>amawiający wzywa wykonawców, którzy złożyli te oferty, do złożenia w terminie określonym przez zamawiającego ofert dodatkowych.</w:t>
      </w:r>
    </w:p>
    <w:p w14:paraId="6EBAE333" w14:textId="77777777" w:rsidR="006336EC" w:rsidRPr="004632FD" w:rsidRDefault="006336EC" w:rsidP="002E3CF8">
      <w:pPr>
        <w:pStyle w:val="Nagwek1"/>
        <w:rPr>
          <w:szCs w:val="22"/>
        </w:rPr>
      </w:pPr>
      <w:bookmarkStart w:id="48" w:name="_Toc460598714"/>
      <w:r w:rsidRPr="004632FD">
        <w:rPr>
          <w:szCs w:val="22"/>
        </w:rPr>
        <w:t>Informacje o formalnościach, jakie powinny zostać dopełnione po wyborze ofert w celu zawarcia umowy w sprawie zamówienia publicznego</w:t>
      </w:r>
      <w:bookmarkEnd w:id="48"/>
      <w:r w:rsidRPr="004632FD">
        <w:rPr>
          <w:szCs w:val="22"/>
        </w:rPr>
        <w:t xml:space="preserve"> </w:t>
      </w:r>
    </w:p>
    <w:p w14:paraId="12AB160A" w14:textId="77777777" w:rsidR="00F42637" w:rsidRPr="004632FD" w:rsidRDefault="00F42637" w:rsidP="009B0011">
      <w:pPr>
        <w:pStyle w:val="Akapitzlist"/>
        <w:numPr>
          <w:ilvl w:val="0"/>
          <w:numId w:val="27"/>
        </w:numPr>
        <w:tabs>
          <w:tab w:val="clear" w:pos="1440"/>
        </w:tabs>
        <w:overflowPunct w:val="0"/>
        <w:autoSpaceDE w:val="0"/>
        <w:autoSpaceDN w:val="0"/>
        <w:adjustRightInd w:val="0"/>
        <w:spacing w:line="360" w:lineRule="auto"/>
        <w:ind w:left="426"/>
        <w:jc w:val="both"/>
        <w:textAlignment w:val="baseline"/>
        <w:rPr>
          <w:rFonts w:asciiTheme="majorHAnsi" w:hAnsiTheme="majorHAnsi" w:cs="Arial"/>
          <w:bCs/>
        </w:rPr>
      </w:pPr>
      <w:r w:rsidRPr="004632FD">
        <w:rPr>
          <w:rFonts w:asciiTheme="majorHAnsi" w:hAnsiTheme="majorHAnsi" w:cs="Arial"/>
          <w:bCs/>
        </w:rPr>
        <w:t>Wykonawcy wspólnie ubiegaj</w:t>
      </w:r>
      <w:r w:rsidRPr="004632FD">
        <w:rPr>
          <w:rFonts w:asciiTheme="majorHAnsi" w:eastAsia="TimesNewRoman" w:hAnsiTheme="majorHAnsi" w:cs="Arial"/>
          <w:bCs/>
        </w:rPr>
        <w:t>ą</w:t>
      </w:r>
      <w:r w:rsidRPr="004632FD">
        <w:rPr>
          <w:rFonts w:asciiTheme="majorHAnsi" w:hAnsiTheme="majorHAnsi" w:cs="Arial"/>
          <w:bCs/>
        </w:rPr>
        <w:t>cy si</w:t>
      </w:r>
      <w:r w:rsidRPr="004632FD">
        <w:rPr>
          <w:rFonts w:asciiTheme="majorHAnsi" w:eastAsia="TimesNewRoman" w:hAnsiTheme="majorHAnsi" w:cs="Arial"/>
          <w:bCs/>
        </w:rPr>
        <w:t xml:space="preserve">ę </w:t>
      </w:r>
      <w:r w:rsidRPr="004632FD">
        <w:rPr>
          <w:rFonts w:asciiTheme="majorHAnsi" w:hAnsiTheme="majorHAnsi" w:cs="Arial"/>
          <w:bCs/>
        </w:rPr>
        <w:t>o niniejsze zamówienie, których oferta zostanie uznana za najkorzystniejsz</w:t>
      </w:r>
      <w:r w:rsidRPr="004632FD">
        <w:rPr>
          <w:rFonts w:asciiTheme="majorHAnsi" w:eastAsia="TimesNewRoman" w:hAnsiTheme="majorHAnsi" w:cs="Arial"/>
          <w:bCs/>
        </w:rPr>
        <w:t>ą</w:t>
      </w:r>
      <w:r w:rsidRPr="004632FD">
        <w:rPr>
          <w:rFonts w:asciiTheme="majorHAnsi" w:hAnsiTheme="majorHAnsi" w:cs="Arial"/>
          <w:bCs/>
        </w:rPr>
        <w:t>, przed podpisaniem umowy o realizacj</w:t>
      </w:r>
      <w:r w:rsidRPr="004632FD">
        <w:rPr>
          <w:rFonts w:asciiTheme="majorHAnsi" w:eastAsia="TimesNewRoman" w:hAnsiTheme="majorHAnsi" w:cs="Arial"/>
          <w:bCs/>
        </w:rPr>
        <w:t xml:space="preserve">ę </w:t>
      </w:r>
      <w:r w:rsidRPr="004632FD">
        <w:rPr>
          <w:rFonts w:asciiTheme="majorHAnsi" w:hAnsiTheme="majorHAnsi" w:cs="Arial"/>
          <w:bCs/>
        </w:rPr>
        <w:t>zamówienia, s</w:t>
      </w:r>
      <w:r w:rsidRPr="004632FD">
        <w:rPr>
          <w:rFonts w:asciiTheme="majorHAnsi" w:eastAsia="TimesNewRoman" w:hAnsiTheme="majorHAnsi" w:cs="Arial"/>
          <w:bCs/>
        </w:rPr>
        <w:t xml:space="preserve">ą </w:t>
      </w:r>
      <w:r w:rsidRPr="004632FD">
        <w:rPr>
          <w:rFonts w:asciiTheme="majorHAnsi" w:hAnsiTheme="majorHAnsi" w:cs="Arial"/>
          <w:bCs/>
        </w:rPr>
        <w:t>zobowi</w:t>
      </w:r>
      <w:r w:rsidRPr="004632FD">
        <w:rPr>
          <w:rFonts w:asciiTheme="majorHAnsi" w:eastAsia="TimesNewRoman" w:hAnsiTheme="majorHAnsi" w:cs="Arial"/>
          <w:bCs/>
        </w:rPr>
        <w:t>ą</w:t>
      </w:r>
      <w:r w:rsidRPr="004632FD">
        <w:rPr>
          <w:rFonts w:asciiTheme="majorHAnsi" w:hAnsiTheme="majorHAnsi" w:cs="Arial"/>
          <w:bCs/>
        </w:rPr>
        <w:t>zani przyj</w:t>
      </w:r>
      <w:r w:rsidRPr="004632FD">
        <w:rPr>
          <w:rFonts w:asciiTheme="majorHAnsi" w:eastAsia="TimesNewRoman" w:hAnsiTheme="majorHAnsi" w:cs="Arial"/>
          <w:bCs/>
        </w:rPr>
        <w:t>ąć</w:t>
      </w:r>
      <w:r w:rsidRPr="004632FD">
        <w:rPr>
          <w:rFonts w:asciiTheme="majorHAnsi" w:hAnsiTheme="majorHAnsi" w:cs="Arial"/>
          <w:bCs/>
        </w:rPr>
        <w:t xml:space="preserve"> pisemne porozumienie wszystkich Wykonawców. W tym celu przed podpisaniem umowy o niniejsze zamówienie s</w:t>
      </w:r>
      <w:r w:rsidRPr="004632FD">
        <w:rPr>
          <w:rFonts w:asciiTheme="majorHAnsi" w:eastAsia="TimesNewRoman" w:hAnsiTheme="majorHAnsi" w:cs="Arial"/>
          <w:bCs/>
        </w:rPr>
        <w:t xml:space="preserve">ą </w:t>
      </w:r>
      <w:r w:rsidRPr="004632FD">
        <w:rPr>
          <w:rFonts w:asciiTheme="majorHAnsi" w:hAnsiTheme="majorHAnsi" w:cs="Arial"/>
          <w:bCs/>
        </w:rPr>
        <w:t>oni zobowi</w:t>
      </w:r>
      <w:r w:rsidRPr="004632FD">
        <w:rPr>
          <w:rFonts w:asciiTheme="majorHAnsi" w:eastAsia="TimesNewRoman" w:hAnsiTheme="majorHAnsi" w:cs="Arial"/>
          <w:bCs/>
        </w:rPr>
        <w:t>ą</w:t>
      </w:r>
      <w:r w:rsidRPr="004632FD">
        <w:rPr>
          <w:rFonts w:asciiTheme="majorHAnsi" w:hAnsiTheme="majorHAnsi" w:cs="Arial"/>
          <w:bCs/>
        </w:rPr>
        <w:t>zani przedstawi</w:t>
      </w:r>
      <w:r w:rsidRPr="004632FD">
        <w:rPr>
          <w:rFonts w:asciiTheme="majorHAnsi" w:eastAsia="TimesNewRoman" w:hAnsiTheme="majorHAnsi" w:cs="Arial"/>
          <w:bCs/>
        </w:rPr>
        <w:t xml:space="preserve">ć </w:t>
      </w:r>
      <w:r w:rsidRPr="004632FD">
        <w:rPr>
          <w:rFonts w:asciiTheme="majorHAnsi" w:hAnsiTheme="majorHAnsi" w:cs="Arial"/>
          <w:bCs/>
        </w:rPr>
        <w:t>Zamawiaj</w:t>
      </w:r>
      <w:r w:rsidRPr="004632FD">
        <w:rPr>
          <w:rFonts w:asciiTheme="majorHAnsi" w:eastAsia="TimesNewRoman" w:hAnsiTheme="majorHAnsi" w:cs="Arial"/>
          <w:bCs/>
        </w:rPr>
        <w:t>ą</w:t>
      </w:r>
      <w:r w:rsidRPr="004632FD">
        <w:rPr>
          <w:rFonts w:asciiTheme="majorHAnsi" w:hAnsiTheme="majorHAnsi" w:cs="Arial"/>
          <w:bCs/>
        </w:rPr>
        <w:t xml:space="preserve">cemu stosowną umowę regulującą współpracę tych wykonawców. </w:t>
      </w:r>
    </w:p>
    <w:p w14:paraId="48793082" w14:textId="77777777" w:rsidR="00B33CF3" w:rsidRPr="004632FD" w:rsidRDefault="00F42637" w:rsidP="009B0011">
      <w:pPr>
        <w:pStyle w:val="Akapitzlist"/>
        <w:numPr>
          <w:ilvl w:val="0"/>
          <w:numId w:val="27"/>
        </w:numPr>
        <w:tabs>
          <w:tab w:val="clear" w:pos="1440"/>
        </w:tabs>
        <w:overflowPunct w:val="0"/>
        <w:autoSpaceDE w:val="0"/>
        <w:autoSpaceDN w:val="0"/>
        <w:adjustRightInd w:val="0"/>
        <w:spacing w:line="360" w:lineRule="auto"/>
        <w:ind w:left="426"/>
        <w:jc w:val="both"/>
        <w:textAlignment w:val="baseline"/>
        <w:rPr>
          <w:rFonts w:asciiTheme="majorHAnsi" w:hAnsiTheme="majorHAnsi" w:cs="Arial"/>
          <w:bCs/>
        </w:rPr>
      </w:pPr>
      <w:r w:rsidRPr="004632FD">
        <w:rPr>
          <w:rFonts w:asciiTheme="majorHAnsi" w:hAnsiTheme="majorHAnsi" w:cs="Arial"/>
          <w:bCs/>
        </w:rPr>
        <w:t>Zamawiający</w:t>
      </w:r>
      <w:r w:rsidR="00B33CF3" w:rsidRPr="004632FD">
        <w:rPr>
          <w:rFonts w:asciiTheme="majorHAnsi" w:hAnsiTheme="majorHAnsi" w:cs="Arial"/>
          <w:bCs/>
        </w:rPr>
        <w:t xml:space="preserve"> informuje niezwłocznie wszystkich wykonawców o:</w:t>
      </w:r>
    </w:p>
    <w:p w14:paraId="6C46D1E0" w14:textId="77777777" w:rsidR="00B33CF3" w:rsidRPr="004632FD" w:rsidRDefault="00B33CF3" w:rsidP="009B0011">
      <w:pPr>
        <w:numPr>
          <w:ilvl w:val="0"/>
          <w:numId w:val="9"/>
        </w:numPr>
        <w:autoSpaceDE w:val="0"/>
        <w:autoSpaceDN w:val="0"/>
        <w:adjustRightInd w:val="0"/>
        <w:spacing w:line="360" w:lineRule="auto"/>
        <w:ind w:left="993" w:hanging="425"/>
        <w:jc w:val="both"/>
        <w:rPr>
          <w:rFonts w:asciiTheme="majorHAnsi" w:eastAsia="Times New Roman" w:hAnsiTheme="majorHAnsi" w:cs="Arial"/>
          <w:lang w:eastAsia="pl-PL"/>
        </w:rPr>
      </w:pPr>
      <w:bookmarkStart w:id="49" w:name="mip33167605"/>
      <w:bookmarkEnd w:id="49"/>
      <w:r w:rsidRPr="004632FD">
        <w:rPr>
          <w:rFonts w:asciiTheme="majorHAnsi" w:eastAsia="Times New Roman" w:hAnsiTheme="majorHAnsi" w:cs="Arial"/>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3EE78BB" w14:textId="77777777" w:rsidR="00B33CF3" w:rsidRPr="004632FD" w:rsidRDefault="00B33CF3" w:rsidP="009B0011">
      <w:pPr>
        <w:numPr>
          <w:ilvl w:val="0"/>
          <w:numId w:val="9"/>
        </w:numPr>
        <w:autoSpaceDE w:val="0"/>
        <w:autoSpaceDN w:val="0"/>
        <w:adjustRightInd w:val="0"/>
        <w:spacing w:line="360" w:lineRule="auto"/>
        <w:ind w:left="993" w:hanging="425"/>
        <w:jc w:val="both"/>
        <w:rPr>
          <w:rFonts w:asciiTheme="majorHAnsi" w:eastAsia="Times New Roman" w:hAnsiTheme="majorHAnsi" w:cs="Arial"/>
          <w:lang w:eastAsia="pl-PL"/>
        </w:rPr>
      </w:pPr>
      <w:bookmarkStart w:id="50" w:name="mip33167606"/>
      <w:bookmarkEnd w:id="50"/>
      <w:r w:rsidRPr="004632FD">
        <w:rPr>
          <w:rFonts w:asciiTheme="majorHAnsi" w:eastAsia="Times New Roman" w:hAnsiTheme="majorHAnsi" w:cs="Arial"/>
          <w:lang w:eastAsia="pl-PL"/>
        </w:rPr>
        <w:t>wykonawcach, którzy zostali wykluczeni,</w:t>
      </w:r>
    </w:p>
    <w:p w14:paraId="1E9A8F9A" w14:textId="77777777" w:rsidR="00B33CF3" w:rsidRPr="004632FD" w:rsidRDefault="00B33CF3" w:rsidP="009B0011">
      <w:pPr>
        <w:numPr>
          <w:ilvl w:val="0"/>
          <w:numId w:val="9"/>
        </w:numPr>
        <w:autoSpaceDE w:val="0"/>
        <w:autoSpaceDN w:val="0"/>
        <w:adjustRightInd w:val="0"/>
        <w:spacing w:line="360" w:lineRule="auto"/>
        <w:ind w:left="993" w:hanging="425"/>
        <w:jc w:val="both"/>
        <w:rPr>
          <w:rFonts w:asciiTheme="majorHAnsi" w:eastAsia="Times New Roman" w:hAnsiTheme="majorHAnsi" w:cs="Arial"/>
          <w:lang w:eastAsia="pl-PL"/>
        </w:rPr>
      </w:pPr>
      <w:bookmarkStart w:id="51" w:name="mip33167607"/>
      <w:bookmarkEnd w:id="51"/>
      <w:r w:rsidRPr="004632FD">
        <w:rPr>
          <w:rFonts w:asciiTheme="majorHAnsi" w:eastAsia="Times New Roman" w:hAnsiTheme="majorHAnsi" w:cs="Arial"/>
          <w:lang w:eastAsia="pl-PL"/>
        </w:rPr>
        <w:t>wykonawcach, których oferty zostały odrzucone, powodach odrzucenia oferty, a w przypadkach, o których mowa w art. 89 ust. 4 i 5, braku równoważności lub braku spełniania wymagań dotyczących wydajności lub funkcjonalności,</w:t>
      </w:r>
    </w:p>
    <w:p w14:paraId="2A83CF8D" w14:textId="77777777" w:rsidR="00B33CF3" w:rsidRPr="004632FD" w:rsidRDefault="00B33CF3" w:rsidP="009B0011">
      <w:pPr>
        <w:numPr>
          <w:ilvl w:val="0"/>
          <w:numId w:val="9"/>
        </w:numPr>
        <w:autoSpaceDE w:val="0"/>
        <w:autoSpaceDN w:val="0"/>
        <w:adjustRightInd w:val="0"/>
        <w:spacing w:line="360" w:lineRule="auto"/>
        <w:ind w:left="993" w:hanging="425"/>
        <w:jc w:val="both"/>
        <w:rPr>
          <w:rFonts w:asciiTheme="majorHAnsi" w:eastAsia="Times New Roman" w:hAnsiTheme="majorHAnsi" w:cs="Arial"/>
          <w:lang w:eastAsia="pl-PL"/>
        </w:rPr>
      </w:pPr>
      <w:bookmarkStart w:id="52" w:name="mip33167608"/>
      <w:bookmarkEnd w:id="52"/>
      <w:r w:rsidRPr="004632FD">
        <w:rPr>
          <w:rFonts w:asciiTheme="majorHAnsi" w:eastAsia="Times New Roman" w:hAnsiTheme="majorHAnsi" w:cs="Arial"/>
          <w:lang w:eastAsia="pl-PL"/>
        </w:rPr>
        <w:t>wykonawcach, którzy złożyli oferty niepodlegające odrzuceniu, ale nie zostali zaproszeni do kolejnego etapu negocjacji albo dialogu,</w:t>
      </w:r>
    </w:p>
    <w:p w14:paraId="1DBE2E70" w14:textId="77777777" w:rsidR="00B33CF3" w:rsidRPr="004632FD" w:rsidRDefault="00B33CF3" w:rsidP="009B0011">
      <w:pPr>
        <w:numPr>
          <w:ilvl w:val="0"/>
          <w:numId w:val="9"/>
        </w:numPr>
        <w:autoSpaceDE w:val="0"/>
        <w:autoSpaceDN w:val="0"/>
        <w:adjustRightInd w:val="0"/>
        <w:spacing w:line="360" w:lineRule="auto"/>
        <w:ind w:left="993" w:hanging="425"/>
        <w:jc w:val="both"/>
        <w:rPr>
          <w:rFonts w:asciiTheme="majorHAnsi" w:eastAsia="Times New Roman" w:hAnsiTheme="majorHAnsi" w:cs="Arial"/>
          <w:lang w:eastAsia="pl-PL"/>
        </w:rPr>
      </w:pPr>
      <w:bookmarkStart w:id="53" w:name="mip35518331"/>
      <w:bookmarkEnd w:id="53"/>
      <w:r w:rsidRPr="004632FD">
        <w:rPr>
          <w:rFonts w:asciiTheme="majorHAnsi" w:eastAsia="Times New Roman" w:hAnsiTheme="majorHAnsi" w:cs="Arial"/>
          <w:lang w:eastAsia="pl-PL"/>
        </w:rPr>
        <w:t>dopuszczeniu do dynamicznego systemu zakupów,</w:t>
      </w:r>
    </w:p>
    <w:p w14:paraId="24084CD7" w14:textId="77777777" w:rsidR="00B33CF3" w:rsidRPr="004632FD" w:rsidRDefault="00B33CF3" w:rsidP="009B0011">
      <w:pPr>
        <w:numPr>
          <w:ilvl w:val="0"/>
          <w:numId w:val="9"/>
        </w:numPr>
        <w:autoSpaceDE w:val="0"/>
        <w:autoSpaceDN w:val="0"/>
        <w:adjustRightInd w:val="0"/>
        <w:spacing w:line="360" w:lineRule="auto"/>
        <w:ind w:left="993" w:hanging="425"/>
        <w:jc w:val="both"/>
        <w:rPr>
          <w:rFonts w:asciiTheme="majorHAnsi" w:eastAsia="Times New Roman" w:hAnsiTheme="majorHAnsi" w:cs="Arial"/>
          <w:lang w:eastAsia="pl-PL"/>
        </w:rPr>
      </w:pPr>
      <w:bookmarkStart w:id="54" w:name="mip35518332"/>
      <w:bookmarkEnd w:id="54"/>
      <w:r w:rsidRPr="004632FD">
        <w:rPr>
          <w:rFonts w:asciiTheme="majorHAnsi" w:eastAsia="Times New Roman" w:hAnsiTheme="majorHAnsi" w:cs="Arial"/>
          <w:lang w:eastAsia="pl-PL"/>
        </w:rPr>
        <w:t>nieustanowieniu dynamicznego systemu zakupów,</w:t>
      </w:r>
    </w:p>
    <w:p w14:paraId="6D7898E3" w14:textId="77777777" w:rsidR="00B33CF3" w:rsidRPr="004632FD" w:rsidRDefault="00B33CF3" w:rsidP="009B0011">
      <w:pPr>
        <w:numPr>
          <w:ilvl w:val="0"/>
          <w:numId w:val="9"/>
        </w:numPr>
        <w:autoSpaceDE w:val="0"/>
        <w:autoSpaceDN w:val="0"/>
        <w:adjustRightInd w:val="0"/>
        <w:spacing w:line="360" w:lineRule="auto"/>
        <w:ind w:left="993" w:hanging="425"/>
        <w:jc w:val="both"/>
        <w:rPr>
          <w:rFonts w:asciiTheme="majorHAnsi" w:eastAsia="Times New Roman" w:hAnsiTheme="majorHAnsi" w:cs="Arial"/>
          <w:lang w:eastAsia="pl-PL"/>
        </w:rPr>
      </w:pPr>
      <w:bookmarkStart w:id="55" w:name="mip35518333"/>
      <w:bookmarkEnd w:id="55"/>
      <w:r w:rsidRPr="004632FD">
        <w:rPr>
          <w:rFonts w:asciiTheme="majorHAnsi" w:eastAsia="Times New Roman" w:hAnsiTheme="majorHAnsi" w:cs="Arial"/>
          <w:lang w:eastAsia="pl-PL"/>
        </w:rPr>
        <w:lastRenderedPageBreak/>
        <w:t>unieważnieniu postępowania</w:t>
      </w:r>
    </w:p>
    <w:p w14:paraId="468E32ED" w14:textId="77777777" w:rsidR="00B33CF3" w:rsidRPr="004632FD" w:rsidRDefault="00B33CF3" w:rsidP="00F22100">
      <w:pPr>
        <w:autoSpaceDE w:val="0"/>
        <w:autoSpaceDN w:val="0"/>
        <w:adjustRightInd w:val="0"/>
        <w:spacing w:line="360" w:lineRule="auto"/>
        <w:jc w:val="both"/>
        <w:rPr>
          <w:rFonts w:asciiTheme="majorHAnsi" w:eastAsia="Times New Roman" w:hAnsiTheme="majorHAnsi" w:cs="Arial"/>
          <w:lang w:eastAsia="pl-PL"/>
        </w:rPr>
      </w:pPr>
      <w:bookmarkStart w:id="56" w:name="mip35518334"/>
      <w:bookmarkEnd w:id="56"/>
      <w:r w:rsidRPr="004632FD">
        <w:rPr>
          <w:rFonts w:asciiTheme="majorHAnsi" w:eastAsia="Times New Roman" w:hAnsiTheme="majorHAnsi" w:cs="Arial"/>
          <w:lang w:eastAsia="pl-PL"/>
        </w:rPr>
        <w:t>- podając uzasadnienie faktyczne i prawne.</w:t>
      </w:r>
    </w:p>
    <w:p w14:paraId="58448EAE" w14:textId="77777777" w:rsidR="00EF5C37" w:rsidRPr="004632FD" w:rsidRDefault="00EF5C37" w:rsidP="009B0011">
      <w:pPr>
        <w:pStyle w:val="Akapitzlist"/>
        <w:numPr>
          <w:ilvl w:val="0"/>
          <w:numId w:val="27"/>
        </w:numPr>
        <w:tabs>
          <w:tab w:val="clear" w:pos="1440"/>
        </w:tabs>
        <w:overflowPunct w:val="0"/>
        <w:autoSpaceDE w:val="0"/>
        <w:autoSpaceDN w:val="0"/>
        <w:adjustRightInd w:val="0"/>
        <w:spacing w:line="360" w:lineRule="auto"/>
        <w:ind w:left="426"/>
        <w:jc w:val="both"/>
        <w:textAlignment w:val="baseline"/>
        <w:rPr>
          <w:rFonts w:asciiTheme="majorHAnsi" w:hAnsiTheme="majorHAnsi" w:cs="Arial"/>
          <w:bCs/>
        </w:rPr>
      </w:pPr>
      <w:r w:rsidRPr="004632FD">
        <w:rPr>
          <w:rFonts w:asciiTheme="majorHAnsi" w:hAnsiTheme="majorHAnsi" w:cs="Arial"/>
          <w:bCs/>
        </w:rPr>
        <w:t>W przypadkach, o których mowa w art. 24 ust. 8, informacja, o której mowa w ust. 2 pkt 2</w:t>
      </w:r>
      <w:r w:rsidR="00B529DF" w:rsidRPr="004632FD">
        <w:rPr>
          <w:rFonts w:asciiTheme="majorHAnsi" w:hAnsiTheme="majorHAnsi" w:cs="Arial"/>
          <w:bCs/>
        </w:rPr>
        <w:t xml:space="preserve"> niniejszego działu SIWZ</w:t>
      </w:r>
      <w:r w:rsidRPr="004632FD">
        <w:rPr>
          <w:rFonts w:asciiTheme="majorHAnsi" w:hAnsiTheme="majorHAnsi" w:cs="Arial"/>
          <w:bCs/>
        </w:rPr>
        <w:t>, zawiera wyjaśnienie powodów, dla których dowody przedstawione przez wykonawcę, zamawiający uznał za niewystarczające.</w:t>
      </w:r>
    </w:p>
    <w:p w14:paraId="59228838" w14:textId="77777777" w:rsidR="006B1231" w:rsidRPr="004632FD" w:rsidRDefault="00EF5C37" w:rsidP="009B0011">
      <w:pPr>
        <w:pStyle w:val="Akapitzlist"/>
        <w:numPr>
          <w:ilvl w:val="0"/>
          <w:numId w:val="27"/>
        </w:numPr>
        <w:tabs>
          <w:tab w:val="clear" w:pos="1440"/>
        </w:tabs>
        <w:overflowPunct w:val="0"/>
        <w:autoSpaceDE w:val="0"/>
        <w:autoSpaceDN w:val="0"/>
        <w:adjustRightInd w:val="0"/>
        <w:spacing w:line="360" w:lineRule="auto"/>
        <w:ind w:left="426"/>
        <w:jc w:val="both"/>
        <w:textAlignment w:val="baseline"/>
        <w:rPr>
          <w:rFonts w:asciiTheme="majorHAnsi" w:hAnsiTheme="majorHAnsi" w:cs="Arial"/>
          <w:bCs/>
        </w:rPr>
      </w:pPr>
      <w:r w:rsidRPr="004632FD">
        <w:rPr>
          <w:rFonts w:asciiTheme="majorHAnsi" w:hAnsiTheme="majorHAnsi" w:cs="Arial"/>
          <w:bCs/>
        </w:rPr>
        <w:t>Zamawiający udostępnia informacje, o których mowa w ust. 2 pkt 1 i 5-7</w:t>
      </w:r>
      <w:r w:rsidR="00B529DF" w:rsidRPr="004632FD">
        <w:rPr>
          <w:rFonts w:asciiTheme="majorHAnsi" w:hAnsiTheme="majorHAnsi" w:cs="Arial"/>
          <w:bCs/>
        </w:rPr>
        <w:t xml:space="preserve"> niniejszego działu SIWZ,</w:t>
      </w:r>
      <w:r w:rsidRPr="004632FD">
        <w:rPr>
          <w:rFonts w:asciiTheme="majorHAnsi" w:hAnsiTheme="majorHAnsi" w:cs="Arial"/>
          <w:bCs/>
        </w:rPr>
        <w:t xml:space="preserve"> na stronie internetowej.</w:t>
      </w:r>
      <w:bookmarkStart w:id="57" w:name="mip35518336"/>
      <w:bookmarkEnd w:id="57"/>
    </w:p>
    <w:p w14:paraId="1CD0B279" w14:textId="7C578C05" w:rsidR="00F42637" w:rsidRPr="004632FD" w:rsidRDefault="00F42637" w:rsidP="009B0011">
      <w:pPr>
        <w:pStyle w:val="Akapitzlist"/>
        <w:numPr>
          <w:ilvl w:val="0"/>
          <w:numId w:val="27"/>
        </w:numPr>
        <w:overflowPunct w:val="0"/>
        <w:autoSpaceDE w:val="0"/>
        <w:autoSpaceDN w:val="0"/>
        <w:adjustRightInd w:val="0"/>
        <w:spacing w:line="360" w:lineRule="auto"/>
        <w:ind w:left="426"/>
        <w:jc w:val="both"/>
        <w:textAlignment w:val="baseline"/>
        <w:rPr>
          <w:rFonts w:asciiTheme="majorHAnsi" w:hAnsiTheme="majorHAnsi" w:cs="Arial"/>
          <w:bCs/>
        </w:rPr>
      </w:pPr>
      <w:r w:rsidRPr="004632FD">
        <w:rPr>
          <w:rFonts w:asciiTheme="majorHAnsi" w:hAnsiTheme="majorHAnsi" w:cs="Arial"/>
          <w:bCs/>
        </w:rPr>
        <w:t xml:space="preserve">Umowę zawiera się w trybie zgodnym z Działem IV ustawy z dnia 29 stycznia 2004 r. Prawo zamówień publicznych. </w:t>
      </w:r>
    </w:p>
    <w:p w14:paraId="0D5B958A" w14:textId="77777777" w:rsidR="00F42637" w:rsidRPr="004632FD" w:rsidRDefault="00F42637" w:rsidP="009B0011">
      <w:pPr>
        <w:pStyle w:val="Akapitzlist"/>
        <w:numPr>
          <w:ilvl w:val="0"/>
          <w:numId w:val="27"/>
        </w:numPr>
        <w:autoSpaceDE w:val="0"/>
        <w:autoSpaceDN w:val="0"/>
        <w:adjustRightInd w:val="0"/>
        <w:spacing w:line="360" w:lineRule="auto"/>
        <w:ind w:left="426"/>
        <w:jc w:val="both"/>
        <w:rPr>
          <w:rFonts w:asciiTheme="majorHAnsi" w:hAnsiTheme="majorHAnsi" w:cs="Arial"/>
        </w:rPr>
      </w:pPr>
      <w:r w:rsidRPr="004632FD">
        <w:rPr>
          <w:rFonts w:asciiTheme="majorHAnsi" w:hAnsiTheme="majorHAnsi" w:cs="Arial"/>
          <w:bCs/>
        </w:rPr>
        <w:t>Wykonawca, którego oferta została wybrana zostanie powiadomiony odrębnym pismem o terminie i miejscu zawarcia umowy.</w:t>
      </w:r>
    </w:p>
    <w:p w14:paraId="0D8490D9" w14:textId="77777777" w:rsidR="008F426A" w:rsidRPr="004632FD" w:rsidRDefault="00F42637" w:rsidP="009B0011">
      <w:pPr>
        <w:pStyle w:val="Akapitzlist"/>
        <w:numPr>
          <w:ilvl w:val="0"/>
          <w:numId w:val="27"/>
        </w:numPr>
        <w:autoSpaceDE w:val="0"/>
        <w:autoSpaceDN w:val="0"/>
        <w:adjustRightInd w:val="0"/>
        <w:spacing w:line="360" w:lineRule="auto"/>
        <w:ind w:left="426"/>
        <w:jc w:val="both"/>
        <w:rPr>
          <w:rFonts w:asciiTheme="majorHAnsi" w:hAnsiTheme="majorHAnsi" w:cs="Arial"/>
          <w:bCs/>
        </w:rPr>
      </w:pPr>
      <w:r w:rsidRPr="004632FD">
        <w:rPr>
          <w:rFonts w:asciiTheme="majorHAnsi" w:hAnsiTheme="majorHAnsi" w:cs="Arial"/>
          <w:bCs/>
        </w:rPr>
        <w:t xml:space="preserve">W celu zawarcia umowy uprawniony przedstawiciel wykonawcy, który </w:t>
      </w:r>
      <w:r w:rsidR="006B1231" w:rsidRPr="004632FD">
        <w:rPr>
          <w:rFonts w:asciiTheme="majorHAnsi" w:hAnsiTheme="majorHAnsi" w:cs="Arial"/>
          <w:bCs/>
        </w:rPr>
        <w:t>oferta została wybrana jako najkorzystniejsza</w:t>
      </w:r>
      <w:r w:rsidRPr="004632FD">
        <w:rPr>
          <w:rFonts w:asciiTheme="majorHAnsi" w:hAnsiTheme="majorHAnsi" w:cs="Arial"/>
          <w:bCs/>
        </w:rPr>
        <w:t xml:space="preserve">, powinien zgłosić się w siedzibie Zamawiającego w terminie wyznaczonym w piśmie skierowanym bezpośrednio do niego, przy czym w/w termin nie może być krótszy niż 10 dni </w:t>
      </w:r>
      <w:r w:rsidR="008F426A" w:rsidRPr="004632FD">
        <w:rPr>
          <w:rFonts w:asciiTheme="majorHAnsi" w:hAnsiTheme="majorHAnsi" w:cs="Arial"/>
          <w:bCs/>
        </w:rPr>
        <w:t>od dnia przesłania zawiadomienia o wyborze najkorzystniejszej oferty, jeżeli zawiadomienie to zostało przesłane przy użyciu środków komunikacji elektronicznej, albo 15 dni - jeżeli zostało przesłane w inny sposób</w:t>
      </w:r>
    </w:p>
    <w:p w14:paraId="31B593C6" w14:textId="77777777" w:rsidR="00F42637" w:rsidRPr="004632FD" w:rsidRDefault="00F42637" w:rsidP="009B0011">
      <w:pPr>
        <w:pStyle w:val="Akapitzlist"/>
        <w:numPr>
          <w:ilvl w:val="0"/>
          <w:numId w:val="27"/>
        </w:numPr>
        <w:autoSpaceDE w:val="0"/>
        <w:autoSpaceDN w:val="0"/>
        <w:adjustRightInd w:val="0"/>
        <w:spacing w:line="360" w:lineRule="auto"/>
        <w:ind w:left="426"/>
        <w:jc w:val="both"/>
        <w:rPr>
          <w:rFonts w:asciiTheme="majorHAnsi" w:hAnsiTheme="majorHAnsi" w:cs="Arial"/>
        </w:rPr>
      </w:pPr>
      <w:r w:rsidRPr="004632FD">
        <w:rPr>
          <w:rFonts w:asciiTheme="majorHAnsi" w:hAnsiTheme="majorHAnsi" w:cs="Arial"/>
          <w:bCs/>
        </w:rPr>
        <w:t xml:space="preserve">Zamawiający może zawrzeć umowę w sprawie zamówienia publicznego przed upływem terminów, o których mowa w </w:t>
      </w:r>
      <w:r w:rsidR="00196144" w:rsidRPr="004632FD">
        <w:rPr>
          <w:rFonts w:asciiTheme="majorHAnsi" w:hAnsiTheme="majorHAnsi" w:cs="Arial"/>
          <w:bCs/>
        </w:rPr>
        <w:t>ust. 7</w:t>
      </w:r>
      <w:r w:rsidR="00B529DF" w:rsidRPr="004632FD">
        <w:rPr>
          <w:rFonts w:asciiTheme="majorHAnsi" w:hAnsiTheme="majorHAnsi" w:cs="Arial"/>
          <w:bCs/>
        </w:rPr>
        <w:t xml:space="preserve"> niniejszego działu SIWZ,</w:t>
      </w:r>
      <w:r w:rsidRPr="004632FD">
        <w:rPr>
          <w:rFonts w:asciiTheme="majorHAnsi" w:hAnsiTheme="majorHAnsi" w:cs="Arial"/>
          <w:bCs/>
        </w:rPr>
        <w:t xml:space="preserve"> jeżeli w postępowaniu o udzielenie zamówienia została złożona tylko jedna oferta.</w:t>
      </w:r>
    </w:p>
    <w:p w14:paraId="1DF2DC96" w14:textId="77777777" w:rsidR="00196144" w:rsidRPr="004632FD" w:rsidRDefault="00F42637" w:rsidP="009B0011">
      <w:pPr>
        <w:pStyle w:val="Akapitzlist"/>
        <w:numPr>
          <w:ilvl w:val="0"/>
          <w:numId w:val="27"/>
        </w:numPr>
        <w:autoSpaceDE w:val="0"/>
        <w:autoSpaceDN w:val="0"/>
        <w:adjustRightInd w:val="0"/>
        <w:spacing w:line="360" w:lineRule="auto"/>
        <w:ind w:left="426"/>
        <w:jc w:val="both"/>
        <w:rPr>
          <w:rFonts w:asciiTheme="majorHAnsi" w:hAnsiTheme="majorHAnsi" w:cs="Arial"/>
        </w:rPr>
      </w:pPr>
      <w:r w:rsidRPr="004632FD">
        <w:rPr>
          <w:rFonts w:asciiTheme="majorHAnsi" w:hAnsiTheme="majorHAnsi" w:cs="Arial"/>
          <w:bCs/>
        </w:rPr>
        <w:t>W przypadku wniesienia odwołania zamawiający nie może zawrzeć umowy do czasu ogłoszenia przez Izbę wyroku lub postanowienia kończącego postępowania odwoławcze.</w:t>
      </w:r>
    </w:p>
    <w:p w14:paraId="09052F2D" w14:textId="2B9D3B12" w:rsidR="00B11603" w:rsidRPr="004632FD" w:rsidRDefault="00196144" w:rsidP="009B0011">
      <w:pPr>
        <w:pStyle w:val="Akapitzlist"/>
        <w:numPr>
          <w:ilvl w:val="0"/>
          <w:numId w:val="27"/>
        </w:numPr>
        <w:autoSpaceDE w:val="0"/>
        <w:autoSpaceDN w:val="0"/>
        <w:adjustRightInd w:val="0"/>
        <w:spacing w:line="360" w:lineRule="auto"/>
        <w:ind w:left="426"/>
        <w:jc w:val="both"/>
        <w:rPr>
          <w:rFonts w:asciiTheme="majorHAnsi" w:hAnsiTheme="majorHAnsi" w:cs="Arial"/>
          <w:bCs/>
        </w:rPr>
      </w:pPr>
      <w:r w:rsidRPr="004632FD">
        <w:rPr>
          <w:rFonts w:asciiTheme="majorHAnsi" w:hAnsiTheme="majorHAnsi" w:cs="Arial"/>
          <w:bCs/>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p>
    <w:p w14:paraId="26EF8C2B" w14:textId="77777777" w:rsidR="00B11603" w:rsidRPr="004632FD" w:rsidRDefault="00B11603" w:rsidP="009B0011">
      <w:pPr>
        <w:pStyle w:val="Akapitzlist"/>
        <w:numPr>
          <w:ilvl w:val="0"/>
          <w:numId w:val="27"/>
        </w:numPr>
        <w:autoSpaceDE w:val="0"/>
        <w:autoSpaceDN w:val="0"/>
        <w:adjustRightInd w:val="0"/>
        <w:spacing w:line="360" w:lineRule="auto"/>
        <w:ind w:left="426"/>
        <w:jc w:val="both"/>
        <w:rPr>
          <w:rFonts w:asciiTheme="majorHAnsi" w:hAnsiTheme="majorHAnsi" w:cs="Arial"/>
          <w:bCs/>
        </w:rPr>
      </w:pPr>
      <w:r w:rsidRPr="004632FD">
        <w:rPr>
          <w:rFonts w:asciiTheme="majorHAnsi" w:hAnsiTheme="majorHAnsi" w:cs="Arial"/>
          <w:bCs/>
        </w:rPr>
        <w:t>Zamawiający nie później niż w terminie 30 dni od dnia zawarcia umowy w sprawie zamówienia publicznego, przekazuje ogłoszenie o udzieleniu zamówienia Urzędowi Publikacji Unii Europejskiej.</w:t>
      </w:r>
    </w:p>
    <w:p w14:paraId="4EE117A6" w14:textId="77777777" w:rsidR="006336EC" w:rsidRPr="004632FD" w:rsidRDefault="006336EC" w:rsidP="002E3CF8">
      <w:pPr>
        <w:pStyle w:val="Nagwek1"/>
        <w:rPr>
          <w:szCs w:val="22"/>
        </w:rPr>
      </w:pPr>
      <w:bookmarkStart w:id="58" w:name="_Toc460598715"/>
      <w:r w:rsidRPr="004632FD">
        <w:rPr>
          <w:szCs w:val="22"/>
        </w:rPr>
        <w:t>Wymagania dotyczące zabezpieczenia należytego wykonania umowy</w:t>
      </w:r>
      <w:bookmarkEnd w:id="58"/>
    </w:p>
    <w:p w14:paraId="5265DB46" w14:textId="40A409B4" w:rsidR="00EE6A68" w:rsidRPr="004632FD" w:rsidRDefault="00EE6A68" w:rsidP="00EE6A68">
      <w:pPr>
        <w:spacing w:line="360" w:lineRule="auto"/>
        <w:jc w:val="both"/>
        <w:rPr>
          <w:rFonts w:asciiTheme="majorHAnsi" w:hAnsiTheme="majorHAnsi"/>
        </w:rPr>
      </w:pPr>
      <w:r w:rsidRPr="004632FD">
        <w:rPr>
          <w:rFonts w:asciiTheme="majorHAnsi" w:hAnsiTheme="majorHAnsi"/>
        </w:rPr>
        <w:t>Zamawiający nie wymaga wniesienia zabezpieczenia należytego wykonania umowy.</w:t>
      </w:r>
    </w:p>
    <w:p w14:paraId="5E5DCDAB" w14:textId="77777777" w:rsidR="006336EC" w:rsidRPr="004632FD" w:rsidRDefault="009576CB" w:rsidP="002E3CF8">
      <w:pPr>
        <w:pStyle w:val="Nagwek1"/>
        <w:rPr>
          <w:szCs w:val="22"/>
        </w:rPr>
      </w:pPr>
      <w:bookmarkStart w:id="59" w:name="_Toc460598716"/>
      <w:r w:rsidRPr="004632FD">
        <w:rPr>
          <w:szCs w:val="22"/>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9"/>
      <w:r w:rsidR="006336EC" w:rsidRPr="004632FD">
        <w:rPr>
          <w:szCs w:val="22"/>
        </w:rPr>
        <w:t xml:space="preserve"> </w:t>
      </w:r>
    </w:p>
    <w:p w14:paraId="4FA803BE" w14:textId="156FDE4D" w:rsidR="006336EC" w:rsidRPr="004632FD" w:rsidRDefault="006336EC" w:rsidP="00F22100">
      <w:pPr>
        <w:autoSpaceDE w:val="0"/>
        <w:autoSpaceDN w:val="0"/>
        <w:adjustRightInd w:val="0"/>
        <w:spacing w:line="360" w:lineRule="auto"/>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Zamawiający do ninie</w:t>
      </w:r>
      <w:r w:rsidR="003A6A7F" w:rsidRPr="004632FD">
        <w:rPr>
          <w:rFonts w:asciiTheme="majorHAnsi" w:eastAsia="Times New Roman" w:hAnsiTheme="majorHAnsi" w:cs="Times New Roman"/>
          <w:lang w:eastAsia="pl-PL"/>
        </w:rPr>
        <w:t xml:space="preserve">jszej SIWZ załączył wzór umowy, </w:t>
      </w:r>
      <w:r w:rsidRPr="004632FD">
        <w:rPr>
          <w:rFonts w:asciiTheme="majorHAnsi" w:eastAsia="Times New Roman" w:hAnsiTheme="majorHAnsi" w:cs="Times New Roman"/>
          <w:lang w:eastAsia="pl-PL"/>
        </w:rPr>
        <w:t>która zostanie podpisana z wybranym Wykonawc</w:t>
      </w:r>
      <w:r w:rsidRPr="004632FD">
        <w:rPr>
          <w:rFonts w:asciiTheme="majorHAnsi" w:eastAsia="TimesNewRoman" w:hAnsiTheme="majorHAnsi" w:cs="Times New Roman"/>
          <w:lang w:eastAsia="pl-PL"/>
        </w:rPr>
        <w:t>ą</w:t>
      </w:r>
      <w:r w:rsidRPr="004632FD">
        <w:rPr>
          <w:rFonts w:asciiTheme="majorHAnsi" w:eastAsia="Times New Roman" w:hAnsiTheme="majorHAnsi" w:cs="Times New Roman"/>
          <w:lang w:eastAsia="pl-PL"/>
        </w:rPr>
        <w:t xml:space="preserve">. </w:t>
      </w:r>
    </w:p>
    <w:p w14:paraId="7BA47C11" w14:textId="77777777" w:rsidR="006336EC" w:rsidRPr="004632FD" w:rsidRDefault="006336EC" w:rsidP="00F22100">
      <w:pPr>
        <w:autoSpaceDE w:val="0"/>
        <w:autoSpaceDN w:val="0"/>
        <w:adjustRightInd w:val="0"/>
        <w:spacing w:line="360" w:lineRule="auto"/>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Wzór ten zawiera istotne postanowienia przyszłej umowy o zamówienie publiczne.</w:t>
      </w:r>
    </w:p>
    <w:p w14:paraId="70389587" w14:textId="77777777" w:rsidR="008D578C" w:rsidRPr="004632FD" w:rsidRDefault="008D578C" w:rsidP="002E3CF8">
      <w:pPr>
        <w:pStyle w:val="Nagwek1"/>
        <w:rPr>
          <w:szCs w:val="22"/>
        </w:rPr>
      </w:pPr>
      <w:bookmarkStart w:id="60" w:name="_Toc460598717"/>
      <w:r w:rsidRPr="004632FD">
        <w:rPr>
          <w:szCs w:val="22"/>
        </w:rPr>
        <w:t>Pouczenie o środkach ochrony prawnej przysługujących Wykonawcy w toku postępowania o udzielenie zamówienia</w:t>
      </w:r>
      <w:bookmarkEnd w:id="60"/>
    </w:p>
    <w:p w14:paraId="45CD57E6" w14:textId="77777777" w:rsidR="008D578C" w:rsidRPr="004632FD" w:rsidRDefault="008D578C" w:rsidP="009B0011">
      <w:pPr>
        <w:pStyle w:val="Akapitzlist"/>
        <w:numPr>
          <w:ilvl w:val="1"/>
          <w:numId w:val="10"/>
        </w:numPr>
        <w:autoSpaceDE w:val="0"/>
        <w:autoSpaceDN w:val="0"/>
        <w:adjustRightInd w:val="0"/>
        <w:spacing w:line="360" w:lineRule="auto"/>
        <w:jc w:val="both"/>
        <w:rPr>
          <w:rFonts w:asciiTheme="majorHAnsi" w:hAnsiTheme="majorHAnsi"/>
          <w:b/>
          <w:bCs/>
        </w:rPr>
      </w:pPr>
      <w:r w:rsidRPr="004632FD">
        <w:rPr>
          <w:rFonts w:asciiTheme="majorHAnsi" w:hAnsiTheme="majorHAnsi"/>
        </w:rPr>
        <w:t>Wykonawcom oraz innym podmiotom, je</w:t>
      </w:r>
      <w:r w:rsidRPr="004632FD">
        <w:rPr>
          <w:rFonts w:asciiTheme="majorHAnsi" w:eastAsia="TimesNewRoman" w:hAnsiTheme="majorHAnsi"/>
        </w:rPr>
        <w:t>ż</w:t>
      </w:r>
      <w:r w:rsidRPr="004632FD">
        <w:rPr>
          <w:rFonts w:asciiTheme="majorHAnsi" w:hAnsiTheme="majorHAnsi"/>
        </w:rPr>
        <w:t>eli mieli lub mają interes w uzyskaniu danego zamówienia oraz ponieśli lub mogą ponieść szkodę w wyniku naruszenia przez zamawiającego przepisów niniejszej ustawy.</w:t>
      </w:r>
    </w:p>
    <w:p w14:paraId="71B1F622" w14:textId="77777777" w:rsidR="00C2258F" w:rsidRPr="004632FD" w:rsidRDefault="00C2258F" w:rsidP="009B0011">
      <w:pPr>
        <w:pStyle w:val="Akapitzlist"/>
        <w:numPr>
          <w:ilvl w:val="1"/>
          <w:numId w:val="10"/>
        </w:numPr>
        <w:autoSpaceDE w:val="0"/>
        <w:autoSpaceDN w:val="0"/>
        <w:adjustRightInd w:val="0"/>
        <w:spacing w:line="360" w:lineRule="auto"/>
        <w:jc w:val="both"/>
        <w:rPr>
          <w:rFonts w:asciiTheme="majorHAnsi" w:hAnsiTheme="majorHAnsi"/>
        </w:rPr>
      </w:pPr>
      <w:r w:rsidRPr="004632FD">
        <w:rPr>
          <w:rFonts w:asciiTheme="majorHAnsi" w:hAnsiTheme="majorHAnsi"/>
        </w:rPr>
        <w:t>Środki ochrony prawnej wobec ogłoszenia o zamówieniu oraz specyfikacji istotnych warunków zamówienia przysługują również organizacjom wpisanym na listę, o której mowa w art. 154 pkt 5.</w:t>
      </w:r>
    </w:p>
    <w:p w14:paraId="533C5F8D" w14:textId="77777777" w:rsidR="00C2258F" w:rsidRPr="004632FD" w:rsidRDefault="008D578C" w:rsidP="009B0011">
      <w:pPr>
        <w:pStyle w:val="Akapitzlist"/>
        <w:numPr>
          <w:ilvl w:val="1"/>
          <w:numId w:val="10"/>
        </w:numPr>
        <w:autoSpaceDE w:val="0"/>
        <w:autoSpaceDN w:val="0"/>
        <w:adjustRightInd w:val="0"/>
        <w:spacing w:line="360" w:lineRule="auto"/>
        <w:jc w:val="both"/>
        <w:rPr>
          <w:rFonts w:asciiTheme="majorHAnsi" w:hAnsiTheme="majorHAnsi"/>
        </w:rPr>
      </w:pPr>
      <w:r w:rsidRPr="004632FD">
        <w:rPr>
          <w:rFonts w:asciiTheme="majorHAnsi" w:hAnsiTheme="majorHAnsi"/>
        </w:rPr>
        <w:t>Odwołanie przysługuje wyłącznie od niezgodnej z przepisami ustawy czynności zamawiającego podjętej w postępowaniu o udzielenie zamówienia lub zaniechania czynności, do której zamawiający jest zobowiązany na podstawie ustawy.</w:t>
      </w:r>
    </w:p>
    <w:p w14:paraId="4E2A7EF6" w14:textId="77777777" w:rsidR="00C2258F" w:rsidRPr="004632FD" w:rsidRDefault="00C2258F" w:rsidP="009B0011">
      <w:pPr>
        <w:pStyle w:val="Akapitzlist"/>
        <w:numPr>
          <w:ilvl w:val="1"/>
          <w:numId w:val="10"/>
        </w:numPr>
        <w:autoSpaceDE w:val="0"/>
        <w:autoSpaceDN w:val="0"/>
        <w:adjustRightInd w:val="0"/>
        <w:spacing w:line="360" w:lineRule="auto"/>
        <w:jc w:val="both"/>
        <w:rPr>
          <w:rFonts w:asciiTheme="majorHAnsi" w:hAnsiTheme="majorHAnsi"/>
        </w:rPr>
      </w:pPr>
      <w:r w:rsidRPr="004632FD">
        <w:rPr>
          <w:rFonts w:asciiTheme="majorHAnsi" w:hAnsiTheme="maj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bookmarkStart w:id="61" w:name="mip33168668"/>
      <w:bookmarkEnd w:id="61"/>
    </w:p>
    <w:p w14:paraId="4F557BEF" w14:textId="77777777" w:rsidR="008A6448" w:rsidRPr="004632FD" w:rsidRDefault="00C2258F" w:rsidP="009B0011">
      <w:pPr>
        <w:pStyle w:val="Akapitzlist"/>
        <w:numPr>
          <w:ilvl w:val="1"/>
          <w:numId w:val="10"/>
        </w:numPr>
        <w:autoSpaceDE w:val="0"/>
        <w:autoSpaceDN w:val="0"/>
        <w:adjustRightInd w:val="0"/>
        <w:spacing w:line="360" w:lineRule="auto"/>
        <w:jc w:val="both"/>
        <w:rPr>
          <w:rFonts w:asciiTheme="majorHAnsi" w:hAnsiTheme="majorHAnsi"/>
        </w:rPr>
      </w:pPr>
      <w:r w:rsidRPr="004632FD">
        <w:rPr>
          <w:rFonts w:asciiTheme="majorHAnsi" w:hAnsiTheme="majorHAnsi"/>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D804E20" w14:textId="77777777" w:rsidR="008A6448" w:rsidRPr="004632FD" w:rsidRDefault="00C2258F" w:rsidP="009B0011">
      <w:pPr>
        <w:pStyle w:val="Akapitzlist"/>
        <w:numPr>
          <w:ilvl w:val="1"/>
          <w:numId w:val="10"/>
        </w:numPr>
        <w:autoSpaceDE w:val="0"/>
        <w:autoSpaceDN w:val="0"/>
        <w:adjustRightInd w:val="0"/>
        <w:spacing w:line="360" w:lineRule="auto"/>
        <w:jc w:val="both"/>
        <w:rPr>
          <w:rFonts w:asciiTheme="majorHAnsi" w:hAnsiTheme="majorHAnsi"/>
        </w:rPr>
      </w:pPr>
      <w:r w:rsidRPr="004632FD">
        <w:rPr>
          <w:rFonts w:asciiTheme="majorHAnsi" w:hAnsiTheme="majorHAnsi"/>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w:t>
      </w:r>
      <w:r w:rsidR="008A6448" w:rsidRPr="004632FD">
        <w:rPr>
          <w:rFonts w:asciiTheme="majorHAnsi" w:hAnsiTheme="majorHAnsi"/>
        </w:rPr>
        <w:t>dków komunikacji elektronicznej.</w:t>
      </w:r>
    </w:p>
    <w:p w14:paraId="5E41F458" w14:textId="77777777" w:rsidR="00F17F7D" w:rsidRPr="004632FD" w:rsidRDefault="008A6448" w:rsidP="009B0011">
      <w:pPr>
        <w:pStyle w:val="Akapitzlist"/>
        <w:numPr>
          <w:ilvl w:val="1"/>
          <w:numId w:val="10"/>
        </w:numPr>
        <w:autoSpaceDE w:val="0"/>
        <w:autoSpaceDN w:val="0"/>
        <w:adjustRightInd w:val="0"/>
        <w:spacing w:line="360" w:lineRule="auto"/>
        <w:jc w:val="both"/>
        <w:rPr>
          <w:rFonts w:asciiTheme="majorHAnsi" w:hAnsiTheme="majorHAnsi"/>
        </w:rPr>
      </w:pPr>
      <w:r w:rsidRPr="004632FD">
        <w:rPr>
          <w:rFonts w:asciiTheme="majorHAnsi" w:hAnsiTheme="majorHAnsi"/>
        </w:rPr>
        <w:t>Odwołanie wnosi się</w:t>
      </w:r>
      <w:bookmarkStart w:id="62" w:name="mip33168677"/>
      <w:bookmarkEnd w:id="62"/>
      <w:r w:rsidR="00A70CC7" w:rsidRPr="004632FD">
        <w:rPr>
          <w:rFonts w:asciiTheme="majorHAnsi" w:hAnsiTheme="majorHAnsi"/>
        </w:rPr>
        <w:t xml:space="preserve"> </w:t>
      </w:r>
      <w:r w:rsidRPr="004632FD">
        <w:rPr>
          <w:rFonts w:asciiTheme="majorHAnsi" w:hAnsiTheme="majorHAnsi"/>
        </w:rPr>
        <w:t>w terminie 10 dni od dnia przesłania informacji o czynności zamawiającego stanowiącej podstawę jego wniesienia - jeżeli zostały przesłane w sposób określony w </w:t>
      </w:r>
      <w:hyperlink r:id="rId13" w:history="1">
        <w:r w:rsidRPr="004632FD">
          <w:rPr>
            <w:rFonts w:asciiTheme="majorHAnsi" w:hAnsiTheme="majorHAnsi"/>
          </w:rPr>
          <w:t>art. 180 ust. 5</w:t>
        </w:r>
      </w:hyperlink>
      <w:r w:rsidRPr="004632FD">
        <w:rPr>
          <w:rFonts w:asciiTheme="majorHAnsi" w:hAnsiTheme="majorHAnsi"/>
        </w:rPr>
        <w:t> zdanie drugie albo w terminie 15 dni - jeżeli zostały przesłane w inny sposób</w:t>
      </w:r>
      <w:r w:rsidR="00A70CC7" w:rsidRPr="004632FD">
        <w:rPr>
          <w:rFonts w:asciiTheme="majorHAnsi" w:hAnsiTheme="majorHAnsi"/>
        </w:rPr>
        <w:t>.</w:t>
      </w:r>
      <w:bookmarkStart w:id="63" w:name="mip33168679"/>
      <w:bookmarkEnd w:id="63"/>
    </w:p>
    <w:p w14:paraId="2347C231" w14:textId="77777777" w:rsidR="00F17F7D" w:rsidRPr="004632FD" w:rsidRDefault="008A6448" w:rsidP="009B0011">
      <w:pPr>
        <w:pStyle w:val="Akapitzlist"/>
        <w:numPr>
          <w:ilvl w:val="1"/>
          <w:numId w:val="10"/>
        </w:numPr>
        <w:autoSpaceDE w:val="0"/>
        <w:autoSpaceDN w:val="0"/>
        <w:adjustRightInd w:val="0"/>
        <w:spacing w:line="360" w:lineRule="auto"/>
        <w:jc w:val="both"/>
        <w:rPr>
          <w:rFonts w:asciiTheme="majorHAnsi" w:hAnsiTheme="majorHAnsi"/>
        </w:rPr>
      </w:pPr>
      <w:r w:rsidRPr="004632FD">
        <w:rPr>
          <w:rFonts w:asciiTheme="majorHAnsi" w:hAnsiTheme="majorHAnsi"/>
        </w:rPr>
        <w:lastRenderedPageBreak/>
        <w:t>Odwołanie wobec treści ogłoszenia o zamówieniu, a jeżeli postępowanie jest prowadzone w trybie przetargu nieograniczonego, także wobec postanowień specyfikacji istotnych warunków zamówienia, wnosi się w terminie:</w:t>
      </w:r>
      <w:r w:rsidR="00F17F7D" w:rsidRPr="004632FD">
        <w:rPr>
          <w:rFonts w:asciiTheme="majorHAnsi" w:hAnsiTheme="majorHAnsi"/>
        </w:rPr>
        <w:t xml:space="preserve"> </w:t>
      </w:r>
      <w:r w:rsidRPr="004632FD">
        <w:rPr>
          <w:rFonts w:asciiTheme="majorHAnsi" w:hAnsiTheme="majorHAnsi"/>
        </w:rPr>
        <w:t>10 dni od dnia publikacji ogłoszenia w Dzienniku Urzędowym Unii Europejskiej lub zamieszczenia specyfikacji istotnych warunków zam</w:t>
      </w:r>
      <w:r w:rsidR="00F17F7D" w:rsidRPr="004632FD">
        <w:rPr>
          <w:rFonts w:asciiTheme="majorHAnsi" w:hAnsiTheme="majorHAnsi"/>
        </w:rPr>
        <w:t>ówienia na stronie internetowej.</w:t>
      </w:r>
      <w:bookmarkStart w:id="64" w:name="mip33168683"/>
      <w:bookmarkEnd w:id="64"/>
    </w:p>
    <w:p w14:paraId="12F18CB3" w14:textId="77777777" w:rsidR="008A6448" w:rsidRPr="004632FD" w:rsidRDefault="008A6448" w:rsidP="009B0011">
      <w:pPr>
        <w:pStyle w:val="Akapitzlist"/>
        <w:numPr>
          <w:ilvl w:val="1"/>
          <w:numId w:val="10"/>
        </w:numPr>
        <w:autoSpaceDE w:val="0"/>
        <w:autoSpaceDN w:val="0"/>
        <w:adjustRightInd w:val="0"/>
        <w:spacing w:line="360" w:lineRule="auto"/>
        <w:jc w:val="both"/>
        <w:rPr>
          <w:rFonts w:asciiTheme="majorHAnsi" w:hAnsiTheme="majorHAnsi"/>
        </w:rPr>
      </w:pPr>
      <w:r w:rsidRPr="004632FD">
        <w:rPr>
          <w:rFonts w:asciiTheme="majorHAnsi" w:hAnsiTheme="majorHAnsi"/>
        </w:rPr>
        <w:t xml:space="preserve">Odwołanie wobec czynności innych niż określone w ust. </w:t>
      </w:r>
      <w:r w:rsidR="00F17F7D" w:rsidRPr="004632FD">
        <w:rPr>
          <w:rFonts w:asciiTheme="majorHAnsi" w:hAnsiTheme="majorHAnsi"/>
        </w:rPr>
        <w:t xml:space="preserve">7 i 8 wnosi się </w:t>
      </w:r>
      <w:r w:rsidRPr="004632FD">
        <w:rPr>
          <w:rFonts w:asciiTheme="majorHAnsi" w:hAnsiTheme="majorHAnsi"/>
        </w:rPr>
        <w:t>w terminie 10 dni od dnia, w którym powzięto lub przy zachowaniu należytej staranności można było powziąć wiadomość o okolicznościach stanow</w:t>
      </w:r>
      <w:r w:rsidR="00F17F7D" w:rsidRPr="004632FD">
        <w:rPr>
          <w:rFonts w:asciiTheme="majorHAnsi" w:hAnsiTheme="majorHAnsi"/>
        </w:rPr>
        <w:t>iących podstawę jego wniesienia.</w:t>
      </w:r>
    </w:p>
    <w:p w14:paraId="57AF59A9" w14:textId="62A9635D" w:rsidR="00231B0B" w:rsidRPr="004632FD" w:rsidRDefault="008A6448" w:rsidP="009B0011">
      <w:pPr>
        <w:pStyle w:val="Akapitzlist"/>
        <w:numPr>
          <w:ilvl w:val="1"/>
          <w:numId w:val="10"/>
        </w:numPr>
        <w:autoSpaceDE w:val="0"/>
        <w:autoSpaceDN w:val="0"/>
        <w:adjustRightInd w:val="0"/>
        <w:spacing w:line="360" w:lineRule="auto"/>
        <w:jc w:val="both"/>
        <w:rPr>
          <w:rFonts w:asciiTheme="majorHAnsi" w:hAnsiTheme="majorHAnsi"/>
        </w:rPr>
      </w:pPr>
      <w:r w:rsidRPr="004632FD">
        <w:rPr>
          <w:rFonts w:asciiTheme="majorHAnsi" w:hAnsiTheme="majorHAnsi"/>
        </w:rPr>
        <w:t>W przypadku wniesienia odwołania wobec treści ogłoszenia o zamówieniu lub postanowień specyfikacji istotnych warunków zamówienia zamawiający może przedłużyć t</w:t>
      </w:r>
      <w:r w:rsidR="00C5733D" w:rsidRPr="004632FD">
        <w:rPr>
          <w:rFonts w:asciiTheme="majorHAnsi" w:hAnsiTheme="majorHAnsi"/>
        </w:rPr>
        <w:t>ermin składania ofert</w:t>
      </w:r>
      <w:r w:rsidRPr="004632FD">
        <w:rPr>
          <w:rFonts w:asciiTheme="majorHAnsi" w:hAnsiTheme="majorHAnsi"/>
        </w:rPr>
        <w:t>.</w:t>
      </w:r>
      <w:bookmarkStart w:id="65" w:name="mip33168693"/>
      <w:bookmarkEnd w:id="65"/>
    </w:p>
    <w:p w14:paraId="7D0F8FCB" w14:textId="77777777" w:rsidR="00771BA3" w:rsidRPr="004632FD" w:rsidRDefault="008A6448" w:rsidP="009B0011">
      <w:pPr>
        <w:pStyle w:val="Akapitzlist"/>
        <w:numPr>
          <w:ilvl w:val="1"/>
          <w:numId w:val="10"/>
        </w:numPr>
        <w:autoSpaceDE w:val="0"/>
        <w:autoSpaceDN w:val="0"/>
        <w:adjustRightInd w:val="0"/>
        <w:spacing w:line="360" w:lineRule="auto"/>
        <w:jc w:val="both"/>
        <w:rPr>
          <w:rFonts w:asciiTheme="majorHAnsi" w:hAnsiTheme="majorHAnsi"/>
        </w:rPr>
      </w:pPr>
      <w:r w:rsidRPr="004632FD">
        <w:rPr>
          <w:rFonts w:asciiTheme="majorHAnsi" w:hAnsiTheme="majorHAnsi"/>
        </w:rPr>
        <w:t>W przypadku wniesienia odwołania po upływie terminu składania ofert bieg terminu związania ofertą ulega zawieszeniu do czasu ogłoszenia przez Izbę orzeczenia.</w:t>
      </w:r>
    </w:p>
    <w:p w14:paraId="590C520F" w14:textId="2D451576" w:rsidR="00771BA3" w:rsidRPr="004632FD" w:rsidRDefault="008D578C" w:rsidP="009B0011">
      <w:pPr>
        <w:pStyle w:val="Akapitzlist"/>
        <w:numPr>
          <w:ilvl w:val="1"/>
          <w:numId w:val="10"/>
        </w:numPr>
        <w:autoSpaceDE w:val="0"/>
        <w:autoSpaceDN w:val="0"/>
        <w:adjustRightInd w:val="0"/>
        <w:spacing w:line="360" w:lineRule="auto"/>
        <w:jc w:val="both"/>
        <w:rPr>
          <w:rFonts w:asciiTheme="majorHAnsi" w:hAnsiTheme="majorHAnsi"/>
        </w:rPr>
      </w:pPr>
      <w:r w:rsidRPr="004632FD">
        <w:rPr>
          <w:rFonts w:asciiTheme="majorHAnsi" w:hAnsiTheme="majorHAnsi"/>
        </w:rP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r w:rsidRPr="004632FD">
        <w:rPr>
          <w:rFonts w:asciiTheme="majorHAnsi" w:hAnsiTheme="majorHAnsi"/>
          <w:b/>
          <w:u w:val="single"/>
        </w:rPr>
        <w:t>www.</w:t>
      </w:r>
      <w:r w:rsidR="000A1064" w:rsidRPr="004632FD">
        <w:rPr>
          <w:rFonts w:asciiTheme="majorHAnsi" w:hAnsiTheme="majorHAnsi"/>
          <w:b/>
          <w:u w:val="single"/>
        </w:rPr>
        <w:t>szpitalsredzki.pl</w:t>
      </w:r>
      <w:r w:rsidRPr="004632FD">
        <w:rPr>
          <w:rFonts w:asciiTheme="majorHAnsi" w:hAnsiTheme="majorHAnsi"/>
          <w:b/>
          <w:bCs/>
        </w:rPr>
        <w:t>,</w:t>
      </w:r>
      <w:r w:rsidRPr="004632FD">
        <w:rPr>
          <w:rFonts w:asciiTheme="majorHAnsi" w:hAnsiTheme="majorHAnsi"/>
          <w:bCs/>
        </w:rPr>
        <w:t>wzywaj</w:t>
      </w:r>
      <w:r w:rsidRPr="004632FD">
        <w:rPr>
          <w:rFonts w:asciiTheme="majorHAnsi" w:eastAsia="TimesNewRoman,Bold" w:hAnsiTheme="majorHAnsi"/>
          <w:bCs/>
        </w:rPr>
        <w:t>ą</w:t>
      </w:r>
      <w:r w:rsidRPr="004632FD">
        <w:rPr>
          <w:rFonts w:asciiTheme="majorHAnsi" w:hAnsiTheme="majorHAnsi"/>
          <w:bCs/>
        </w:rPr>
        <w:t>c wykonawców do przyst</w:t>
      </w:r>
      <w:r w:rsidRPr="004632FD">
        <w:rPr>
          <w:rFonts w:asciiTheme="majorHAnsi" w:eastAsia="TimesNewRoman,Bold" w:hAnsiTheme="majorHAnsi"/>
          <w:bCs/>
        </w:rPr>
        <w:t>ą</w:t>
      </w:r>
      <w:r w:rsidRPr="004632FD">
        <w:rPr>
          <w:rFonts w:asciiTheme="majorHAnsi" w:hAnsiTheme="majorHAnsi"/>
          <w:bCs/>
        </w:rPr>
        <w:t>pienia do post</w:t>
      </w:r>
      <w:r w:rsidRPr="004632FD">
        <w:rPr>
          <w:rFonts w:asciiTheme="majorHAnsi" w:eastAsia="TimesNewRoman,Bold" w:hAnsiTheme="majorHAnsi"/>
          <w:bCs/>
        </w:rPr>
        <w:t>ę</w:t>
      </w:r>
      <w:r w:rsidRPr="004632FD">
        <w:rPr>
          <w:rFonts w:asciiTheme="majorHAnsi" w:hAnsiTheme="majorHAnsi"/>
          <w:bCs/>
        </w:rPr>
        <w:t>powania odwoławczego</w:t>
      </w:r>
    </w:p>
    <w:p w14:paraId="48B4F845" w14:textId="77777777" w:rsidR="00771BA3" w:rsidRPr="004632FD" w:rsidRDefault="008D578C" w:rsidP="009B0011">
      <w:pPr>
        <w:pStyle w:val="Akapitzlist"/>
        <w:numPr>
          <w:ilvl w:val="1"/>
          <w:numId w:val="10"/>
        </w:numPr>
        <w:autoSpaceDE w:val="0"/>
        <w:autoSpaceDN w:val="0"/>
        <w:adjustRightInd w:val="0"/>
        <w:spacing w:line="360" w:lineRule="auto"/>
        <w:jc w:val="both"/>
        <w:rPr>
          <w:rFonts w:asciiTheme="majorHAnsi" w:hAnsiTheme="majorHAnsi"/>
        </w:rPr>
      </w:pPr>
      <w:r w:rsidRPr="004632FD">
        <w:rPr>
          <w:rFonts w:asciiTheme="majorHAnsi" w:hAnsiTheme="majorHAnsi"/>
        </w:rPr>
        <w:t>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Prezesowi Izby w formie pisemnej albo elektronicznej opatrzonej bezpiecznym podpisem elektronicznym weryfikowanym za pomocą ważnego kwalifikowanego certyfikatu, a jego kopię przesyła się niezwłocznie zamawiającemu oraz wykonawcy wnoszącemu odwołanie.</w:t>
      </w:r>
    </w:p>
    <w:p w14:paraId="61A53B57" w14:textId="77777777" w:rsidR="00C928CC" w:rsidRPr="004632FD" w:rsidRDefault="008D578C" w:rsidP="009B0011">
      <w:pPr>
        <w:pStyle w:val="Akapitzlist"/>
        <w:numPr>
          <w:ilvl w:val="1"/>
          <w:numId w:val="10"/>
        </w:numPr>
        <w:autoSpaceDE w:val="0"/>
        <w:autoSpaceDN w:val="0"/>
        <w:adjustRightInd w:val="0"/>
        <w:spacing w:line="360" w:lineRule="auto"/>
        <w:jc w:val="both"/>
        <w:rPr>
          <w:rFonts w:asciiTheme="majorHAnsi" w:hAnsiTheme="majorHAnsi"/>
        </w:rPr>
      </w:pPr>
      <w:r w:rsidRPr="004632FD">
        <w:rPr>
          <w:rFonts w:asciiTheme="majorHAnsi" w:hAnsiTheme="majorHAnsi"/>
        </w:rPr>
        <w:t>Izba rozpoznaje odwołanie w terminie 15 dni od dnia doręczenia go Prezesowi Izby. Odwołanie podlega rozpoznaniu, jeżeli nie zawiera braków formalnych oraz został uiszczony wpis.</w:t>
      </w:r>
    </w:p>
    <w:p w14:paraId="1AE2755D" w14:textId="77777777" w:rsidR="00C928CC" w:rsidRPr="004632FD" w:rsidRDefault="008D578C" w:rsidP="009B0011">
      <w:pPr>
        <w:pStyle w:val="Akapitzlist"/>
        <w:numPr>
          <w:ilvl w:val="1"/>
          <w:numId w:val="10"/>
        </w:numPr>
        <w:autoSpaceDE w:val="0"/>
        <w:autoSpaceDN w:val="0"/>
        <w:adjustRightInd w:val="0"/>
        <w:spacing w:line="360" w:lineRule="auto"/>
        <w:jc w:val="both"/>
        <w:rPr>
          <w:rFonts w:asciiTheme="majorHAnsi" w:hAnsiTheme="majorHAnsi"/>
        </w:rPr>
      </w:pPr>
      <w:r w:rsidRPr="004632FD">
        <w:rPr>
          <w:rFonts w:asciiTheme="majorHAnsi" w:hAnsiTheme="majorHAnsi"/>
        </w:rPr>
        <w:t>Na orzeczenie Izby stronom oraz uczestnikom postępowania odwoławczego przysługuje skarga do sądu. Skargę wnosi się za pośrednictwem Prezesa Izby w terminie 7 dni od dnia doręczenia orzeczenia Izby, przesyłając jednocześnie jej odpis przeciwnikowi skargi.</w:t>
      </w:r>
    </w:p>
    <w:p w14:paraId="7CBD34D1" w14:textId="77777777" w:rsidR="008D578C" w:rsidRPr="004632FD" w:rsidRDefault="008D578C" w:rsidP="009B0011">
      <w:pPr>
        <w:pStyle w:val="Akapitzlist"/>
        <w:numPr>
          <w:ilvl w:val="1"/>
          <w:numId w:val="10"/>
        </w:numPr>
        <w:autoSpaceDE w:val="0"/>
        <w:autoSpaceDN w:val="0"/>
        <w:adjustRightInd w:val="0"/>
        <w:spacing w:line="360" w:lineRule="auto"/>
        <w:jc w:val="both"/>
        <w:rPr>
          <w:rFonts w:asciiTheme="majorHAnsi" w:hAnsiTheme="majorHAnsi"/>
        </w:rPr>
      </w:pPr>
      <w:r w:rsidRPr="004632FD">
        <w:rPr>
          <w:rFonts w:asciiTheme="majorHAnsi" w:hAnsiTheme="majorHAnsi"/>
        </w:rPr>
        <w:t>W pozostałych sprawach nieuregulowanych w SIWZ, dotyczących w szczególności środków ochrony prawnej stosuje się przepisy ustawy PZP.</w:t>
      </w:r>
    </w:p>
    <w:p w14:paraId="01A0336F" w14:textId="77777777" w:rsidR="00CC5EE6" w:rsidRPr="004632FD" w:rsidRDefault="00CC5EE6" w:rsidP="002E3CF8">
      <w:pPr>
        <w:pStyle w:val="Nagwek1"/>
        <w:rPr>
          <w:szCs w:val="22"/>
        </w:rPr>
      </w:pPr>
      <w:bookmarkStart w:id="66" w:name="_Toc460598718"/>
      <w:r w:rsidRPr="004632FD">
        <w:rPr>
          <w:szCs w:val="22"/>
        </w:rPr>
        <w:t>Opis części zamówienia, jeżeli zamawiający dopuszcza składanie ofert częściowych;</w:t>
      </w:r>
      <w:bookmarkEnd w:id="66"/>
    </w:p>
    <w:p w14:paraId="452979AD" w14:textId="77777777" w:rsidR="00173848" w:rsidRPr="004632FD" w:rsidRDefault="00173848" w:rsidP="00173848">
      <w:pPr>
        <w:autoSpaceDE w:val="0"/>
        <w:autoSpaceDN w:val="0"/>
        <w:adjustRightInd w:val="0"/>
        <w:spacing w:line="360" w:lineRule="auto"/>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Zamawiający przewiduje udzielanie zamówień częściowych.</w:t>
      </w:r>
    </w:p>
    <w:p w14:paraId="632DC414" w14:textId="77777777" w:rsidR="00173848" w:rsidRPr="004632FD" w:rsidRDefault="00173848" w:rsidP="00173848">
      <w:pPr>
        <w:autoSpaceDE w:val="0"/>
        <w:autoSpaceDN w:val="0"/>
        <w:adjustRightInd w:val="0"/>
        <w:spacing w:line="360" w:lineRule="auto"/>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lastRenderedPageBreak/>
        <w:t>Szczegółowy opis przedmiotu zamówienia dla poszczególnych części stanowi załącznik nr 1 do SIWZ.</w:t>
      </w:r>
    </w:p>
    <w:p w14:paraId="6DC8121F" w14:textId="77777777" w:rsidR="00173848" w:rsidRPr="004632FD" w:rsidRDefault="00173848" w:rsidP="00173848">
      <w:pPr>
        <w:pStyle w:val="Nagwek1"/>
        <w:rPr>
          <w:szCs w:val="22"/>
        </w:rPr>
      </w:pPr>
      <w:bookmarkStart w:id="67" w:name="_Toc458420999"/>
      <w:bookmarkStart w:id="68" w:name="_Toc460320242"/>
      <w:r w:rsidRPr="004632FD">
        <w:rPr>
          <w:szCs w:val="22"/>
        </w:rPr>
        <w:t>Maksymalna liczba wykonawców, z którymi zamawiający zawrze umowę ramową, jeżeli zamawiający przewiduje zawarcie umowy ramowej</w:t>
      </w:r>
      <w:bookmarkEnd w:id="67"/>
      <w:bookmarkEnd w:id="68"/>
    </w:p>
    <w:p w14:paraId="2F6C2DD1" w14:textId="77777777" w:rsidR="00173848" w:rsidRPr="004632FD" w:rsidRDefault="00173848" w:rsidP="00173848">
      <w:pPr>
        <w:autoSpaceDE w:val="0"/>
        <w:autoSpaceDN w:val="0"/>
        <w:adjustRightInd w:val="0"/>
        <w:spacing w:line="360" w:lineRule="auto"/>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 xml:space="preserve">Zamawiający nie przewiduje </w:t>
      </w:r>
      <w:r w:rsidRPr="004632FD">
        <w:rPr>
          <w:rFonts w:asciiTheme="majorHAnsi" w:hAnsiTheme="majorHAnsi" w:cs="Times New Roman"/>
        </w:rPr>
        <w:t>dla żadnej z części zamówienia</w:t>
      </w:r>
      <w:r w:rsidRPr="004632FD">
        <w:rPr>
          <w:rFonts w:asciiTheme="majorHAnsi" w:eastAsia="Times New Roman" w:hAnsiTheme="majorHAnsi" w:cs="Times New Roman"/>
          <w:lang w:eastAsia="pl-PL"/>
        </w:rPr>
        <w:t xml:space="preserve"> zawarcia umowy ramowej.</w:t>
      </w:r>
    </w:p>
    <w:p w14:paraId="64267CD2" w14:textId="77777777" w:rsidR="00173848" w:rsidRPr="004632FD" w:rsidRDefault="00173848" w:rsidP="00173848">
      <w:pPr>
        <w:pStyle w:val="Nagwek1"/>
        <w:rPr>
          <w:szCs w:val="22"/>
        </w:rPr>
      </w:pPr>
      <w:bookmarkStart w:id="69" w:name="_Toc458421000"/>
      <w:bookmarkStart w:id="70" w:name="_Toc460320243"/>
      <w:r w:rsidRPr="004632FD">
        <w:rPr>
          <w:szCs w:val="22"/>
        </w:rPr>
        <w:t>Informacja o przewidywanych zamówieniach, o których mowa w art. 67 ust. 1 pkt 6, jeżeli zamawiający przewiduje udzielenie takich zamówień</w:t>
      </w:r>
      <w:bookmarkEnd w:id="69"/>
      <w:bookmarkEnd w:id="70"/>
    </w:p>
    <w:p w14:paraId="338F7296" w14:textId="77777777" w:rsidR="00173848" w:rsidRPr="004632FD" w:rsidRDefault="00173848" w:rsidP="00173848">
      <w:pPr>
        <w:autoSpaceDE w:val="0"/>
        <w:autoSpaceDN w:val="0"/>
        <w:adjustRightInd w:val="0"/>
        <w:spacing w:line="360" w:lineRule="auto"/>
        <w:jc w:val="both"/>
        <w:rPr>
          <w:rFonts w:asciiTheme="majorHAnsi" w:hAnsiTheme="majorHAnsi" w:cs="Arial"/>
        </w:rPr>
      </w:pPr>
      <w:r w:rsidRPr="004632FD">
        <w:rPr>
          <w:rFonts w:asciiTheme="majorHAnsi" w:eastAsia="Times New Roman" w:hAnsiTheme="majorHAnsi" w:cs="Times New Roman"/>
          <w:lang w:eastAsia="pl-PL"/>
        </w:rPr>
        <w:t xml:space="preserve">Zamawiający nie przewiduje </w:t>
      </w:r>
      <w:r w:rsidRPr="004632FD">
        <w:rPr>
          <w:rFonts w:asciiTheme="majorHAnsi" w:hAnsiTheme="majorHAnsi" w:cs="Times New Roman"/>
        </w:rPr>
        <w:t>dla żadnej z części zamówienia</w:t>
      </w:r>
      <w:r w:rsidRPr="004632FD">
        <w:rPr>
          <w:rFonts w:asciiTheme="majorHAnsi" w:hAnsiTheme="majorHAnsi" w:cs="Times New Roman"/>
          <w:lang w:eastAsia="pl-PL"/>
        </w:rPr>
        <w:t xml:space="preserve"> </w:t>
      </w:r>
      <w:r w:rsidRPr="004632FD">
        <w:rPr>
          <w:rFonts w:asciiTheme="majorHAnsi" w:eastAsia="Times New Roman" w:hAnsiTheme="majorHAnsi" w:cs="Times New Roman"/>
          <w:lang w:eastAsia="pl-PL"/>
        </w:rPr>
        <w:t>udzielenia zamówień o których mowa w art. 67 ust. 1 pkt 6.</w:t>
      </w:r>
    </w:p>
    <w:p w14:paraId="212BA65B" w14:textId="77777777" w:rsidR="00173848" w:rsidRPr="004632FD" w:rsidRDefault="00173848" w:rsidP="00173848">
      <w:pPr>
        <w:pStyle w:val="Nagwek1"/>
        <w:rPr>
          <w:szCs w:val="22"/>
        </w:rPr>
      </w:pPr>
      <w:bookmarkStart w:id="71" w:name="_Toc460320244"/>
      <w:r w:rsidRPr="004632FD">
        <w:rPr>
          <w:szCs w:val="22"/>
        </w:rPr>
        <w:t>Opis sposobu przedstawiania ofert wariantowych oraz minimalne warunki, jakim muszą odpowiadać oferty wariantowe wraz z wybranymi kryteriami oceny, jeżeli zamawiający wymaga lub dopuszcza ich składanie</w:t>
      </w:r>
      <w:bookmarkEnd w:id="71"/>
    </w:p>
    <w:p w14:paraId="2299BDF0" w14:textId="77777777" w:rsidR="00173848" w:rsidRPr="004632FD" w:rsidRDefault="00173848" w:rsidP="00173848">
      <w:pPr>
        <w:autoSpaceDE w:val="0"/>
        <w:autoSpaceDN w:val="0"/>
        <w:adjustRightInd w:val="0"/>
        <w:spacing w:line="360" w:lineRule="auto"/>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 xml:space="preserve">Zamawiający nie przewiduje </w:t>
      </w:r>
      <w:r w:rsidRPr="004632FD">
        <w:rPr>
          <w:rFonts w:asciiTheme="majorHAnsi" w:hAnsiTheme="majorHAnsi" w:cs="Times New Roman"/>
        </w:rPr>
        <w:t>dla żadnej z części zamówienia</w:t>
      </w:r>
      <w:r w:rsidRPr="004632FD">
        <w:rPr>
          <w:rFonts w:asciiTheme="majorHAnsi" w:hAnsiTheme="majorHAnsi" w:cs="Times New Roman"/>
          <w:lang w:eastAsia="pl-PL"/>
        </w:rPr>
        <w:t xml:space="preserve"> </w:t>
      </w:r>
      <w:r w:rsidRPr="004632FD">
        <w:rPr>
          <w:rFonts w:asciiTheme="majorHAnsi" w:eastAsia="Times New Roman" w:hAnsiTheme="majorHAnsi" w:cs="Times New Roman"/>
          <w:lang w:eastAsia="pl-PL"/>
        </w:rPr>
        <w:t>składania ofert wariantowych.</w:t>
      </w:r>
    </w:p>
    <w:p w14:paraId="7F186199" w14:textId="77777777" w:rsidR="00173848" w:rsidRPr="004632FD" w:rsidRDefault="00173848" w:rsidP="00173848">
      <w:pPr>
        <w:pStyle w:val="Nagwek1"/>
        <w:rPr>
          <w:szCs w:val="22"/>
        </w:rPr>
      </w:pPr>
      <w:bookmarkStart w:id="72" w:name="_Toc460320245"/>
      <w:r w:rsidRPr="004632FD">
        <w:rPr>
          <w:szCs w:val="22"/>
        </w:rPr>
        <w:t>Adres poczty elektronicznej lub strony internetowej zamawiającego</w:t>
      </w:r>
      <w:bookmarkEnd w:id="72"/>
    </w:p>
    <w:p w14:paraId="65651A60" w14:textId="77777777" w:rsidR="00173848" w:rsidRPr="004632FD" w:rsidRDefault="00173848" w:rsidP="00173848">
      <w:pPr>
        <w:spacing w:line="360" w:lineRule="auto"/>
        <w:jc w:val="both"/>
        <w:rPr>
          <w:rFonts w:asciiTheme="majorHAnsi" w:hAnsiTheme="majorHAnsi"/>
        </w:rPr>
      </w:pPr>
      <w:r w:rsidRPr="004632FD">
        <w:rPr>
          <w:rFonts w:asciiTheme="majorHAnsi" w:hAnsiTheme="majorHAnsi"/>
        </w:rPr>
        <w:t xml:space="preserve">Adres strony internetowej Zamawiającego: </w:t>
      </w:r>
      <w:hyperlink r:id="rId14" w:history="1">
        <w:r w:rsidRPr="004632FD">
          <w:rPr>
            <w:rStyle w:val="Hipercze"/>
            <w:rFonts w:asciiTheme="majorHAnsi" w:hAnsiTheme="majorHAnsi"/>
          </w:rPr>
          <w:t>www.szpitalsredzki.pl</w:t>
        </w:r>
      </w:hyperlink>
    </w:p>
    <w:p w14:paraId="72B1AF03" w14:textId="77777777" w:rsidR="00173848" w:rsidRPr="004632FD" w:rsidRDefault="00173848" w:rsidP="00173848">
      <w:pPr>
        <w:spacing w:line="360" w:lineRule="auto"/>
        <w:jc w:val="both"/>
        <w:rPr>
          <w:rFonts w:asciiTheme="majorHAnsi" w:hAnsiTheme="majorHAnsi" w:cs="Arial"/>
        </w:rPr>
      </w:pPr>
      <w:r w:rsidRPr="004632FD">
        <w:rPr>
          <w:rFonts w:asciiTheme="majorHAnsi" w:hAnsiTheme="majorHAnsi"/>
        </w:rPr>
        <w:t xml:space="preserve">Adres poczty elektronicznej Zamawiającego: </w:t>
      </w:r>
      <w:r w:rsidRPr="004632FD">
        <w:rPr>
          <w:rFonts w:asciiTheme="majorHAnsi" w:hAnsiTheme="majorHAnsi" w:cs="Times New Roman"/>
          <w:color w:val="000000"/>
        </w:rPr>
        <w:t>biurozarzadu@szpitalsredzki.pl</w:t>
      </w:r>
    </w:p>
    <w:p w14:paraId="2593F3A3" w14:textId="77777777" w:rsidR="00173848" w:rsidRPr="004632FD" w:rsidRDefault="00173848" w:rsidP="00173848">
      <w:pPr>
        <w:pStyle w:val="Nagwek1"/>
        <w:rPr>
          <w:szCs w:val="22"/>
        </w:rPr>
      </w:pPr>
      <w:bookmarkStart w:id="73" w:name="_Toc460320246"/>
      <w:r w:rsidRPr="004632FD">
        <w:rPr>
          <w:szCs w:val="22"/>
        </w:rPr>
        <w:t>Informacje dotyczące walut obcych, w jakich mogą być prowadzone rozliczenia między zamawiającym a wykonawcą, jeżeli zamawiający przewiduje rozliczenia w walutach obcych</w:t>
      </w:r>
      <w:bookmarkEnd w:id="73"/>
    </w:p>
    <w:p w14:paraId="37F67D45" w14:textId="77777777" w:rsidR="00173848" w:rsidRPr="004632FD" w:rsidRDefault="00173848" w:rsidP="00173848">
      <w:pPr>
        <w:autoSpaceDE w:val="0"/>
        <w:autoSpaceDN w:val="0"/>
        <w:adjustRightInd w:val="0"/>
        <w:spacing w:line="360" w:lineRule="auto"/>
        <w:jc w:val="both"/>
        <w:rPr>
          <w:rFonts w:asciiTheme="majorHAnsi" w:eastAsia="Times New Roman" w:hAnsiTheme="majorHAnsi" w:cs="Times New Roman"/>
          <w:lang w:eastAsia="pl-PL"/>
        </w:rPr>
      </w:pPr>
      <w:r w:rsidRPr="004632FD">
        <w:rPr>
          <w:rFonts w:asciiTheme="majorHAnsi" w:hAnsiTheme="majorHAnsi"/>
        </w:rPr>
        <w:t xml:space="preserve">Zamawiający nie przewiduje </w:t>
      </w:r>
      <w:r w:rsidRPr="004632FD">
        <w:rPr>
          <w:rFonts w:asciiTheme="majorHAnsi" w:hAnsiTheme="majorHAnsi" w:cs="Times New Roman"/>
        </w:rPr>
        <w:t>dla żadnej z części zamówienia</w:t>
      </w:r>
      <w:r w:rsidRPr="004632FD">
        <w:rPr>
          <w:rFonts w:asciiTheme="majorHAnsi" w:hAnsiTheme="majorHAnsi" w:cs="Times New Roman"/>
          <w:lang w:eastAsia="pl-PL"/>
        </w:rPr>
        <w:t xml:space="preserve"> </w:t>
      </w:r>
      <w:r w:rsidRPr="004632FD">
        <w:rPr>
          <w:rFonts w:asciiTheme="majorHAnsi" w:hAnsiTheme="majorHAnsi"/>
        </w:rPr>
        <w:t>rozliczeń w walutach obcych. Wszelkie rozliczenia związane z realizacją zamówienia publicznego, o którym mowa w niniejszej SIWZ, dokonywane będą w PLN.</w:t>
      </w:r>
    </w:p>
    <w:p w14:paraId="06309DBB" w14:textId="77777777" w:rsidR="00173848" w:rsidRPr="004632FD" w:rsidRDefault="00173848" w:rsidP="00173848">
      <w:pPr>
        <w:pStyle w:val="Nagwek1"/>
        <w:rPr>
          <w:szCs w:val="22"/>
        </w:rPr>
      </w:pPr>
      <w:bookmarkStart w:id="74" w:name="_Toc460320247"/>
      <w:r w:rsidRPr="004632FD">
        <w:rPr>
          <w:szCs w:val="22"/>
        </w:rPr>
        <w:t>Aukcja elektroniczna</w:t>
      </w:r>
      <w:bookmarkEnd w:id="74"/>
    </w:p>
    <w:p w14:paraId="121FC45C" w14:textId="77777777" w:rsidR="00173848" w:rsidRPr="004632FD" w:rsidRDefault="00173848" w:rsidP="00173848">
      <w:pPr>
        <w:autoSpaceDE w:val="0"/>
        <w:autoSpaceDN w:val="0"/>
        <w:adjustRightInd w:val="0"/>
        <w:spacing w:line="360" w:lineRule="auto"/>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Zamawiający nie przewiduje</w:t>
      </w:r>
      <w:r w:rsidRPr="004632FD">
        <w:rPr>
          <w:rFonts w:asciiTheme="majorHAnsi" w:hAnsiTheme="majorHAnsi" w:cs="Times New Roman"/>
        </w:rPr>
        <w:t xml:space="preserve"> dla żadnej z części zamówienia</w:t>
      </w:r>
      <w:r w:rsidRPr="004632FD">
        <w:rPr>
          <w:rFonts w:asciiTheme="majorHAnsi" w:eastAsia="Times New Roman" w:hAnsiTheme="majorHAnsi" w:cs="Times New Roman"/>
          <w:lang w:eastAsia="pl-PL"/>
        </w:rPr>
        <w:t xml:space="preserve"> prowadzenia aukcji elektronicznej.</w:t>
      </w:r>
    </w:p>
    <w:p w14:paraId="67BCC474" w14:textId="77777777" w:rsidR="00173848" w:rsidRPr="004632FD" w:rsidRDefault="00173848" w:rsidP="00173848">
      <w:pPr>
        <w:pStyle w:val="Nagwek1"/>
        <w:rPr>
          <w:szCs w:val="22"/>
        </w:rPr>
      </w:pPr>
      <w:bookmarkStart w:id="75" w:name="_Toc458421005"/>
      <w:bookmarkStart w:id="76" w:name="_Toc460320248"/>
      <w:r w:rsidRPr="004632FD">
        <w:rPr>
          <w:szCs w:val="22"/>
        </w:rPr>
        <w:t>Wysokość zwrotu kosztów udziału w postępowaniu, jeżeli zamawiający przewiduje ich zwrot</w:t>
      </w:r>
      <w:bookmarkEnd w:id="75"/>
      <w:bookmarkEnd w:id="76"/>
    </w:p>
    <w:p w14:paraId="4FC97779" w14:textId="77777777" w:rsidR="00173848" w:rsidRPr="004632FD" w:rsidRDefault="00173848" w:rsidP="00173848">
      <w:pPr>
        <w:spacing w:line="360" w:lineRule="auto"/>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Zmawiający nie przewiduje</w:t>
      </w:r>
      <w:r w:rsidRPr="004632FD">
        <w:rPr>
          <w:rFonts w:asciiTheme="majorHAnsi" w:hAnsiTheme="majorHAnsi" w:cs="Times New Roman"/>
        </w:rPr>
        <w:t xml:space="preserve"> dla żadnej z części zamówienia</w:t>
      </w:r>
      <w:r w:rsidRPr="004632FD">
        <w:rPr>
          <w:rFonts w:asciiTheme="majorHAnsi" w:eastAsia="Times New Roman" w:hAnsiTheme="majorHAnsi" w:cs="Times New Roman"/>
          <w:lang w:eastAsia="pl-PL"/>
        </w:rPr>
        <w:t xml:space="preserve"> zwrotu kosztów udziału w postępowaniu.</w:t>
      </w:r>
    </w:p>
    <w:p w14:paraId="7EF934EB" w14:textId="77777777" w:rsidR="00173848" w:rsidRPr="004632FD" w:rsidRDefault="00173848" w:rsidP="00173848">
      <w:pPr>
        <w:pStyle w:val="Nagwek1"/>
        <w:rPr>
          <w:rFonts w:eastAsia="Times New Roman" w:cs="Times New Roman"/>
          <w:szCs w:val="22"/>
          <w:lang w:eastAsia="pl-PL"/>
        </w:rPr>
      </w:pPr>
      <w:bookmarkStart w:id="77" w:name="_Toc458421007"/>
      <w:bookmarkStart w:id="78" w:name="_Toc460320249"/>
      <w:r w:rsidRPr="004632FD">
        <w:rPr>
          <w:szCs w:val="22"/>
        </w:rPr>
        <w:t>Informacja nt. wymagań o których mowa w art. 29 ust. 4</w:t>
      </w:r>
      <w:bookmarkEnd w:id="77"/>
      <w:bookmarkEnd w:id="78"/>
    </w:p>
    <w:p w14:paraId="39702504" w14:textId="77777777" w:rsidR="00173848" w:rsidRPr="004632FD" w:rsidRDefault="00173848" w:rsidP="00173848">
      <w:pPr>
        <w:spacing w:line="360" w:lineRule="auto"/>
        <w:jc w:val="both"/>
        <w:rPr>
          <w:rFonts w:asciiTheme="majorHAnsi" w:hAnsiTheme="majorHAnsi"/>
        </w:rPr>
      </w:pPr>
      <w:r w:rsidRPr="004632FD">
        <w:rPr>
          <w:rFonts w:asciiTheme="majorHAnsi" w:hAnsiTheme="majorHAnsi"/>
        </w:rPr>
        <w:t xml:space="preserve">Zamawiający nie określa </w:t>
      </w:r>
      <w:r w:rsidRPr="004632FD">
        <w:rPr>
          <w:rFonts w:asciiTheme="majorHAnsi" w:hAnsiTheme="majorHAnsi" w:cs="Times New Roman"/>
        </w:rPr>
        <w:t>dla żadnej z części zamówienia</w:t>
      </w:r>
      <w:r w:rsidRPr="004632FD">
        <w:rPr>
          <w:rFonts w:asciiTheme="majorHAnsi" w:hAnsiTheme="majorHAnsi" w:cs="Times New Roman"/>
          <w:lang w:eastAsia="pl-PL"/>
        </w:rPr>
        <w:t xml:space="preserve"> </w:t>
      </w:r>
      <w:r w:rsidRPr="004632FD">
        <w:rPr>
          <w:rFonts w:asciiTheme="majorHAnsi" w:hAnsiTheme="majorHAnsi"/>
        </w:rPr>
        <w:t>w opisie przedmiotu zamówienia wymagań związanych z realizacją zamówienia, o których mowa w art. 29 ust. 4 ustawy.</w:t>
      </w:r>
    </w:p>
    <w:p w14:paraId="1E48D7DB" w14:textId="77777777" w:rsidR="00173848" w:rsidRPr="004632FD" w:rsidRDefault="00173848" w:rsidP="00173848">
      <w:pPr>
        <w:pStyle w:val="Nagwek1"/>
        <w:rPr>
          <w:szCs w:val="22"/>
        </w:rPr>
      </w:pPr>
      <w:bookmarkStart w:id="79" w:name="_Toc458421008"/>
      <w:bookmarkStart w:id="80" w:name="_Toc460320250"/>
      <w:r w:rsidRPr="004632FD">
        <w:rPr>
          <w:szCs w:val="22"/>
        </w:rPr>
        <w:lastRenderedPageBreak/>
        <w:t>Informacja o obowiązku osobistego wykonania przez wykonawcę kluczowych części zamówienia, jeżeli zamawiający dokonuje takiego zastrzeżenia zgodnie z art. 36a ust. 2;</w:t>
      </w:r>
      <w:bookmarkEnd w:id="79"/>
      <w:bookmarkEnd w:id="80"/>
    </w:p>
    <w:p w14:paraId="6B8DB862" w14:textId="77777777" w:rsidR="00173848" w:rsidRPr="004632FD" w:rsidRDefault="00173848" w:rsidP="00173848">
      <w:pPr>
        <w:spacing w:line="360" w:lineRule="auto"/>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Zamawiający nie zastrzega obowiązku osobistego wykonania przez wykonawc</w:t>
      </w:r>
      <w:bookmarkStart w:id="81" w:name="mip33167162"/>
      <w:bookmarkEnd w:id="81"/>
      <w:r w:rsidRPr="004632FD">
        <w:rPr>
          <w:rFonts w:asciiTheme="majorHAnsi" w:eastAsia="Times New Roman" w:hAnsiTheme="majorHAnsi" w:cs="Times New Roman"/>
          <w:lang w:eastAsia="pl-PL"/>
        </w:rPr>
        <w:t>ę kluczowych części zamówienia.</w:t>
      </w:r>
    </w:p>
    <w:p w14:paraId="36E780E9" w14:textId="77777777" w:rsidR="00173848" w:rsidRPr="004632FD" w:rsidRDefault="00173848" w:rsidP="00482388">
      <w:pPr>
        <w:pStyle w:val="Nagwek1"/>
        <w:rPr>
          <w:rFonts w:eastAsia="Times New Roman" w:cs="Times New Roman"/>
          <w:szCs w:val="22"/>
          <w:lang w:eastAsia="pl-PL"/>
        </w:rPr>
      </w:pPr>
      <w:bookmarkStart w:id="82" w:name="_Toc458421013"/>
      <w:bookmarkStart w:id="83" w:name="_Toc460320251"/>
      <w:r w:rsidRPr="004632FD">
        <w:rPr>
          <w:szCs w:val="22"/>
        </w:rPr>
        <w:t>Wymóg lub możliwość złożenia ofert w postaci katalogów elektronicznych lub dołączenia katalogów elektronicznych do oferty, w sytuacji określonej w art. 10a ust. 2</w:t>
      </w:r>
      <w:bookmarkEnd w:id="82"/>
      <w:bookmarkEnd w:id="83"/>
    </w:p>
    <w:p w14:paraId="6A49477A" w14:textId="77777777" w:rsidR="00173848" w:rsidRPr="004632FD" w:rsidRDefault="00173848" w:rsidP="00173848">
      <w:pPr>
        <w:spacing w:line="360" w:lineRule="auto"/>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 xml:space="preserve">Zamawiający nie przewiduje </w:t>
      </w:r>
      <w:r w:rsidRPr="004632FD">
        <w:rPr>
          <w:rFonts w:asciiTheme="majorHAnsi" w:hAnsiTheme="majorHAnsi" w:cs="Times New Roman"/>
        </w:rPr>
        <w:t>dla żadnej z części zamówienia</w:t>
      </w:r>
      <w:r w:rsidRPr="004632FD">
        <w:rPr>
          <w:rFonts w:asciiTheme="majorHAnsi" w:hAnsiTheme="majorHAnsi" w:cs="Times New Roman"/>
          <w:lang w:eastAsia="pl-PL"/>
        </w:rPr>
        <w:t xml:space="preserve"> </w:t>
      </w:r>
      <w:r w:rsidRPr="004632FD">
        <w:rPr>
          <w:rFonts w:asciiTheme="majorHAnsi" w:eastAsia="Times New Roman" w:hAnsiTheme="majorHAnsi" w:cs="Times New Roman"/>
          <w:lang w:eastAsia="pl-PL"/>
        </w:rPr>
        <w:t>możliwości przedstawienia informacji zawartych w ofercie w postaci katalogu elektronicznego lub dołączenia katalogu elektronicznego do oferty.</w:t>
      </w:r>
    </w:p>
    <w:p w14:paraId="1848158C" w14:textId="77777777" w:rsidR="00173848" w:rsidRPr="004632FD" w:rsidRDefault="00173848" w:rsidP="00482388">
      <w:pPr>
        <w:pStyle w:val="Nagwek1"/>
        <w:rPr>
          <w:szCs w:val="22"/>
        </w:rPr>
      </w:pPr>
      <w:bookmarkStart w:id="84" w:name="_Toc458421012"/>
      <w:bookmarkStart w:id="85" w:name="_Toc460320252"/>
      <w:r w:rsidRPr="004632FD">
        <w:rPr>
          <w:szCs w:val="22"/>
        </w:rPr>
        <w:t>Standardy jakościowe, o których mowa w </w:t>
      </w:r>
      <w:hyperlink r:id="rId15" w:history="1">
        <w:r w:rsidRPr="004632FD">
          <w:rPr>
            <w:szCs w:val="22"/>
          </w:rPr>
          <w:t>art. 91 ust. 2a</w:t>
        </w:r>
      </w:hyperlink>
      <w:r w:rsidRPr="004632FD">
        <w:rPr>
          <w:szCs w:val="22"/>
        </w:rPr>
        <w:t>;</w:t>
      </w:r>
      <w:bookmarkEnd w:id="84"/>
      <w:bookmarkEnd w:id="85"/>
    </w:p>
    <w:p w14:paraId="206F69DD" w14:textId="77777777" w:rsidR="00173848" w:rsidRPr="004632FD" w:rsidRDefault="00173848" w:rsidP="00173848">
      <w:pPr>
        <w:spacing w:line="360" w:lineRule="auto"/>
        <w:jc w:val="both"/>
        <w:rPr>
          <w:rFonts w:asciiTheme="majorHAnsi" w:eastAsia="Times New Roman" w:hAnsiTheme="majorHAnsi" w:cs="Times New Roman"/>
          <w:lang w:eastAsia="pl-PL"/>
        </w:rPr>
      </w:pPr>
      <w:bookmarkStart w:id="86" w:name="mip35518116"/>
      <w:bookmarkEnd w:id="86"/>
      <w:r w:rsidRPr="004632FD">
        <w:rPr>
          <w:rFonts w:asciiTheme="majorHAnsi" w:eastAsia="Times New Roman" w:hAnsiTheme="majorHAnsi" w:cs="Times New Roman"/>
          <w:lang w:eastAsia="pl-PL"/>
        </w:rPr>
        <w:t xml:space="preserve">Zamawiający nie określa </w:t>
      </w:r>
      <w:r w:rsidRPr="004632FD">
        <w:rPr>
          <w:rFonts w:asciiTheme="majorHAnsi" w:hAnsiTheme="majorHAnsi" w:cs="Times New Roman"/>
        </w:rPr>
        <w:t>dla żadnej z części zamówienia</w:t>
      </w:r>
      <w:r w:rsidRPr="004632FD">
        <w:rPr>
          <w:rFonts w:asciiTheme="majorHAnsi" w:hAnsiTheme="majorHAnsi" w:cs="Times New Roman"/>
          <w:lang w:eastAsia="pl-PL"/>
        </w:rPr>
        <w:t xml:space="preserve"> </w:t>
      </w:r>
      <w:r w:rsidRPr="004632FD">
        <w:rPr>
          <w:rFonts w:asciiTheme="majorHAnsi" w:eastAsia="Times New Roman" w:hAnsiTheme="majorHAnsi" w:cs="Times New Roman"/>
          <w:lang w:eastAsia="pl-PL"/>
        </w:rPr>
        <w:t>w opisie przedmiotu zamówienia standardów jakościowych odnoszących się do wszystkich istotnych cech przedmiotu zamówienia celem stosowania normy, o której mowa w art. 91 ust. 2a ustawy Pzp.</w:t>
      </w:r>
    </w:p>
    <w:p w14:paraId="6D3CFA21" w14:textId="77777777" w:rsidR="00173848" w:rsidRPr="004632FD" w:rsidRDefault="00173848" w:rsidP="00482388">
      <w:pPr>
        <w:pStyle w:val="Nagwek1"/>
        <w:rPr>
          <w:rFonts w:eastAsia="Times New Roman" w:cs="Times New Roman"/>
          <w:szCs w:val="22"/>
          <w:lang w:eastAsia="pl-PL"/>
        </w:rPr>
      </w:pPr>
      <w:bookmarkStart w:id="87" w:name="_Toc458421014"/>
      <w:bookmarkStart w:id="88" w:name="_Toc460320253"/>
      <w:r w:rsidRPr="004632FD">
        <w:rPr>
          <w:szCs w:val="22"/>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87"/>
      <w:bookmarkEnd w:id="88"/>
    </w:p>
    <w:p w14:paraId="5754C2B1" w14:textId="77777777" w:rsidR="00173848" w:rsidRPr="004632FD" w:rsidRDefault="00173848" w:rsidP="00173848">
      <w:pPr>
        <w:autoSpaceDE w:val="0"/>
        <w:autoSpaceDN w:val="0"/>
        <w:adjustRightInd w:val="0"/>
        <w:spacing w:line="360" w:lineRule="auto"/>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 xml:space="preserve">Zamawiający przewiduje udzielania zamówień częściowych. </w:t>
      </w:r>
    </w:p>
    <w:p w14:paraId="69BDE022" w14:textId="77777777" w:rsidR="00173848" w:rsidRPr="004632FD" w:rsidRDefault="00173848" w:rsidP="00173848">
      <w:pPr>
        <w:autoSpaceDE w:val="0"/>
        <w:autoSpaceDN w:val="0"/>
        <w:adjustRightInd w:val="0"/>
        <w:spacing w:line="360" w:lineRule="auto"/>
        <w:jc w:val="both"/>
        <w:rPr>
          <w:rFonts w:asciiTheme="majorHAnsi" w:eastAsia="Times New Roman" w:hAnsiTheme="majorHAnsi" w:cs="Times New Roman"/>
          <w:lang w:eastAsia="pl-PL"/>
        </w:rPr>
      </w:pPr>
      <w:r w:rsidRPr="004632FD">
        <w:rPr>
          <w:rFonts w:asciiTheme="majorHAnsi" w:hAnsiTheme="majorHAnsi" w:cs="Times New Roman"/>
          <w:b/>
        </w:rPr>
        <w:t>Zamawiający dopuszcza możliwość składania ofert częściowych na poszczególne części zamówienia. Wykonawca może złożyć oferty na wszystkie części zamówienia lub na wybraną jego część.</w:t>
      </w:r>
    </w:p>
    <w:p w14:paraId="344C5E68" w14:textId="77777777" w:rsidR="00173848" w:rsidRPr="004632FD" w:rsidRDefault="00173848" w:rsidP="00482388">
      <w:pPr>
        <w:pStyle w:val="Nagwek1"/>
        <w:rPr>
          <w:rFonts w:eastAsia="Times New Roman" w:cs="Times New Roman"/>
          <w:szCs w:val="22"/>
          <w:lang w:eastAsia="pl-PL"/>
        </w:rPr>
      </w:pPr>
      <w:bookmarkStart w:id="89" w:name="_Toc458421015"/>
      <w:bookmarkStart w:id="90" w:name="_Toc460320254"/>
      <w:r w:rsidRPr="004632FD">
        <w:rPr>
          <w:szCs w:val="22"/>
        </w:rPr>
        <w:t>Dynamiczny system zakupów</w:t>
      </w:r>
      <w:bookmarkEnd w:id="89"/>
      <w:bookmarkEnd w:id="90"/>
    </w:p>
    <w:p w14:paraId="70CE7E64" w14:textId="77777777" w:rsidR="00173848" w:rsidRPr="004632FD" w:rsidRDefault="00173848" w:rsidP="00173848">
      <w:pPr>
        <w:spacing w:line="360" w:lineRule="auto"/>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 xml:space="preserve">Zamawiający nie przewiduje </w:t>
      </w:r>
      <w:r w:rsidRPr="004632FD">
        <w:rPr>
          <w:rFonts w:asciiTheme="majorHAnsi" w:hAnsiTheme="majorHAnsi" w:cs="Times New Roman"/>
        </w:rPr>
        <w:t>dla żadnej z części zamówienia</w:t>
      </w:r>
      <w:r w:rsidRPr="004632FD">
        <w:rPr>
          <w:rFonts w:asciiTheme="majorHAnsi" w:hAnsiTheme="majorHAnsi" w:cs="Times New Roman"/>
          <w:lang w:eastAsia="pl-PL"/>
        </w:rPr>
        <w:t xml:space="preserve"> </w:t>
      </w:r>
      <w:r w:rsidRPr="004632FD">
        <w:rPr>
          <w:rFonts w:asciiTheme="majorHAnsi" w:eastAsia="Times New Roman" w:hAnsiTheme="majorHAnsi" w:cs="Times New Roman"/>
          <w:lang w:eastAsia="pl-PL"/>
        </w:rPr>
        <w:t>ustanowienia dynamicznego systemu zakupów.</w:t>
      </w:r>
    </w:p>
    <w:p w14:paraId="3CD3AE86" w14:textId="77777777" w:rsidR="00173848" w:rsidRPr="004632FD" w:rsidRDefault="00173848" w:rsidP="00482388">
      <w:pPr>
        <w:pStyle w:val="Nagwek1"/>
        <w:rPr>
          <w:rFonts w:eastAsia="Times New Roman" w:cs="Times New Roman"/>
          <w:szCs w:val="22"/>
          <w:lang w:eastAsia="pl-PL"/>
        </w:rPr>
      </w:pPr>
      <w:bookmarkStart w:id="91" w:name="_Toc458421016"/>
      <w:bookmarkStart w:id="92" w:name="_Toc460320255"/>
      <w:r w:rsidRPr="004632FD">
        <w:rPr>
          <w:szCs w:val="22"/>
        </w:rPr>
        <w:t>Zaliczki</w:t>
      </w:r>
      <w:bookmarkEnd w:id="91"/>
      <w:bookmarkEnd w:id="92"/>
    </w:p>
    <w:p w14:paraId="1FDB2F9C" w14:textId="77777777" w:rsidR="00173848" w:rsidRPr="004632FD" w:rsidRDefault="00173848" w:rsidP="00173848">
      <w:pPr>
        <w:spacing w:line="360" w:lineRule="auto"/>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 xml:space="preserve">Zamawiający nie przewiduje </w:t>
      </w:r>
      <w:r w:rsidRPr="004632FD">
        <w:rPr>
          <w:rFonts w:asciiTheme="majorHAnsi" w:hAnsiTheme="majorHAnsi" w:cs="Times New Roman"/>
        </w:rPr>
        <w:t>dla żadnej z części zamówienia</w:t>
      </w:r>
      <w:r w:rsidRPr="004632FD">
        <w:rPr>
          <w:rFonts w:asciiTheme="majorHAnsi" w:hAnsiTheme="majorHAnsi" w:cs="Times New Roman"/>
          <w:lang w:eastAsia="pl-PL"/>
        </w:rPr>
        <w:t xml:space="preserve"> </w:t>
      </w:r>
      <w:r w:rsidRPr="004632FD">
        <w:rPr>
          <w:rFonts w:asciiTheme="majorHAnsi" w:eastAsia="Times New Roman" w:hAnsiTheme="majorHAnsi" w:cs="Times New Roman"/>
          <w:lang w:eastAsia="pl-PL"/>
        </w:rPr>
        <w:t>udzielenia zaliczek na poczet wykonania zamówienia.</w:t>
      </w:r>
    </w:p>
    <w:p w14:paraId="36BE40D9" w14:textId="77777777" w:rsidR="00173848" w:rsidRPr="004632FD" w:rsidRDefault="00173848" w:rsidP="00482388">
      <w:pPr>
        <w:pStyle w:val="Nagwek1"/>
        <w:rPr>
          <w:rFonts w:eastAsia="Times New Roman" w:cs="Times New Roman"/>
          <w:szCs w:val="22"/>
          <w:lang w:eastAsia="pl-PL"/>
        </w:rPr>
      </w:pPr>
      <w:bookmarkStart w:id="93" w:name="_Toc458421017"/>
      <w:bookmarkStart w:id="94" w:name="_Toc460320256"/>
      <w:r w:rsidRPr="004632FD">
        <w:rPr>
          <w:rFonts w:eastAsia="Times New Roman" w:cs="Times New Roman"/>
          <w:szCs w:val="22"/>
          <w:lang w:eastAsia="pl-PL"/>
        </w:rPr>
        <w:t>Warunki</w:t>
      </w:r>
      <w:r w:rsidRPr="004632FD">
        <w:rPr>
          <w:szCs w:val="22"/>
        </w:rPr>
        <w:t xml:space="preserve"> zmiany umowy</w:t>
      </w:r>
      <w:bookmarkEnd w:id="93"/>
      <w:bookmarkEnd w:id="94"/>
    </w:p>
    <w:p w14:paraId="582A4974" w14:textId="1435964B" w:rsidR="00CD0ED1" w:rsidRDefault="00CD0ED1" w:rsidP="00CD0ED1">
      <w:pPr>
        <w:pStyle w:val="Akapitzlist"/>
        <w:numPr>
          <w:ilvl w:val="0"/>
          <w:numId w:val="36"/>
        </w:numPr>
        <w:spacing w:line="360" w:lineRule="auto"/>
        <w:jc w:val="both"/>
        <w:rPr>
          <w:rFonts w:asciiTheme="majorHAnsi" w:hAnsiTheme="majorHAnsi"/>
        </w:rPr>
      </w:pPr>
      <w:bookmarkStart w:id="95" w:name="_Toc458421018"/>
      <w:r w:rsidRPr="00CD0ED1">
        <w:rPr>
          <w:rFonts w:asciiTheme="majorHAnsi" w:hAnsiTheme="majorHAnsi"/>
        </w:rPr>
        <w:t>dopuszczalna jest zmiana umowy polegająca na zmianie danych Wykonawcy bez zmian samego Wykonawcy (np. zmiana siedziby, adresu, nazwy),</w:t>
      </w:r>
    </w:p>
    <w:p w14:paraId="078BA7F2" w14:textId="432FE766" w:rsidR="008E5B32" w:rsidRPr="008E5B32" w:rsidRDefault="008E5B32" w:rsidP="008E5B32">
      <w:pPr>
        <w:spacing w:line="360" w:lineRule="auto"/>
        <w:jc w:val="both"/>
        <w:rPr>
          <w:rFonts w:asciiTheme="majorHAnsi" w:hAnsiTheme="majorHAnsi"/>
        </w:rPr>
      </w:pPr>
      <w:r>
        <w:rPr>
          <w:rFonts w:asciiTheme="majorHAnsi" w:hAnsiTheme="majorHAnsi"/>
        </w:rPr>
        <w:t xml:space="preserve">- </w:t>
      </w:r>
      <w:r w:rsidRPr="008E5B32">
        <w:rPr>
          <w:rFonts w:asciiTheme="majorHAnsi" w:hAnsiTheme="majorHAnsi"/>
        </w:rPr>
        <w:t>dopuszczalna jest zmiana umowy polegająca na zmianie danych Wykonawcy bez zmian samego Wykonawcy (np. zmiana siedziby, adresu, nazwy),</w:t>
      </w:r>
    </w:p>
    <w:p w14:paraId="13B691C2" w14:textId="1FCD0009" w:rsidR="008E5B32" w:rsidRPr="008E5B32" w:rsidRDefault="008E5B32" w:rsidP="008E5B32">
      <w:pPr>
        <w:spacing w:line="360" w:lineRule="auto"/>
        <w:jc w:val="both"/>
        <w:rPr>
          <w:rFonts w:asciiTheme="majorHAnsi" w:hAnsiTheme="majorHAnsi"/>
        </w:rPr>
      </w:pPr>
      <w:r>
        <w:rPr>
          <w:rFonts w:asciiTheme="majorHAnsi" w:hAnsiTheme="majorHAnsi"/>
        </w:rPr>
        <w:lastRenderedPageBreak/>
        <w:t xml:space="preserve">- </w:t>
      </w:r>
      <w:r w:rsidRPr="008E5B32">
        <w:rPr>
          <w:rFonts w:asciiTheme="majorHAnsi" w:hAnsiTheme="majorHAnsi"/>
        </w:rPr>
        <w:t>dopuszczalna jest zmiana wynagrodzenia Wykonawcy wraz ze skutkami wprowadzenia takiej zmiany w przypadku zmiany powszechnie obowiązujących przepisów w zakresie wysokości stawki podatku,</w:t>
      </w:r>
    </w:p>
    <w:p w14:paraId="5E0284B5" w14:textId="168713CB" w:rsidR="008E5B32" w:rsidRPr="008E5B32" w:rsidRDefault="008E5B32" w:rsidP="008E5B32">
      <w:pPr>
        <w:spacing w:line="360" w:lineRule="auto"/>
        <w:jc w:val="both"/>
        <w:rPr>
          <w:rFonts w:asciiTheme="majorHAnsi" w:hAnsiTheme="majorHAnsi"/>
        </w:rPr>
      </w:pPr>
      <w:r>
        <w:rPr>
          <w:rFonts w:asciiTheme="majorHAnsi" w:hAnsiTheme="majorHAnsi"/>
        </w:rPr>
        <w:t xml:space="preserve">- </w:t>
      </w:r>
      <w:r w:rsidRPr="008E5B32">
        <w:rPr>
          <w:rFonts w:asciiTheme="majorHAnsi" w:hAnsiTheme="majorHAnsi"/>
        </w:rPr>
        <w:t>dopuszczalne są zmiany postanowień umowy, które wynikają ze zmiany obowiązujących przepisów, jeżeli konieczne będzie dostosowanie postanowień umowy do nowego stanu prawnego,</w:t>
      </w:r>
    </w:p>
    <w:p w14:paraId="21AA0DAA" w14:textId="570F00E7" w:rsidR="008E5B32" w:rsidRPr="008E5B32" w:rsidRDefault="008E5B32" w:rsidP="008E5B32">
      <w:pPr>
        <w:spacing w:line="360" w:lineRule="auto"/>
        <w:jc w:val="both"/>
        <w:rPr>
          <w:rFonts w:asciiTheme="majorHAnsi" w:hAnsiTheme="majorHAnsi"/>
        </w:rPr>
      </w:pPr>
      <w:r>
        <w:rPr>
          <w:rFonts w:asciiTheme="majorHAnsi" w:hAnsiTheme="majorHAnsi"/>
          <w:color w:val="000000"/>
        </w:rPr>
        <w:t xml:space="preserve">- </w:t>
      </w:r>
      <w:r w:rsidRPr="008E5B32">
        <w:rPr>
          <w:rFonts w:asciiTheme="majorHAnsi" w:hAnsiTheme="majorHAnsi"/>
          <w:color w:val="000000"/>
        </w:rPr>
        <w:t>Zamawiający dopuszcza zmianę wynagrodzenia Wykonawcy wraz ze skutkami wprowadzenia tych zmian w przypadku: korzystania z czasowych, bądź jednorazowych promocji i obniżek cen na dany asortyment,</w:t>
      </w:r>
    </w:p>
    <w:p w14:paraId="13DAFA8B" w14:textId="75A2738F" w:rsidR="008E5B32" w:rsidRPr="008E5B32" w:rsidRDefault="008E5B32" w:rsidP="008E5B32">
      <w:pPr>
        <w:spacing w:line="360" w:lineRule="auto"/>
        <w:jc w:val="both"/>
        <w:rPr>
          <w:rFonts w:asciiTheme="majorHAnsi" w:hAnsiTheme="majorHAnsi"/>
          <w:color w:val="000000"/>
        </w:rPr>
      </w:pPr>
      <w:r>
        <w:rPr>
          <w:rFonts w:asciiTheme="majorHAnsi" w:hAnsiTheme="majorHAnsi"/>
          <w:color w:val="000000"/>
        </w:rPr>
        <w:t xml:space="preserve">- </w:t>
      </w:r>
      <w:r w:rsidRPr="008E5B32">
        <w:rPr>
          <w:rFonts w:asciiTheme="majorHAnsi" w:hAnsiTheme="majorHAnsi"/>
          <w:color w:val="000000"/>
        </w:rPr>
        <w:t>Zamawiający dopuszcza zmianę terminu realizacji poszczególnych dostaw oraz sposobu wykonywania przedmiotu umowy, a także terminu realizacji przedmiotu zamówienia wraz ze skutkami wprowadzenia takiej zmiany, przy czym zmiana spowodowana może być jedynie okolicznościami niezależnymi zarówno od Zamawiającego jak i od Wykonawcy np. okoliczności zaistniałe w trakcie realizacji przedmiotu umowy, utrudniające lub uniemożliwiające terminowe wykonanie przedmiotu umowy, tymczasowy brak środków finansowych na realizację przedmiotu umowy itp. pod warunkiem, że nie zależą od Wykonawcy,</w:t>
      </w:r>
    </w:p>
    <w:p w14:paraId="52CA5A6C" w14:textId="74382663" w:rsidR="008E5B32" w:rsidRPr="008E5B32" w:rsidRDefault="008E5B32" w:rsidP="008E5B32">
      <w:pPr>
        <w:spacing w:line="360" w:lineRule="auto"/>
        <w:jc w:val="both"/>
        <w:rPr>
          <w:rFonts w:asciiTheme="majorHAnsi" w:hAnsiTheme="majorHAnsi"/>
          <w:color w:val="000000"/>
        </w:rPr>
      </w:pPr>
      <w:r>
        <w:rPr>
          <w:rFonts w:asciiTheme="majorHAnsi" w:hAnsiTheme="majorHAnsi"/>
          <w:color w:val="000000"/>
        </w:rPr>
        <w:t xml:space="preserve">- </w:t>
      </w:r>
      <w:r w:rsidRPr="008E5B32">
        <w:rPr>
          <w:rFonts w:asciiTheme="majorHAnsi" w:hAnsiTheme="majorHAnsi"/>
          <w:color w:val="000000"/>
        </w:rPr>
        <w:t>dopuszczalna jest zmiana terminu wykonania umowy wraz ze skutkami wprowadzenia takiej zmiany w przypadku, gdy ze względów organizacyjnych lub technicznych, leżących po stronie Zamawiającego lub osób trzecich, nie było możliwe przystąpienie do wykonania lub wykonanie zamówienia w terminie przewidzianym przez Zamawiającego.</w:t>
      </w:r>
    </w:p>
    <w:p w14:paraId="37FBB65B" w14:textId="2925A478" w:rsidR="008E5B32" w:rsidRPr="008E5B32" w:rsidRDefault="008E5B32" w:rsidP="008E5B32">
      <w:pPr>
        <w:spacing w:line="360" w:lineRule="auto"/>
        <w:jc w:val="both"/>
        <w:rPr>
          <w:rFonts w:asciiTheme="majorHAnsi" w:hAnsiTheme="majorHAnsi"/>
          <w:color w:val="000000"/>
        </w:rPr>
      </w:pPr>
      <w:r>
        <w:rPr>
          <w:rFonts w:asciiTheme="majorHAnsi" w:hAnsiTheme="majorHAnsi"/>
          <w:color w:val="000000"/>
        </w:rPr>
        <w:t xml:space="preserve">- </w:t>
      </w:r>
      <w:r w:rsidRPr="008E5B32">
        <w:rPr>
          <w:rFonts w:asciiTheme="majorHAnsi" w:hAnsiTheme="majorHAnsi"/>
          <w:color w:val="000000"/>
        </w:rPr>
        <w:t>dopuszczalna jest zmiana dotycząca dostarczanego przedmiotu zamówienia wraz ze skutkami wprowadzenia takiej zmiany w sytuacji, gdy nastąpi wycofanie danego produktu leczniczego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zdaniu pierwszym Wykonawca musi pisemnie udokumentować.</w:t>
      </w:r>
    </w:p>
    <w:p w14:paraId="4E8F81B9" w14:textId="5B13B324" w:rsidR="008E5B32" w:rsidRPr="008E5B32" w:rsidRDefault="008E5B32" w:rsidP="008E5B32">
      <w:pPr>
        <w:spacing w:line="360" w:lineRule="auto"/>
        <w:jc w:val="both"/>
        <w:rPr>
          <w:rFonts w:asciiTheme="majorHAnsi" w:hAnsiTheme="majorHAnsi"/>
        </w:rPr>
      </w:pPr>
      <w:r>
        <w:rPr>
          <w:rFonts w:asciiTheme="majorHAnsi" w:hAnsiTheme="majorHAnsi"/>
        </w:rPr>
        <w:t>- d</w:t>
      </w:r>
      <w:r w:rsidRPr="008E5B32">
        <w:rPr>
          <w:rFonts w:asciiTheme="majorHAnsi" w:hAnsiTheme="majorHAnsi"/>
        </w:rPr>
        <w:t xml:space="preserve">opuszczalna jest zmiana dotyczącą jakości, parametrów lub innych cech charakterystycznych dla przedmiotu zamówienia, w tym zmiana numeru katalogowego produktu bądź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w:t>
      </w:r>
      <w:r w:rsidRPr="008E5B32">
        <w:rPr>
          <w:rFonts w:asciiTheme="majorHAnsi" w:hAnsiTheme="majorHAnsi"/>
        </w:rPr>
        <w:lastRenderedPageBreak/>
        <w:t>działalności podstawowej (statutowej), a także w przypadku zmian w kwalifikacji pacjenta/ów do planowego zbiegu – względy medyczne.</w:t>
      </w:r>
    </w:p>
    <w:p w14:paraId="5FFBF57F" w14:textId="77777777" w:rsidR="008E5B32" w:rsidRPr="008E5B32" w:rsidRDefault="008E5B32" w:rsidP="008E5B32">
      <w:pPr>
        <w:spacing w:line="360" w:lineRule="auto"/>
        <w:jc w:val="both"/>
        <w:rPr>
          <w:rFonts w:asciiTheme="majorHAnsi" w:hAnsiTheme="majorHAnsi"/>
        </w:rPr>
      </w:pPr>
    </w:p>
    <w:p w14:paraId="2DF5B820" w14:textId="77777777" w:rsidR="00173848" w:rsidRPr="004632FD" w:rsidRDefault="00173848" w:rsidP="00482388">
      <w:pPr>
        <w:pStyle w:val="Nagwek1"/>
        <w:rPr>
          <w:rFonts w:eastAsia="Times New Roman" w:cs="Times New Roman"/>
          <w:szCs w:val="22"/>
          <w:lang w:eastAsia="pl-PL"/>
        </w:rPr>
      </w:pPr>
      <w:bookmarkStart w:id="96" w:name="_Toc460320257"/>
      <w:r w:rsidRPr="004632FD">
        <w:rPr>
          <w:rFonts w:eastAsia="Times New Roman" w:cs="Times New Roman"/>
          <w:szCs w:val="22"/>
          <w:lang w:eastAsia="pl-PL"/>
        </w:rPr>
        <w:t>Informacja</w:t>
      </w:r>
      <w:r w:rsidRPr="004632FD">
        <w:rPr>
          <w:szCs w:val="22"/>
        </w:rPr>
        <w:t xml:space="preserve"> o podwykonawcach</w:t>
      </w:r>
      <w:bookmarkEnd w:id="95"/>
      <w:bookmarkEnd w:id="96"/>
    </w:p>
    <w:p w14:paraId="46A57BD1" w14:textId="77777777" w:rsidR="00173848" w:rsidRPr="004632FD" w:rsidRDefault="00173848" w:rsidP="009B0011">
      <w:pPr>
        <w:pStyle w:val="Akapitzlist"/>
        <w:numPr>
          <w:ilvl w:val="0"/>
          <w:numId w:val="24"/>
        </w:numPr>
        <w:autoSpaceDE w:val="0"/>
        <w:autoSpaceDN w:val="0"/>
        <w:adjustRightInd w:val="0"/>
        <w:spacing w:after="0" w:line="360" w:lineRule="auto"/>
        <w:ind w:left="0" w:firstLine="0"/>
        <w:jc w:val="both"/>
        <w:rPr>
          <w:rFonts w:asciiTheme="majorHAnsi" w:hAnsiTheme="majorHAnsi" w:cs="Arial"/>
        </w:rPr>
      </w:pPr>
      <w:r w:rsidRPr="004632FD">
        <w:rPr>
          <w:rFonts w:asciiTheme="majorHAnsi" w:hAnsiTheme="majorHAnsi" w:cs="Arial"/>
        </w:rPr>
        <w:t>Wykonawca może powierzyć wykonanie części zamówienia podwykonawcy.</w:t>
      </w:r>
      <w:bookmarkStart w:id="97" w:name="mip33167160"/>
      <w:bookmarkEnd w:id="97"/>
    </w:p>
    <w:p w14:paraId="558BD2BF" w14:textId="77777777" w:rsidR="00173848" w:rsidRPr="004632FD" w:rsidRDefault="00173848" w:rsidP="009B0011">
      <w:pPr>
        <w:pStyle w:val="Akapitzlist"/>
        <w:numPr>
          <w:ilvl w:val="0"/>
          <w:numId w:val="24"/>
        </w:numPr>
        <w:autoSpaceDE w:val="0"/>
        <w:autoSpaceDN w:val="0"/>
        <w:adjustRightInd w:val="0"/>
        <w:spacing w:line="360" w:lineRule="auto"/>
        <w:ind w:left="0" w:firstLine="0"/>
        <w:jc w:val="both"/>
        <w:rPr>
          <w:rFonts w:asciiTheme="majorHAnsi" w:hAnsiTheme="majorHAnsi" w:cs="Arial"/>
        </w:rPr>
      </w:pPr>
      <w:bookmarkStart w:id="98" w:name="mip33167166"/>
      <w:bookmarkEnd w:id="98"/>
      <w:r w:rsidRPr="004632FD">
        <w:rPr>
          <w:rFonts w:asciiTheme="majorHAnsi" w:hAnsiTheme="majorHAnsi" w:cs="Arial"/>
        </w:rPr>
        <w:t>Zamawiający żąda wskazania przez wykonawcę części zamówienia, których wykonanie zamierza powierzyć podwykonawcom, i podania przez wykonawcę firm podwykonawców.</w:t>
      </w:r>
      <w:bookmarkStart w:id="99" w:name="mip35518125"/>
      <w:bookmarkEnd w:id="99"/>
    </w:p>
    <w:p w14:paraId="7020D0B6" w14:textId="77777777" w:rsidR="00173848" w:rsidRPr="004632FD" w:rsidRDefault="00173848" w:rsidP="009B0011">
      <w:pPr>
        <w:pStyle w:val="Akapitzlist"/>
        <w:numPr>
          <w:ilvl w:val="0"/>
          <w:numId w:val="24"/>
        </w:numPr>
        <w:autoSpaceDE w:val="0"/>
        <w:autoSpaceDN w:val="0"/>
        <w:adjustRightInd w:val="0"/>
        <w:spacing w:line="360" w:lineRule="auto"/>
        <w:ind w:left="0" w:firstLine="0"/>
        <w:jc w:val="both"/>
        <w:rPr>
          <w:rFonts w:asciiTheme="majorHAnsi" w:hAnsiTheme="majorHAnsi" w:cs="Arial"/>
        </w:rPr>
      </w:pPr>
      <w:r w:rsidRPr="004632FD">
        <w:rPr>
          <w:rFonts w:asciiTheme="majorHAnsi" w:hAnsiTheme="majorHAnsi" w:cs="Arial"/>
        </w:rPr>
        <w:t xml:space="preserve">Jeżeli zmiana albo rezygnacja z podwykonawcy dotyczy podmiotu, na którego zasoby wykonawca powoływał się, na zasadach określonych w </w:t>
      </w:r>
      <w:hyperlink r:id="rId16" w:history="1">
        <w:r w:rsidRPr="004632FD">
          <w:rPr>
            <w:rFonts w:asciiTheme="majorHAnsi" w:hAnsiTheme="majorHAnsi" w:cs="Arial"/>
          </w:rPr>
          <w:t>art. 22a ust. 1, w</w:t>
        </w:r>
      </w:hyperlink>
      <w:r w:rsidRPr="004632FD">
        <w:rPr>
          <w:rFonts w:asciiTheme="majorHAnsi" w:hAnsiTheme="majorHAnsi" w:cs="Arial"/>
        </w:rPr>
        <w:t xml:space="preserve">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Start w:id="100" w:name="mip35518128"/>
      <w:bookmarkEnd w:id="100"/>
    </w:p>
    <w:p w14:paraId="35F3C277" w14:textId="77777777" w:rsidR="00173848" w:rsidRPr="004632FD" w:rsidRDefault="00173848" w:rsidP="009B0011">
      <w:pPr>
        <w:pStyle w:val="Akapitzlist"/>
        <w:numPr>
          <w:ilvl w:val="0"/>
          <w:numId w:val="24"/>
        </w:numPr>
        <w:autoSpaceDE w:val="0"/>
        <w:autoSpaceDN w:val="0"/>
        <w:adjustRightInd w:val="0"/>
        <w:spacing w:line="360" w:lineRule="auto"/>
        <w:ind w:left="0" w:firstLine="0"/>
        <w:jc w:val="both"/>
        <w:rPr>
          <w:rFonts w:asciiTheme="majorHAnsi" w:hAnsiTheme="majorHAnsi" w:cs="Arial"/>
        </w:rPr>
      </w:pPr>
      <w:r w:rsidRPr="004632FD">
        <w:rPr>
          <w:rFonts w:asciiTheme="majorHAnsi" w:hAnsiTheme="majorHAnsi" w:cs="Arial"/>
        </w:rPr>
        <w:t>Jeżeli powierzenie podwykonawcy wykonania części zamówienia następuje w trakcie jego realizacji, wykonawca na żądanie zamawiającego przedstawia oświadczenie, o którym mowa w art. 25a ust. 1, lub oświadczenia lub dokumenty potwierdzające brak podstaw wykluczenia wobec tego podwykonawcy.</w:t>
      </w:r>
      <w:bookmarkStart w:id="101" w:name="mip35518129"/>
      <w:bookmarkEnd w:id="101"/>
    </w:p>
    <w:p w14:paraId="63781BE1" w14:textId="77777777" w:rsidR="00173848" w:rsidRPr="004632FD" w:rsidRDefault="00173848" w:rsidP="009B0011">
      <w:pPr>
        <w:pStyle w:val="Akapitzlist"/>
        <w:numPr>
          <w:ilvl w:val="0"/>
          <w:numId w:val="24"/>
        </w:numPr>
        <w:autoSpaceDE w:val="0"/>
        <w:autoSpaceDN w:val="0"/>
        <w:adjustRightInd w:val="0"/>
        <w:spacing w:line="360" w:lineRule="auto"/>
        <w:ind w:left="0" w:firstLine="0"/>
        <w:jc w:val="both"/>
        <w:rPr>
          <w:rFonts w:asciiTheme="majorHAnsi" w:hAnsiTheme="majorHAnsi" w:cs="Arial"/>
        </w:rPr>
      </w:pPr>
      <w:r w:rsidRPr="004632FD">
        <w:rPr>
          <w:rFonts w:asciiTheme="majorHAnsi" w:hAnsiTheme="majorHAnsi" w:cs="Arial"/>
        </w:rPr>
        <w:t>Jeżeli zamawiający stwierdzi, że wobec danego podwykonawcy zachodzą podstawy wykluczenia, wykonawca obowiązany jest zastąpić tego podwykonawcę lub zrezygnować z powierzenia wykonania części zamówienia podwykonawcy.</w:t>
      </w:r>
      <w:bookmarkStart w:id="102" w:name="mip35518130"/>
      <w:bookmarkEnd w:id="102"/>
    </w:p>
    <w:p w14:paraId="11D27FFA" w14:textId="77777777" w:rsidR="00173848" w:rsidRPr="004632FD" w:rsidRDefault="00173848" w:rsidP="009B0011">
      <w:pPr>
        <w:pStyle w:val="Akapitzlist"/>
        <w:numPr>
          <w:ilvl w:val="0"/>
          <w:numId w:val="24"/>
        </w:numPr>
        <w:autoSpaceDE w:val="0"/>
        <w:autoSpaceDN w:val="0"/>
        <w:adjustRightInd w:val="0"/>
        <w:spacing w:line="360" w:lineRule="auto"/>
        <w:ind w:left="0" w:firstLine="0"/>
        <w:jc w:val="both"/>
        <w:rPr>
          <w:rFonts w:asciiTheme="majorHAnsi" w:hAnsiTheme="majorHAnsi" w:cs="Arial"/>
        </w:rPr>
      </w:pPr>
      <w:r w:rsidRPr="004632FD">
        <w:rPr>
          <w:rFonts w:asciiTheme="majorHAnsi" w:hAnsiTheme="majorHAnsi" w:cs="Arial"/>
        </w:rPr>
        <w:t>Przepisy ust. 4 i 5 stosuje się wobec dalszych podwykonawców.</w:t>
      </w:r>
      <w:bookmarkStart w:id="103" w:name="mip35518131"/>
      <w:bookmarkEnd w:id="103"/>
    </w:p>
    <w:p w14:paraId="53844940" w14:textId="77777777" w:rsidR="00173848" w:rsidRPr="004632FD" w:rsidRDefault="00173848" w:rsidP="009B0011">
      <w:pPr>
        <w:pStyle w:val="Akapitzlist"/>
        <w:numPr>
          <w:ilvl w:val="0"/>
          <w:numId w:val="24"/>
        </w:numPr>
        <w:autoSpaceDE w:val="0"/>
        <w:autoSpaceDN w:val="0"/>
        <w:adjustRightInd w:val="0"/>
        <w:spacing w:line="360" w:lineRule="auto"/>
        <w:ind w:left="0" w:firstLine="0"/>
        <w:jc w:val="both"/>
        <w:rPr>
          <w:rFonts w:asciiTheme="majorHAnsi" w:hAnsiTheme="majorHAnsi" w:cs="Arial"/>
        </w:rPr>
      </w:pPr>
      <w:r w:rsidRPr="004632FD">
        <w:rPr>
          <w:rFonts w:asciiTheme="majorHAnsi" w:hAnsiTheme="majorHAnsi" w:cs="Arial"/>
        </w:rPr>
        <w:t>Powierzenie wykonania części zamówienia podwykonawcom nie zwalnia wykonawcy z odpowiedzialności za należyte wykonanie tego zamówienia.</w:t>
      </w:r>
    </w:p>
    <w:p w14:paraId="14FAF545" w14:textId="77777777" w:rsidR="00173848" w:rsidRPr="004632FD" w:rsidRDefault="00173848" w:rsidP="00482388">
      <w:pPr>
        <w:pStyle w:val="Nagwek1"/>
        <w:rPr>
          <w:rFonts w:eastAsia="Times New Roman"/>
          <w:szCs w:val="22"/>
          <w:lang w:eastAsia="pl-PL"/>
        </w:rPr>
      </w:pPr>
      <w:bookmarkStart w:id="104" w:name="_Toc460320258"/>
      <w:r w:rsidRPr="004632FD">
        <w:rPr>
          <w:rFonts w:eastAsia="Times New Roman" w:cs="Times New Roman"/>
          <w:szCs w:val="22"/>
          <w:lang w:eastAsia="pl-PL"/>
        </w:rPr>
        <w:t>Postanowienia</w:t>
      </w:r>
      <w:r w:rsidRPr="004632FD">
        <w:rPr>
          <w:rFonts w:eastAsia="Times New Roman"/>
          <w:szCs w:val="22"/>
          <w:lang w:eastAsia="pl-PL"/>
        </w:rPr>
        <w:t xml:space="preserve"> końcowe</w:t>
      </w:r>
      <w:bookmarkEnd w:id="104"/>
    </w:p>
    <w:p w14:paraId="7AA00372" w14:textId="77777777" w:rsidR="00173848" w:rsidRPr="004632FD" w:rsidRDefault="00173848" w:rsidP="00173848">
      <w:pPr>
        <w:autoSpaceDE w:val="0"/>
        <w:autoSpaceDN w:val="0"/>
        <w:adjustRightInd w:val="0"/>
        <w:spacing w:line="360" w:lineRule="auto"/>
        <w:jc w:val="both"/>
        <w:rPr>
          <w:rFonts w:asciiTheme="majorHAnsi" w:eastAsia="Times New Roman" w:hAnsiTheme="majorHAnsi" w:cs="Times New Roman"/>
          <w:lang w:eastAsia="pl-PL"/>
        </w:rPr>
      </w:pPr>
      <w:r w:rsidRPr="004632FD">
        <w:rPr>
          <w:rFonts w:asciiTheme="majorHAnsi" w:eastAsia="Times New Roman" w:hAnsiTheme="majorHAnsi" w:cs="Times New Roman"/>
          <w:lang w:eastAsia="pl-PL"/>
        </w:rPr>
        <w:t>W sprawach nieuregulowanych zastosowanie mają przepisy ustawy z dnia 29 stycznia 2004 r. Prawo zamówień publicznych.</w:t>
      </w:r>
    </w:p>
    <w:p w14:paraId="67B13322" w14:textId="77777777" w:rsidR="00173848" w:rsidRPr="004632FD" w:rsidRDefault="00173848" w:rsidP="00482388">
      <w:pPr>
        <w:pStyle w:val="Nagwek1"/>
        <w:rPr>
          <w:rFonts w:eastAsia="Times New Roman"/>
          <w:szCs w:val="22"/>
          <w:lang w:eastAsia="pl-PL"/>
        </w:rPr>
      </w:pPr>
      <w:bookmarkStart w:id="105" w:name="_Toc460320259"/>
      <w:r w:rsidRPr="004632FD">
        <w:rPr>
          <w:rFonts w:eastAsia="Times New Roman"/>
          <w:szCs w:val="22"/>
          <w:lang w:eastAsia="pl-PL"/>
        </w:rPr>
        <w:t>Załączniki</w:t>
      </w:r>
      <w:bookmarkEnd w:id="105"/>
    </w:p>
    <w:p w14:paraId="14038FF9" w14:textId="45D1D5EE" w:rsidR="00173848" w:rsidRPr="004632FD" w:rsidRDefault="00173848" w:rsidP="00A334EE">
      <w:pPr>
        <w:tabs>
          <w:tab w:val="left" w:pos="851"/>
          <w:tab w:val="left" w:pos="3402"/>
        </w:tabs>
        <w:suppressAutoHyphens/>
        <w:autoSpaceDE w:val="0"/>
        <w:spacing w:line="360" w:lineRule="auto"/>
        <w:ind w:left="3402" w:hanging="3402"/>
        <w:jc w:val="both"/>
        <w:rPr>
          <w:rFonts w:asciiTheme="majorHAnsi" w:hAnsiTheme="majorHAnsi"/>
          <w:color w:val="000000"/>
        </w:rPr>
      </w:pPr>
      <w:r w:rsidRPr="004632FD">
        <w:rPr>
          <w:rFonts w:asciiTheme="majorHAnsi" w:hAnsiTheme="majorHAnsi"/>
          <w:color w:val="000000"/>
        </w:rPr>
        <w:t xml:space="preserve">Załącznik nr 1: </w:t>
      </w:r>
      <w:r w:rsidRPr="004632FD">
        <w:rPr>
          <w:rFonts w:asciiTheme="majorHAnsi" w:hAnsiTheme="majorHAnsi"/>
          <w:color w:val="000000"/>
        </w:rPr>
        <w:tab/>
        <w:t xml:space="preserve">Szczegółowy </w:t>
      </w:r>
      <w:r w:rsidR="00B22FFB" w:rsidRPr="004632FD">
        <w:rPr>
          <w:rFonts w:asciiTheme="majorHAnsi" w:hAnsiTheme="majorHAnsi"/>
          <w:bCs/>
        </w:rPr>
        <w:t>wykaz elementów tworzących poszczególne pakiety</w:t>
      </w:r>
    </w:p>
    <w:p w14:paraId="776500F1" w14:textId="77777777" w:rsidR="00482388" w:rsidRPr="004632FD" w:rsidRDefault="00173848" w:rsidP="00482388">
      <w:pPr>
        <w:tabs>
          <w:tab w:val="left" w:pos="851"/>
          <w:tab w:val="left" w:pos="3402"/>
        </w:tabs>
        <w:suppressAutoHyphens/>
        <w:autoSpaceDE w:val="0"/>
        <w:spacing w:line="360" w:lineRule="auto"/>
        <w:jc w:val="both"/>
        <w:rPr>
          <w:rFonts w:asciiTheme="majorHAnsi" w:hAnsiTheme="majorHAnsi"/>
          <w:color w:val="000000"/>
        </w:rPr>
      </w:pPr>
      <w:r w:rsidRPr="004632FD">
        <w:rPr>
          <w:rFonts w:asciiTheme="majorHAnsi" w:hAnsiTheme="majorHAnsi"/>
          <w:color w:val="000000"/>
        </w:rPr>
        <w:t>Załącznik nr 2:</w:t>
      </w:r>
      <w:r w:rsidRPr="004632FD">
        <w:rPr>
          <w:rFonts w:asciiTheme="majorHAnsi" w:hAnsiTheme="majorHAnsi"/>
          <w:color w:val="000000"/>
        </w:rPr>
        <w:tab/>
        <w:t>Formularz ofertowy,</w:t>
      </w:r>
    </w:p>
    <w:p w14:paraId="129C7A44" w14:textId="4C86CB60" w:rsidR="00482388" w:rsidRPr="004632FD" w:rsidRDefault="0059572B" w:rsidP="00482388">
      <w:pPr>
        <w:tabs>
          <w:tab w:val="left" w:pos="851"/>
          <w:tab w:val="left" w:pos="3402"/>
        </w:tabs>
        <w:suppressAutoHyphens/>
        <w:autoSpaceDE w:val="0"/>
        <w:spacing w:line="360" w:lineRule="auto"/>
        <w:jc w:val="both"/>
        <w:rPr>
          <w:rFonts w:asciiTheme="majorHAnsi" w:hAnsiTheme="majorHAnsi"/>
          <w:color w:val="000000"/>
        </w:rPr>
      </w:pPr>
      <w:r w:rsidRPr="004632FD">
        <w:rPr>
          <w:rFonts w:asciiTheme="majorHAnsi" w:hAnsiTheme="majorHAnsi" w:cs="Arial"/>
        </w:rPr>
        <w:t xml:space="preserve">Załącznik </w:t>
      </w:r>
      <w:r w:rsidR="00482388" w:rsidRPr="004632FD">
        <w:rPr>
          <w:rFonts w:asciiTheme="majorHAnsi" w:hAnsiTheme="majorHAnsi" w:cs="Arial"/>
        </w:rPr>
        <w:t>nr 3:</w:t>
      </w:r>
      <w:r w:rsidRPr="004632FD">
        <w:rPr>
          <w:rFonts w:asciiTheme="majorHAnsi" w:hAnsiTheme="majorHAnsi" w:cs="Arial"/>
        </w:rPr>
        <w:tab/>
        <w:t>Jednolity elektroniczny dokument zamówienia (wzór)</w:t>
      </w:r>
    </w:p>
    <w:p w14:paraId="69A17207" w14:textId="089F4CC3" w:rsidR="00482388" w:rsidRPr="004632FD" w:rsidRDefault="0059572B" w:rsidP="00482388">
      <w:pPr>
        <w:tabs>
          <w:tab w:val="left" w:pos="851"/>
          <w:tab w:val="left" w:pos="3402"/>
        </w:tabs>
        <w:suppressAutoHyphens/>
        <w:autoSpaceDE w:val="0"/>
        <w:spacing w:line="360" w:lineRule="auto"/>
        <w:jc w:val="both"/>
        <w:rPr>
          <w:rFonts w:asciiTheme="majorHAnsi" w:hAnsiTheme="majorHAnsi"/>
          <w:color w:val="000000"/>
        </w:rPr>
      </w:pPr>
      <w:r w:rsidRPr="004632FD">
        <w:rPr>
          <w:rFonts w:asciiTheme="majorHAnsi" w:hAnsiTheme="majorHAnsi" w:cs="Arial"/>
        </w:rPr>
        <w:t xml:space="preserve">Załącznik </w:t>
      </w:r>
      <w:r w:rsidR="00482388" w:rsidRPr="004632FD">
        <w:rPr>
          <w:rFonts w:asciiTheme="majorHAnsi" w:hAnsiTheme="majorHAnsi" w:cs="Arial"/>
        </w:rPr>
        <w:t>nr 4:</w:t>
      </w:r>
      <w:r w:rsidRPr="004632FD">
        <w:rPr>
          <w:rFonts w:asciiTheme="majorHAnsi" w:hAnsiTheme="majorHAnsi" w:cs="Arial"/>
        </w:rPr>
        <w:tab/>
      </w:r>
      <w:r w:rsidR="009C21AC" w:rsidRPr="004632FD">
        <w:rPr>
          <w:rFonts w:asciiTheme="majorHAnsi" w:hAnsiTheme="majorHAnsi" w:cs="Arial"/>
        </w:rPr>
        <w:t>Wzór umowy</w:t>
      </w:r>
    </w:p>
    <w:p w14:paraId="4178834C" w14:textId="3CD9F1DE" w:rsidR="0059572B" w:rsidRPr="004632FD" w:rsidRDefault="0059572B" w:rsidP="00482388">
      <w:pPr>
        <w:tabs>
          <w:tab w:val="left" w:pos="851"/>
          <w:tab w:val="left" w:pos="3402"/>
        </w:tabs>
        <w:suppressAutoHyphens/>
        <w:autoSpaceDE w:val="0"/>
        <w:spacing w:line="360" w:lineRule="auto"/>
        <w:jc w:val="both"/>
        <w:rPr>
          <w:rFonts w:asciiTheme="majorHAnsi" w:hAnsiTheme="majorHAnsi"/>
          <w:color w:val="000000"/>
        </w:rPr>
      </w:pPr>
      <w:r w:rsidRPr="004632FD">
        <w:rPr>
          <w:rFonts w:asciiTheme="majorHAnsi" w:hAnsiTheme="majorHAnsi" w:cs="Arial"/>
        </w:rPr>
        <w:t xml:space="preserve">Załącznik </w:t>
      </w:r>
      <w:r w:rsidR="00482388" w:rsidRPr="004632FD">
        <w:rPr>
          <w:rFonts w:asciiTheme="majorHAnsi" w:hAnsiTheme="majorHAnsi" w:cs="Arial"/>
        </w:rPr>
        <w:t>n</w:t>
      </w:r>
      <w:bookmarkStart w:id="106" w:name="_GoBack"/>
      <w:bookmarkEnd w:id="106"/>
      <w:r w:rsidR="00482388" w:rsidRPr="004632FD">
        <w:rPr>
          <w:rFonts w:asciiTheme="majorHAnsi" w:hAnsiTheme="majorHAnsi" w:cs="Arial"/>
        </w:rPr>
        <w:t>r 5:</w:t>
      </w:r>
      <w:r w:rsidR="00482388" w:rsidRPr="004632FD">
        <w:rPr>
          <w:rFonts w:asciiTheme="majorHAnsi" w:hAnsiTheme="majorHAnsi" w:cs="Arial"/>
        </w:rPr>
        <w:tab/>
      </w:r>
      <w:r w:rsidRPr="004632FD">
        <w:rPr>
          <w:rFonts w:asciiTheme="majorHAnsi" w:hAnsiTheme="majorHAnsi" w:cs="Arial"/>
        </w:rPr>
        <w:t>Lista podmiotów należących do tej samej grupy kapitałowej</w:t>
      </w:r>
    </w:p>
    <w:sectPr w:rsidR="0059572B" w:rsidRPr="004632FD" w:rsidSect="00480C45">
      <w:headerReference w:type="default" r:id="rId17"/>
      <w:footerReference w:type="default" r:id="rId1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4394F" w14:textId="77777777" w:rsidR="00CF1270" w:rsidRDefault="00CF1270" w:rsidP="006336EC">
      <w:pPr>
        <w:spacing w:line="240" w:lineRule="auto"/>
      </w:pPr>
      <w:r>
        <w:separator/>
      </w:r>
    </w:p>
  </w:endnote>
  <w:endnote w:type="continuationSeparator" w:id="0">
    <w:p w14:paraId="66ED5E7F" w14:textId="77777777" w:rsidR="00CF1270" w:rsidRDefault="00CF1270"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horndale">
    <w:altName w:val="Times New Roman"/>
    <w:charset w:val="EE"/>
    <w:family w:val="roman"/>
    <w:pitch w:val="variable"/>
  </w:font>
  <w:font w:name="HG Mincho Light J">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TimesNewRoman">
    <w:altName w:val="Yu Gothic UI"/>
    <w:charset w:val="EE"/>
    <w:family w:val="auto"/>
    <w:pitch w:val="variable"/>
  </w:font>
  <w:font w:name="TimesNewRoman,Bold">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D2311" w14:textId="0AE9EB65" w:rsidR="00A170D8" w:rsidRDefault="00CF1270" w:rsidP="00CF5425">
    <w:pPr>
      <w:pStyle w:val="Stopka"/>
      <w:jc w:val="center"/>
    </w:pPr>
    <w:sdt>
      <w:sdtPr>
        <w:id w:val="4927870"/>
        <w:docPartObj>
          <w:docPartGallery w:val="Page Numbers (Bottom of Page)"/>
          <w:docPartUnique/>
        </w:docPartObj>
      </w:sdtPr>
      <w:sdtEndPr/>
      <w:sdtContent>
        <w:r w:rsidR="00A170D8">
          <w:fldChar w:fldCharType="begin"/>
        </w:r>
        <w:r w:rsidR="00A170D8">
          <w:instrText xml:space="preserve"> PAGE   \* MERGEFORMAT </w:instrText>
        </w:r>
        <w:r w:rsidR="00A170D8">
          <w:fldChar w:fldCharType="separate"/>
        </w:r>
        <w:r w:rsidR="00D733BD">
          <w:rPr>
            <w:noProof/>
          </w:rPr>
          <w:t>26</w:t>
        </w:r>
        <w:r w:rsidR="00A170D8">
          <w:rPr>
            <w:noProof/>
          </w:rPr>
          <w:fldChar w:fldCharType="end"/>
        </w:r>
      </w:sdtContent>
    </w:sdt>
    <w:r w:rsidR="00A170D8">
      <w:t>/</w:t>
    </w:r>
    <w:fldSimple w:instr=" NUMPAGES  \* Arabic  \* MERGEFORMAT ">
      <w:r w:rsidR="00D733BD">
        <w:rPr>
          <w:noProof/>
        </w:rPr>
        <w:t>26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55216" w14:textId="77777777" w:rsidR="00CF1270" w:rsidRDefault="00CF1270" w:rsidP="006336EC">
      <w:pPr>
        <w:spacing w:line="240" w:lineRule="auto"/>
      </w:pPr>
      <w:r>
        <w:separator/>
      </w:r>
    </w:p>
  </w:footnote>
  <w:footnote w:type="continuationSeparator" w:id="0">
    <w:p w14:paraId="1DCCBC7C" w14:textId="77777777" w:rsidR="00CF1270" w:rsidRDefault="00CF1270" w:rsidP="00633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34325" w14:textId="7D3CFFA0" w:rsidR="00A170D8" w:rsidRDefault="00A170D8" w:rsidP="00242028">
    <w:pPr>
      <w:pStyle w:val="Nagwek"/>
      <w:numPr>
        <w:ilvl w:val="0"/>
        <w:numId w:val="0"/>
      </w:numPr>
      <w:ind w:left="567"/>
      <w:jc w:val="right"/>
    </w:pPr>
    <w:r>
      <w:t>ZP/8/17</w:t>
    </w:r>
  </w:p>
  <w:p w14:paraId="4E3432B3" w14:textId="77777777" w:rsidR="00A170D8" w:rsidRDefault="00A170D8" w:rsidP="006336EC">
    <w:pPr>
      <w:pStyle w:val="Nagwek"/>
      <w:numPr>
        <w:ilvl w:val="0"/>
        <w:numId w:val="0"/>
      </w:numPr>
      <w:ind w:left="105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000001F"/>
    <w:multiLevelType w:val="multilevel"/>
    <w:tmpl w:val="26CE1002"/>
    <w:name w:val="WW8Num31"/>
    <w:lvl w:ilvl="0">
      <w:start w:val="1"/>
      <w:numFmt w:val="bullet"/>
      <w:lvlText w:val=""/>
      <w:lvlJc w:val="left"/>
      <w:pPr>
        <w:tabs>
          <w:tab w:val="num" w:pos="66"/>
        </w:tabs>
        <w:ind w:left="1495" w:hanging="360"/>
      </w:pPr>
      <w:rPr>
        <w:rFonts w:ascii="Symbol" w:hAnsi="Symbol" w:hint="default"/>
      </w:rPr>
    </w:lvl>
    <w:lvl w:ilvl="1">
      <w:start w:val="1"/>
      <w:numFmt w:val="bullet"/>
      <w:lvlText w:val="o"/>
      <w:lvlJc w:val="left"/>
      <w:pPr>
        <w:tabs>
          <w:tab w:val="num" w:pos="66"/>
        </w:tabs>
        <w:ind w:left="2215" w:hanging="360"/>
      </w:pPr>
      <w:rPr>
        <w:rFonts w:ascii="Courier New" w:hAnsi="Courier New" w:cs="Courier New"/>
      </w:rPr>
    </w:lvl>
    <w:lvl w:ilvl="2">
      <w:start w:val="1"/>
      <w:numFmt w:val="bullet"/>
      <w:lvlText w:val=""/>
      <w:lvlJc w:val="left"/>
      <w:pPr>
        <w:tabs>
          <w:tab w:val="num" w:pos="66"/>
        </w:tabs>
        <w:ind w:left="2935" w:hanging="360"/>
      </w:pPr>
      <w:rPr>
        <w:rFonts w:ascii="Wingdings" w:hAnsi="Wingdings"/>
      </w:rPr>
    </w:lvl>
    <w:lvl w:ilvl="3">
      <w:start w:val="1"/>
      <w:numFmt w:val="bullet"/>
      <w:lvlText w:val=""/>
      <w:lvlJc w:val="left"/>
      <w:pPr>
        <w:tabs>
          <w:tab w:val="num" w:pos="66"/>
        </w:tabs>
        <w:ind w:left="3655" w:hanging="360"/>
      </w:pPr>
      <w:rPr>
        <w:rFonts w:ascii="Symbol" w:hAnsi="Symbol"/>
      </w:rPr>
    </w:lvl>
    <w:lvl w:ilvl="4">
      <w:start w:val="1"/>
      <w:numFmt w:val="bullet"/>
      <w:lvlText w:val="o"/>
      <w:lvlJc w:val="left"/>
      <w:pPr>
        <w:tabs>
          <w:tab w:val="num" w:pos="66"/>
        </w:tabs>
        <w:ind w:left="4375" w:hanging="360"/>
      </w:pPr>
      <w:rPr>
        <w:rFonts w:ascii="Courier New" w:hAnsi="Courier New" w:cs="Courier New"/>
      </w:rPr>
    </w:lvl>
    <w:lvl w:ilvl="5">
      <w:start w:val="1"/>
      <w:numFmt w:val="bullet"/>
      <w:lvlText w:val=""/>
      <w:lvlJc w:val="left"/>
      <w:pPr>
        <w:tabs>
          <w:tab w:val="num" w:pos="66"/>
        </w:tabs>
        <w:ind w:left="5095" w:hanging="360"/>
      </w:pPr>
      <w:rPr>
        <w:rFonts w:ascii="Wingdings" w:hAnsi="Wingdings"/>
      </w:rPr>
    </w:lvl>
    <w:lvl w:ilvl="6">
      <w:start w:val="1"/>
      <w:numFmt w:val="bullet"/>
      <w:lvlText w:val=""/>
      <w:lvlJc w:val="left"/>
      <w:pPr>
        <w:tabs>
          <w:tab w:val="num" w:pos="66"/>
        </w:tabs>
        <w:ind w:left="5815" w:hanging="360"/>
      </w:pPr>
      <w:rPr>
        <w:rFonts w:ascii="Symbol" w:hAnsi="Symbol"/>
      </w:rPr>
    </w:lvl>
    <w:lvl w:ilvl="7">
      <w:start w:val="1"/>
      <w:numFmt w:val="bullet"/>
      <w:lvlText w:val="o"/>
      <w:lvlJc w:val="left"/>
      <w:pPr>
        <w:tabs>
          <w:tab w:val="num" w:pos="66"/>
        </w:tabs>
        <w:ind w:left="6535" w:hanging="360"/>
      </w:pPr>
      <w:rPr>
        <w:rFonts w:ascii="Courier New" w:hAnsi="Courier New" w:cs="Courier New"/>
      </w:rPr>
    </w:lvl>
    <w:lvl w:ilvl="8">
      <w:start w:val="1"/>
      <w:numFmt w:val="bullet"/>
      <w:lvlText w:val=""/>
      <w:lvlJc w:val="left"/>
      <w:pPr>
        <w:tabs>
          <w:tab w:val="num" w:pos="66"/>
        </w:tabs>
        <w:ind w:left="7255" w:hanging="360"/>
      </w:pPr>
      <w:rPr>
        <w:rFonts w:ascii="Wingdings" w:hAnsi="Wingdings"/>
      </w:rPr>
    </w:lvl>
  </w:abstractNum>
  <w:abstractNum w:abstractNumId="2" w15:restartNumberingAfterBreak="0">
    <w:nsid w:val="00000032"/>
    <w:multiLevelType w:val="singleLevel"/>
    <w:tmpl w:val="581C7E54"/>
    <w:name w:val="WW8Num44"/>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3" w15:restartNumberingAfterBreak="0">
    <w:nsid w:val="0000003B"/>
    <w:multiLevelType w:val="singleLevel"/>
    <w:tmpl w:val="0000003B"/>
    <w:name w:val="WW8Num58"/>
    <w:lvl w:ilvl="0">
      <w:start w:val="1"/>
      <w:numFmt w:val="bullet"/>
      <w:lvlText w:val=""/>
      <w:lvlJc w:val="left"/>
      <w:pPr>
        <w:tabs>
          <w:tab w:val="num" w:pos="0"/>
        </w:tabs>
        <w:ind w:left="720" w:hanging="360"/>
      </w:pPr>
      <w:rPr>
        <w:rFonts w:ascii="Symbol" w:hAnsi="Symbol"/>
      </w:rPr>
    </w:lvl>
  </w:abstractNum>
  <w:abstractNum w:abstractNumId="4" w15:restartNumberingAfterBreak="0">
    <w:nsid w:val="05AF2BA0"/>
    <w:multiLevelType w:val="hybridMultilevel"/>
    <w:tmpl w:val="AAD89C68"/>
    <w:lvl w:ilvl="0" w:tplc="80581B10">
      <w:start w:val="1"/>
      <w:numFmt w:val="upperRoman"/>
      <w:lvlText w:val="%1."/>
      <w:lvlJc w:val="left"/>
      <w:pPr>
        <w:ind w:left="1080" w:hanging="720"/>
      </w:pPr>
      <w:rPr>
        <w:rFonts w:asciiTheme="majorHAnsi" w:hAnsiTheme="majorHAnsi" w:hint="default"/>
        <w:b/>
        <w:sz w:val="22"/>
        <w:szCs w:val="22"/>
      </w:rPr>
    </w:lvl>
    <w:lvl w:ilvl="1" w:tplc="B6B6FC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BE0822"/>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663A3D"/>
    <w:multiLevelType w:val="hybridMultilevel"/>
    <w:tmpl w:val="B4F48B72"/>
    <w:lvl w:ilvl="0" w:tplc="0415000F">
      <w:start w:val="1"/>
      <w:numFmt w:val="decimal"/>
      <w:lvlText w:val="%1."/>
      <w:lvlJc w:val="left"/>
      <w:pPr>
        <w:ind w:left="360" w:hanging="360"/>
      </w:pPr>
      <w:rPr>
        <w:rFonts w:cs="Times New Roman"/>
      </w:rPr>
    </w:lvl>
    <w:lvl w:ilvl="1" w:tplc="1DE2D626">
      <w:start w:val="1"/>
      <w:numFmt w:val="decimal"/>
      <w:lvlText w:val="%2."/>
      <w:lvlJc w:val="left"/>
      <w:pPr>
        <w:ind w:left="1080" w:hanging="360"/>
      </w:pPr>
      <w:rPr>
        <w:rFonts w:asciiTheme="minorHAnsi" w:eastAsiaTheme="minorHAnsi" w:hAnsiTheme="minorHAnsi" w:cstheme="minorBidi"/>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0C746B9C"/>
    <w:multiLevelType w:val="hybridMultilevel"/>
    <w:tmpl w:val="56D0BBF2"/>
    <w:lvl w:ilvl="0" w:tplc="C910086A">
      <w:start w:val="1"/>
      <w:numFmt w:val="bullet"/>
      <w:pStyle w:val="Akapit-wypunktowanie-kreska"/>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EC18D6"/>
    <w:multiLevelType w:val="hybridMultilevel"/>
    <w:tmpl w:val="25F446E0"/>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100A91F4">
      <w:start w:val="1"/>
      <w:numFmt w:val="decimal"/>
      <w:lvlText w:val="%3)"/>
      <w:lvlJc w:val="right"/>
      <w:pPr>
        <w:ind w:left="2874" w:hanging="180"/>
      </w:pPr>
      <w:rPr>
        <w:rFonts w:asciiTheme="majorHAnsi" w:eastAsia="Times New Roman" w:hAnsiTheme="majorHAns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704BD3"/>
    <w:multiLevelType w:val="hybridMultilevel"/>
    <w:tmpl w:val="6E089C42"/>
    <w:lvl w:ilvl="0" w:tplc="A5F4F58A">
      <w:start w:val="1"/>
      <w:numFmt w:val="upperRoman"/>
      <w:pStyle w:val="Nagwek1"/>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177E0"/>
    <w:multiLevelType w:val="multilevel"/>
    <w:tmpl w:val="747AE96C"/>
    <w:lvl w:ilvl="0">
      <w:start w:val="1"/>
      <w:numFmt w:val="decimal"/>
      <w:lvlText w:val="%1."/>
      <w:lvlJc w:val="left"/>
      <w:pPr>
        <w:ind w:left="360" w:hanging="360"/>
      </w:pPr>
      <w:rPr>
        <w:rFonts w:asciiTheme="majorHAnsi" w:hAnsiTheme="majorHAnsi" w:cs="Times New Roman" w:hint="default"/>
        <w:color w:val="auto"/>
      </w:rPr>
    </w:lvl>
    <w:lvl w:ilvl="1">
      <w:start w:val="1"/>
      <w:numFmt w:val="decimal"/>
      <w:lvlText w:val="%1.%2."/>
      <w:lvlJc w:val="left"/>
      <w:pPr>
        <w:ind w:left="1146" w:hanging="720"/>
      </w:pPr>
      <w:rPr>
        <w:rFonts w:asciiTheme="majorHAnsi" w:hAnsiTheme="majorHAnsi" w:cs="Times New Roman" w:hint="default"/>
        <w:color w:val="auto"/>
      </w:rPr>
    </w:lvl>
    <w:lvl w:ilvl="2">
      <w:start w:val="1"/>
      <w:numFmt w:val="decimal"/>
      <w:lvlText w:val="%1.%2.%3."/>
      <w:lvlJc w:val="left"/>
      <w:pPr>
        <w:ind w:left="1572" w:hanging="720"/>
      </w:pPr>
      <w:rPr>
        <w:rFonts w:asciiTheme="majorHAnsi" w:hAnsiTheme="majorHAnsi" w:cs="Times New Roman" w:hint="default"/>
        <w:color w:val="auto"/>
      </w:rPr>
    </w:lvl>
    <w:lvl w:ilvl="3">
      <w:start w:val="1"/>
      <w:numFmt w:val="decimal"/>
      <w:lvlText w:val="%1.%2.%3.%4."/>
      <w:lvlJc w:val="left"/>
      <w:pPr>
        <w:ind w:left="2358" w:hanging="1080"/>
      </w:pPr>
      <w:rPr>
        <w:rFonts w:asciiTheme="majorHAnsi" w:hAnsiTheme="majorHAnsi" w:cs="Times New Roman" w:hint="default"/>
        <w:color w:val="auto"/>
      </w:rPr>
    </w:lvl>
    <w:lvl w:ilvl="4">
      <w:start w:val="1"/>
      <w:numFmt w:val="decimal"/>
      <w:lvlText w:val="%1.%2.%3.%4.%5."/>
      <w:lvlJc w:val="left"/>
      <w:pPr>
        <w:ind w:left="2784" w:hanging="1080"/>
      </w:pPr>
      <w:rPr>
        <w:rFonts w:asciiTheme="majorHAnsi" w:hAnsiTheme="majorHAnsi" w:cs="Times New Roman" w:hint="default"/>
        <w:color w:val="auto"/>
      </w:rPr>
    </w:lvl>
    <w:lvl w:ilvl="5">
      <w:start w:val="1"/>
      <w:numFmt w:val="decimal"/>
      <w:lvlText w:val="%1.%2.%3.%4.%5.%6."/>
      <w:lvlJc w:val="left"/>
      <w:pPr>
        <w:ind w:left="3570" w:hanging="1440"/>
      </w:pPr>
      <w:rPr>
        <w:rFonts w:asciiTheme="majorHAnsi" w:hAnsiTheme="majorHAnsi" w:cs="Times New Roman" w:hint="default"/>
        <w:color w:val="auto"/>
      </w:rPr>
    </w:lvl>
    <w:lvl w:ilvl="6">
      <w:start w:val="1"/>
      <w:numFmt w:val="decimal"/>
      <w:lvlText w:val="%1.%2.%3.%4.%5.%6.%7."/>
      <w:lvlJc w:val="left"/>
      <w:pPr>
        <w:ind w:left="3996" w:hanging="1440"/>
      </w:pPr>
      <w:rPr>
        <w:rFonts w:asciiTheme="majorHAnsi" w:hAnsiTheme="majorHAnsi" w:cs="Times New Roman" w:hint="default"/>
        <w:color w:val="auto"/>
      </w:rPr>
    </w:lvl>
    <w:lvl w:ilvl="7">
      <w:start w:val="1"/>
      <w:numFmt w:val="decimal"/>
      <w:lvlText w:val="%1.%2.%3.%4.%5.%6.%7.%8."/>
      <w:lvlJc w:val="left"/>
      <w:pPr>
        <w:ind w:left="4782" w:hanging="1800"/>
      </w:pPr>
      <w:rPr>
        <w:rFonts w:asciiTheme="majorHAnsi" w:hAnsiTheme="majorHAnsi" w:cs="Times New Roman" w:hint="default"/>
        <w:color w:val="auto"/>
      </w:rPr>
    </w:lvl>
    <w:lvl w:ilvl="8">
      <w:start w:val="1"/>
      <w:numFmt w:val="decimal"/>
      <w:lvlText w:val="%1.%2.%3.%4.%5.%6.%7.%8.%9."/>
      <w:lvlJc w:val="left"/>
      <w:pPr>
        <w:ind w:left="5208" w:hanging="1800"/>
      </w:pPr>
      <w:rPr>
        <w:rFonts w:asciiTheme="majorHAnsi" w:hAnsiTheme="majorHAnsi" w:cs="Times New Roman" w:hint="default"/>
        <w:color w:val="auto"/>
      </w:rPr>
    </w:lvl>
  </w:abstractNum>
  <w:abstractNum w:abstractNumId="12" w15:restartNumberingAfterBreak="0">
    <w:nsid w:val="1E8B6CDC"/>
    <w:multiLevelType w:val="hybridMultilevel"/>
    <w:tmpl w:val="1C52FAE4"/>
    <w:lvl w:ilvl="0" w:tplc="3A8A08F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C3573"/>
    <w:multiLevelType w:val="hybridMultilevel"/>
    <w:tmpl w:val="052EEFAC"/>
    <w:lvl w:ilvl="0" w:tplc="45CE3CD4">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25555E43"/>
    <w:multiLevelType w:val="multilevel"/>
    <w:tmpl w:val="6866B098"/>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asciiTheme="majorHAnsi" w:hAnsiTheme="majorHAnsi"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55A25CF"/>
    <w:multiLevelType w:val="hybridMultilevel"/>
    <w:tmpl w:val="4E78ABA4"/>
    <w:lvl w:ilvl="0" w:tplc="869A6BF2">
      <w:start w:val="1"/>
      <w:numFmt w:val="bullet"/>
      <w:lvlText w:val=""/>
      <w:lvlJc w:val="left"/>
      <w:pPr>
        <w:tabs>
          <w:tab w:val="num" w:pos="1647"/>
        </w:tabs>
        <w:ind w:left="1647"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5A6120A"/>
    <w:multiLevelType w:val="multilevel"/>
    <w:tmpl w:val="F978F350"/>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CF5608C"/>
    <w:multiLevelType w:val="multilevel"/>
    <w:tmpl w:val="4EE89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E5E798B"/>
    <w:multiLevelType w:val="multilevel"/>
    <w:tmpl w:val="F978F350"/>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4527BB1"/>
    <w:multiLevelType w:val="hybridMultilevel"/>
    <w:tmpl w:val="DAD25E22"/>
    <w:lvl w:ilvl="0" w:tplc="04150017">
      <w:start w:val="1"/>
      <w:numFmt w:val="lowerLetter"/>
      <w:lvlText w:val="%1)"/>
      <w:lvlJc w:val="left"/>
      <w:pPr>
        <w:tabs>
          <w:tab w:val="num" w:pos="720"/>
        </w:tabs>
        <w:ind w:left="720" w:hanging="360"/>
      </w:pPr>
    </w:lvl>
    <w:lvl w:ilvl="1" w:tplc="869A6BF2">
      <w:start w:val="1"/>
      <w:numFmt w:val="bullet"/>
      <w:lvlText w:val=""/>
      <w:lvlJc w:val="left"/>
      <w:pPr>
        <w:tabs>
          <w:tab w:val="num" w:pos="1440"/>
        </w:tabs>
        <w:ind w:left="1440" w:hanging="360"/>
      </w:pPr>
      <w:rPr>
        <w:rFonts w:ascii="Symbol" w:hAnsi="Symbol" w:hint="default"/>
      </w:rPr>
    </w:lvl>
    <w:lvl w:ilvl="2" w:tplc="91DE65A4">
      <w:start w:val="4"/>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5A702B9"/>
    <w:multiLevelType w:val="multilevel"/>
    <w:tmpl w:val="71621D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11"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7D311F"/>
    <w:multiLevelType w:val="hybridMultilevel"/>
    <w:tmpl w:val="2A02E248"/>
    <w:lvl w:ilvl="0" w:tplc="5A68DFF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496B5A84"/>
    <w:multiLevelType w:val="hybridMultilevel"/>
    <w:tmpl w:val="B9AEFC42"/>
    <w:lvl w:ilvl="0" w:tplc="31CA748E">
      <w:start w:val="1"/>
      <w:numFmt w:val="decimal"/>
      <w:lvlText w:val="%1)"/>
      <w:lvlJc w:val="left"/>
      <w:pPr>
        <w:ind w:left="720" w:hanging="360"/>
      </w:pPr>
      <w:rPr>
        <w:rFonts w:asciiTheme="majorHAnsi" w:eastAsia="Calibri" w:hAnsiTheme="majorHAns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7C2A5D"/>
    <w:multiLevelType w:val="hybridMultilevel"/>
    <w:tmpl w:val="D9563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D5198F"/>
    <w:multiLevelType w:val="hybridMultilevel"/>
    <w:tmpl w:val="26B089EC"/>
    <w:lvl w:ilvl="0" w:tplc="4C0CC38E">
      <w:start w:val="1"/>
      <w:numFmt w:val="decimal"/>
      <w:lvlText w:val="%1)"/>
      <w:lvlJc w:val="left"/>
      <w:pPr>
        <w:ind w:left="720" w:hanging="360"/>
      </w:pPr>
      <w:rPr>
        <w:rFonts w:asciiTheme="majorHAnsi" w:eastAsia="Calibri" w:hAnsiTheme="majorHAnsi" w:cs="Arial" w:hint="default"/>
      </w:rPr>
    </w:lvl>
    <w:lvl w:ilvl="1" w:tplc="1ADE3672">
      <w:start w:val="1"/>
      <w:numFmt w:val="lowerLetter"/>
      <w:lvlText w:val="%2)"/>
      <w:lvlJc w:val="left"/>
      <w:pPr>
        <w:ind w:left="1440" w:hanging="360"/>
      </w:pPr>
      <w:rPr>
        <w:rFonts w:cs="Arial" w:hint="default"/>
        <w:sz w:val="22"/>
      </w:rPr>
    </w:lvl>
    <w:lvl w:ilvl="2" w:tplc="95D6A37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576E3"/>
    <w:multiLevelType w:val="multilevel"/>
    <w:tmpl w:val="42A056B6"/>
    <w:lvl w:ilvl="0">
      <w:start w:val="1"/>
      <w:numFmt w:val="decimal"/>
      <w:lvlText w:val="%1."/>
      <w:lvlJc w:val="left"/>
      <w:pPr>
        <w:ind w:left="67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28" w15:restartNumberingAfterBreak="0">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5E7E5724"/>
    <w:multiLevelType w:val="hybridMultilevel"/>
    <w:tmpl w:val="97D0A55C"/>
    <w:lvl w:ilvl="0" w:tplc="378EBA0C">
      <w:start w:val="1"/>
      <w:numFmt w:val="upperRoman"/>
      <w:pStyle w:val="Dzia"/>
      <w:lvlText w:val="%1."/>
      <w:lvlJc w:val="right"/>
      <w:pPr>
        <w:ind w:left="720" w:hanging="360"/>
      </w:pPr>
      <w:rPr>
        <w:rFonts w:ascii="Cambria" w:hAnsi="Cambria" w:hint="default"/>
        <w:b/>
        <w:sz w:val="24"/>
        <w:szCs w:val="24"/>
      </w:rPr>
    </w:lvl>
    <w:lvl w:ilvl="1" w:tplc="48A67380">
      <w:start w:val="1"/>
      <w:numFmt w:val="decimal"/>
      <w:lvlText w:val="%2."/>
      <w:lvlJc w:val="left"/>
      <w:pPr>
        <w:ind w:left="1440" w:hanging="360"/>
      </w:pPr>
      <w:rPr>
        <w:rFonts w:asciiTheme="majorHAnsi" w:eastAsiaTheme="minorEastAsia" w:hAnsiTheme="majorHAnsi"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2A204C"/>
    <w:multiLevelType w:val="hybridMultilevel"/>
    <w:tmpl w:val="8AEE787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5E883B6">
      <w:start w:val="1"/>
      <w:numFmt w:val="decimal"/>
      <w:lvlText w:val="%3."/>
      <w:lvlJc w:val="left"/>
      <w:pPr>
        <w:ind w:left="2624" w:hanging="360"/>
      </w:pPr>
      <w:rPr>
        <w:rFonts w:asciiTheme="majorHAnsi" w:hAnsiTheme="majorHAnsi"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F86688A"/>
    <w:multiLevelType w:val="hybridMultilevel"/>
    <w:tmpl w:val="C65A1E34"/>
    <w:lvl w:ilvl="0" w:tplc="E6329C24">
      <w:start w:val="1"/>
      <w:numFmt w:val="decimal"/>
      <w:lvlText w:val="%1."/>
      <w:lvlJc w:val="left"/>
      <w:pPr>
        <w:tabs>
          <w:tab w:val="num" w:pos="471"/>
        </w:tabs>
        <w:ind w:left="567" w:hanging="283"/>
      </w:pPr>
      <w:rPr>
        <w:rFonts w:hint="default"/>
      </w:rPr>
    </w:lvl>
    <w:lvl w:ilvl="1" w:tplc="15BC187E">
      <w:start w:val="1"/>
      <w:numFmt w:val="lowerLetter"/>
      <w:lvlText w:val="%2."/>
      <w:lvlJc w:val="left"/>
      <w:pPr>
        <w:ind w:left="1440" w:hanging="360"/>
      </w:pPr>
    </w:lvl>
    <w:lvl w:ilvl="2" w:tplc="3A8A08F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900C61"/>
    <w:multiLevelType w:val="hybridMultilevel"/>
    <w:tmpl w:val="E3E6925A"/>
    <w:lvl w:ilvl="0" w:tplc="0415000F">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39D3899"/>
    <w:multiLevelType w:val="hybridMultilevel"/>
    <w:tmpl w:val="B07613B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64D710A"/>
    <w:multiLevelType w:val="hybridMultilevel"/>
    <w:tmpl w:val="D98EDE04"/>
    <w:lvl w:ilvl="0" w:tplc="A1B639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E173EB9"/>
    <w:multiLevelType w:val="multilevel"/>
    <w:tmpl w:val="AAB2E6AA"/>
    <w:lvl w:ilvl="0">
      <w:start w:val="1"/>
      <w:numFmt w:val="decimal"/>
      <w:lvlText w:val="%1)"/>
      <w:lvlJc w:val="left"/>
      <w:pPr>
        <w:tabs>
          <w:tab w:val="num" w:pos="473"/>
        </w:tabs>
        <w:ind w:left="473" w:hanging="360"/>
      </w:pPr>
      <w:rPr>
        <w:rFonts w:hint="default"/>
      </w:rPr>
    </w:lvl>
    <w:lvl w:ilvl="1">
      <w:start w:val="38"/>
      <w:numFmt w:val="decimal"/>
      <w:lvlText w:val="%2."/>
      <w:lvlJc w:val="left"/>
      <w:pPr>
        <w:tabs>
          <w:tab w:val="num" w:pos="471"/>
        </w:tabs>
        <w:ind w:left="471" w:hanging="358"/>
      </w:pPr>
      <w:rPr>
        <w:rFonts w:hint="default"/>
        <w:color w:val="auto"/>
      </w:rPr>
    </w:lvl>
    <w:lvl w:ilvl="2">
      <w:start w:val="1"/>
      <w:numFmt w:val="decimal"/>
      <w:lvlText w:val="%3."/>
      <w:lvlJc w:val="left"/>
      <w:pPr>
        <w:tabs>
          <w:tab w:val="num" w:pos="2091"/>
        </w:tabs>
        <w:ind w:left="2091" w:hanging="358"/>
      </w:pPr>
      <w:rPr>
        <w:rFonts w:hint="default"/>
      </w:rPr>
    </w:lvl>
    <w:lvl w:ilvl="3">
      <w:start w:val="1"/>
      <w:numFmt w:val="decimal"/>
      <w:lvlText w:val="%4)"/>
      <w:lvlJc w:val="left"/>
      <w:pPr>
        <w:tabs>
          <w:tab w:val="num" w:pos="2633"/>
        </w:tabs>
        <w:ind w:left="2633" w:hanging="360"/>
      </w:pPr>
      <w:rPr>
        <w:rFonts w:ascii="Times New Roman" w:eastAsia="Times New Roman" w:hAnsi="Times New Roman" w:cs="Times New Roman" w:hint="default"/>
        <w:b w:val="0"/>
        <w:i w:val="0"/>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36" w15:restartNumberingAfterBreak="0">
    <w:nsid w:val="72C41810"/>
    <w:multiLevelType w:val="hybridMultilevel"/>
    <w:tmpl w:val="AE440650"/>
    <w:lvl w:ilvl="0" w:tplc="284EAFEC">
      <w:start w:val="1"/>
      <w:numFmt w:val="decimal"/>
      <w:lvlText w:val="%1."/>
      <w:lvlJc w:val="left"/>
      <w:pPr>
        <w:tabs>
          <w:tab w:val="num" w:pos="1440"/>
        </w:tabs>
        <w:ind w:left="1440" w:hanging="360"/>
      </w:pPr>
      <w:rPr>
        <w:rFonts w:asciiTheme="majorHAnsi" w:eastAsiaTheme="minorHAnsi" w:hAnsiTheme="maj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7158B9"/>
    <w:multiLevelType w:val="hybridMultilevel"/>
    <w:tmpl w:val="F31C2194"/>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15404B"/>
    <w:multiLevelType w:val="hybridMultilevel"/>
    <w:tmpl w:val="410AA1B2"/>
    <w:lvl w:ilvl="0" w:tplc="0415000F">
      <w:start w:val="1"/>
      <w:numFmt w:val="decimal"/>
      <w:lvlText w:val="%1."/>
      <w:lvlJc w:val="left"/>
      <w:pPr>
        <w:tabs>
          <w:tab w:val="num" w:pos="360"/>
        </w:tabs>
        <w:ind w:left="360" w:hanging="360"/>
      </w:pPr>
    </w:lvl>
    <w:lvl w:ilvl="1" w:tplc="7FCAE12E">
      <w:start w:val="1"/>
      <w:numFmt w:val="lowerLetter"/>
      <w:lvlText w:val="%2)"/>
      <w:lvlJc w:val="left"/>
      <w:pPr>
        <w:tabs>
          <w:tab w:val="num" w:pos="1080"/>
        </w:tabs>
        <w:ind w:left="1080" w:hanging="360"/>
      </w:pPr>
      <w:rPr>
        <w:rFonts w:hint="default"/>
      </w:rPr>
    </w:lvl>
    <w:lvl w:ilvl="2" w:tplc="94C24630">
      <w:start w:val="5"/>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E6957D4"/>
    <w:multiLevelType w:val="hybridMultilevel"/>
    <w:tmpl w:val="7A98B222"/>
    <w:lvl w:ilvl="0" w:tplc="A356856E">
      <w:start w:val="1"/>
      <w:numFmt w:val="decimal"/>
      <w:lvlText w:val="%1."/>
      <w:lvlJc w:val="left"/>
      <w:pPr>
        <w:tabs>
          <w:tab w:val="num" w:pos="471"/>
        </w:tabs>
        <w:ind w:left="471" w:hanging="358"/>
      </w:pPr>
      <w:rPr>
        <w:rFonts w:hint="default"/>
        <w:b w:val="0"/>
        <w:i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39"/>
  </w:num>
  <w:num w:numId="4">
    <w:abstractNumId w:val="38"/>
  </w:num>
  <w:num w:numId="5">
    <w:abstractNumId w:val="20"/>
  </w:num>
  <w:num w:numId="6">
    <w:abstractNumId w:val="13"/>
  </w:num>
  <w:num w:numId="7">
    <w:abstractNumId w:val="8"/>
  </w:num>
  <w:num w:numId="8">
    <w:abstractNumId w:val="16"/>
  </w:num>
  <w:num w:numId="9">
    <w:abstractNumId w:val="24"/>
  </w:num>
  <w:num w:numId="10">
    <w:abstractNumId w:val="18"/>
  </w:num>
  <w:num w:numId="11">
    <w:abstractNumId w:val="34"/>
  </w:num>
  <w:num w:numId="12">
    <w:abstractNumId w:val="26"/>
  </w:num>
  <w:num w:numId="13">
    <w:abstractNumId w:val="28"/>
  </w:num>
  <w:num w:numId="14">
    <w:abstractNumId w:val="21"/>
  </w:num>
  <w:num w:numId="15">
    <w:abstractNumId w:val="22"/>
  </w:num>
  <w:num w:numId="16">
    <w:abstractNumId w:val="9"/>
  </w:num>
  <w:num w:numId="17">
    <w:abstractNumId w:val="23"/>
  </w:num>
  <w:num w:numId="18">
    <w:abstractNumId w:val="4"/>
  </w:num>
  <w:num w:numId="19">
    <w:abstractNumId w:val="37"/>
  </w:num>
  <w:num w:numId="20">
    <w:abstractNumId w:val="12"/>
  </w:num>
  <w:num w:numId="21">
    <w:abstractNumId w:val="33"/>
  </w:num>
  <w:num w:numId="22">
    <w:abstractNumId w:val="30"/>
  </w:num>
  <w:num w:numId="23">
    <w:abstractNumId w:val="10"/>
  </w:num>
  <w:num w:numId="24">
    <w:abstractNumId w:val="5"/>
  </w:num>
  <w:num w:numId="25">
    <w:abstractNumId w:val="14"/>
  </w:num>
  <w:num w:numId="26">
    <w:abstractNumId w:val="11"/>
  </w:num>
  <w:num w:numId="27">
    <w:abstractNumId w:val="36"/>
  </w:num>
  <w:num w:numId="28">
    <w:abstractNumId w:val="27"/>
  </w:num>
  <w:num w:numId="29">
    <w:abstractNumId w:val="35"/>
  </w:num>
  <w:num w:numId="30">
    <w:abstractNumId w:val="15"/>
  </w:num>
  <w:num w:numId="31">
    <w:abstractNumId w:val="17"/>
  </w:num>
  <w:num w:numId="32">
    <w:abstractNumId w:val="6"/>
  </w:num>
  <w:num w:numId="33">
    <w:abstractNumId w:val="29"/>
  </w:num>
  <w:num w:numId="34">
    <w:abstractNumId w:val="25"/>
  </w:num>
  <w:num w:numId="35">
    <w:abstractNumId w:val="19"/>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EC"/>
    <w:rsid w:val="00000599"/>
    <w:rsid w:val="0000146D"/>
    <w:rsid w:val="00002868"/>
    <w:rsid w:val="00005B69"/>
    <w:rsid w:val="00006DF8"/>
    <w:rsid w:val="000075F0"/>
    <w:rsid w:val="00007CB9"/>
    <w:rsid w:val="0001052A"/>
    <w:rsid w:val="0001271E"/>
    <w:rsid w:val="00012CEF"/>
    <w:rsid w:val="00013285"/>
    <w:rsid w:val="0001331E"/>
    <w:rsid w:val="000151D0"/>
    <w:rsid w:val="00015906"/>
    <w:rsid w:val="000171CE"/>
    <w:rsid w:val="00017669"/>
    <w:rsid w:val="00020AFE"/>
    <w:rsid w:val="000212F9"/>
    <w:rsid w:val="00022398"/>
    <w:rsid w:val="00024F9D"/>
    <w:rsid w:val="0002526F"/>
    <w:rsid w:val="000256A0"/>
    <w:rsid w:val="000256B7"/>
    <w:rsid w:val="00026004"/>
    <w:rsid w:val="00026147"/>
    <w:rsid w:val="00026BB4"/>
    <w:rsid w:val="0003075A"/>
    <w:rsid w:val="000320DF"/>
    <w:rsid w:val="00033784"/>
    <w:rsid w:val="00034E3E"/>
    <w:rsid w:val="0003668F"/>
    <w:rsid w:val="00037674"/>
    <w:rsid w:val="00037CD7"/>
    <w:rsid w:val="0004025C"/>
    <w:rsid w:val="000404D1"/>
    <w:rsid w:val="00044236"/>
    <w:rsid w:val="0004670C"/>
    <w:rsid w:val="00046BC2"/>
    <w:rsid w:val="00046E2A"/>
    <w:rsid w:val="00047528"/>
    <w:rsid w:val="0005045C"/>
    <w:rsid w:val="00050F71"/>
    <w:rsid w:val="0005250B"/>
    <w:rsid w:val="00053FFA"/>
    <w:rsid w:val="0005551E"/>
    <w:rsid w:val="00057758"/>
    <w:rsid w:val="00060DE1"/>
    <w:rsid w:val="00061D80"/>
    <w:rsid w:val="00063793"/>
    <w:rsid w:val="000640D8"/>
    <w:rsid w:val="00064A6E"/>
    <w:rsid w:val="00065AD2"/>
    <w:rsid w:val="00070900"/>
    <w:rsid w:val="000745E0"/>
    <w:rsid w:val="00075952"/>
    <w:rsid w:val="000764D2"/>
    <w:rsid w:val="00076757"/>
    <w:rsid w:val="00076B21"/>
    <w:rsid w:val="000779B3"/>
    <w:rsid w:val="000802A5"/>
    <w:rsid w:val="000804A0"/>
    <w:rsid w:val="00080C47"/>
    <w:rsid w:val="00081572"/>
    <w:rsid w:val="00081CA1"/>
    <w:rsid w:val="00082C48"/>
    <w:rsid w:val="000837A5"/>
    <w:rsid w:val="00083D64"/>
    <w:rsid w:val="00084365"/>
    <w:rsid w:val="000847CF"/>
    <w:rsid w:val="00084AEE"/>
    <w:rsid w:val="00085539"/>
    <w:rsid w:val="00087E8A"/>
    <w:rsid w:val="00087F64"/>
    <w:rsid w:val="000905BD"/>
    <w:rsid w:val="00090AD8"/>
    <w:rsid w:val="00091BE6"/>
    <w:rsid w:val="00092D4B"/>
    <w:rsid w:val="000939ED"/>
    <w:rsid w:val="00093B26"/>
    <w:rsid w:val="00094B4A"/>
    <w:rsid w:val="00094D22"/>
    <w:rsid w:val="00095281"/>
    <w:rsid w:val="000952E5"/>
    <w:rsid w:val="00095A4E"/>
    <w:rsid w:val="000960FB"/>
    <w:rsid w:val="000963C8"/>
    <w:rsid w:val="000977D8"/>
    <w:rsid w:val="000A0141"/>
    <w:rsid w:val="000A1064"/>
    <w:rsid w:val="000A15CA"/>
    <w:rsid w:val="000A1F8B"/>
    <w:rsid w:val="000A2241"/>
    <w:rsid w:val="000A2DD3"/>
    <w:rsid w:val="000A377C"/>
    <w:rsid w:val="000A4054"/>
    <w:rsid w:val="000A52A5"/>
    <w:rsid w:val="000A57BA"/>
    <w:rsid w:val="000A5E32"/>
    <w:rsid w:val="000A7875"/>
    <w:rsid w:val="000B0975"/>
    <w:rsid w:val="000B0DA8"/>
    <w:rsid w:val="000B215A"/>
    <w:rsid w:val="000B21AE"/>
    <w:rsid w:val="000B440A"/>
    <w:rsid w:val="000B6317"/>
    <w:rsid w:val="000B6F2D"/>
    <w:rsid w:val="000C09D1"/>
    <w:rsid w:val="000C1A34"/>
    <w:rsid w:val="000C1D75"/>
    <w:rsid w:val="000C2163"/>
    <w:rsid w:val="000C4519"/>
    <w:rsid w:val="000C4D11"/>
    <w:rsid w:val="000D0BE1"/>
    <w:rsid w:val="000D25DA"/>
    <w:rsid w:val="000D28E8"/>
    <w:rsid w:val="000D5ABE"/>
    <w:rsid w:val="000D6338"/>
    <w:rsid w:val="000D63DA"/>
    <w:rsid w:val="000E0FEC"/>
    <w:rsid w:val="000E1A92"/>
    <w:rsid w:val="000E220B"/>
    <w:rsid w:val="000E24C9"/>
    <w:rsid w:val="000E3BE7"/>
    <w:rsid w:val="000E3C29"/>
    <w:rsid w:val="000E4429"/>
    <w:rsid w:val="000E4D99"/>
    <w:rsid w:val="000E5FCB"/>
    <w:rsid w:val="000E663B"/>
    <w:rsid w:val="000E6DE4"/>
    <w:rsid w:val="000E7BF6"/>
    <w:rsid w:val="000F264F"/>
    <w:rsid w:val="000F28C8"/>
    <w:rsid w:val="000F2FEB"/>
    <w:rsid w:val="000F4AA1"/>
    <w:rsid w:val="000F5405"/>
    <w:rsid w:val="000F6FFA"/>
    <w:rsid w:val="000F7702"/>
    <w:rsid w:val="001009B7"/>
    <w:rsid w:val="00101D20"/>
    <w:rsid w:val="001022E2"/>
    <w:rsid w:val="001025CF"/>
    <w:rsid w:val="0010306E"/>
    <w:rsid w:val="001032DA"/>
    <w:rsid w:val="00103B82"/>
    <w:rsid w:val="00104186"/>
    <w:rsid w:val="00105667"/>
    <w:rsid w:val="001068C4"/>
    <w:rsid w:val="00106D97"/>
    <w:rsid w:val="00107A4A"/>
    <w:rsid w:val="00107F2E"/>
    <w:rsid w:val="00110292"/>
    <w:rsid w:val="001121D3"/>
    <w:rsid w:val="00114999"/>
    <w:rsid w:val="00116976"/>
    <w:rsid w:val="001178D9"/>
    <w:rsid w:val="0011795C"/>
    <w:rsid w:val="001201F5"/>
    <w:rsid w:val="00120A27"/>
    <w:rsid w:val="001211E7"/>
    <w:rsid w:val="001225E7"/>
    <w:rsid w:val="001229E2"/>
    <w:rsid w:val="00122C17"/>
    <w:rsid w:val="00125C97"/>
    <w:rsid w:val="0013118E"/>
    <w:rsid w:val="00131837"/>
    <w:rsid w:val="001319C2"/>
    <w:rsid w:val="001332F8"/>
    <w:rsid w:val="00133AC7"/>
    <w:rsid w:val="00134061"/>
    <w:rsid w:val="00135DDC"/>
    <w:rsid w:val="001361E4"/>
    <w:rsid w:val="0013664B"/>
    <w:rsid w:val="0013704B"/>
    <w:rsid w:val="001376A3"/>
    <w:rsid w:val="00137EE3"/>
    <w:rsid w:val="00140922"/>
    <w:rsid w:val="00142160"/>
    <w:rsid w:val="00142694"/>
    <w:rsid w:val="00144F84"/>
    <w:rsid w:val="001467A2"/>
    <w:rsid w:val="00150AB9"/>
    <w:rsid w:val="00152284"/>
    <w:rsid w:val="001541EB"/>
    <w:rsid w:val="001606F9"/>
    <w:rsid w:val="00160AC0"/>
    <w:rsid w:val="0016198D"/>
    <w:rsid w:val="00161FE9"/>
    <w:rsid w:val="0016233C"/>
    <w:rsid w:val="0016252F"/>
    <w:rsid w:val="00162532"/>
    <w:rsid w:val="00164EAE"/>
    <w:rsid w:val="00166076"/>
    <w:rsid w:val="001662A6"/>
    <w:rsid w:val="00170C5B"/>
    <w:rsid w:val="00170E5D"/>
    <w:rsid w:val="001720B0"/>
    <w:rsid w:val="00172BD8"/>
    <w:rsid w:val="00173092"/>
    <w:rsid w:val="0017350E"/>
    <w:rsid w:val="00173848"/>
    <w:rsid w:val="00176F40"/>
    <w:rsid w:val="00177169"/>
    <w:rsid w:val="00181353"/>
    <w:rsid w:val="001821F5"/>
    <w:rsid w:val="00182326"/>
    <w:rsid w:val="00182E75"/>
    <w:rsid w:val="00184183"/>
    <w:rsid w:val="0018444C"/>
    <w:rsid w:val="00184EAA"/>
    <w:rsid w:val="001855E0"/>
    <w:rsid w:val="0018761E"/>
    <w:rsid w:val="00192BDA"/>
    <w:rsid w:val="001932BB"/>
    <w:rsid w:val="001938B0"/>
    <w:rsid w:val="00194729"/>
    <w:rsid w:val="00196144"/>
    <w:rsid w:val="0019651F"/>
    <w:rsid w:val="001A0903"/>
    <w:rsid w:val="001A1B8E"/>
    <w:rsid w:val="001A2073"/>
    <w:rsid w:val="001A418C"/>
    <w:rsid w:val="001A5630"/>
    <w:rsid w:val="001A5F9C"/>
    <w:rsid w:val="001A647C"/>
    <w:rsid w:val="001B4E5D"/>
    <w:rsid w:val="001B50EE"/>
    <w:rsid w:val="001B65E1"/>
    <w:rsid w:val="001B7ECF"/>
    <w:rsid w:val="001C082C"/>
    <w:rsid w:val="001C0F2A"/>
    <w:rsid w:val="001C101C"/>
    <w:rsid w:val="001C132F"/>
    <w:rsid w:val="001C191E"/>
    <w:rsid w:val="001C219E"/>
    <w:rsid w:val="001C2223"/>
    <w:rsid w:val="001C252C"/>
    <w:rsid w:val="001C2D4D"/>
    <w:rsid w:val="001C3124"/>
    <w:rsid w:val="001C3275"/>
    <w:rsid w:val="001C55A9"/>
    <w:rsid w:val="001C6752"/>
    <w:rsid w:val="001D0C22"/>
    <w:rsid w:val="001D0ECA"/>
    <w:rsid w:val="001D14E5"/>
    <w:rsid w:val="001D1703"/>
    <w:rsid w:val="001D2793"/>
    <w:rsid w:val="001D346D"/>
    <w:rsid w:val="001D3BCF"/>
    <w:rsid w:val="001D3E5F"/>
    <w:rsid w:val="001D44CC"/>
    <w:rsid w:val="001D467F"/>
    <w:rsid w:val="001D4892"/>
    <w:rsid w:val="001D5177"/>
    <w:rsid w:val="001D5609"/>
    <w:rsid w:val="001D5D32"/>
    <w:rsid w:val="001D6FFF"/>
    <w:rsid w:val="001E0A79"/>
    <w:rsid w:val="001E1A3D"/>
    <w:rsid w:val="001E2E34"/>
    <w:rsid w:val="001E3653"/>
    <w:rsid w:val="001E40CE"/>
    <w:rsid w:val="001E4788"/>
    <w:rsid w:val="001E5369"/>
    <w:rsid w:val="001E5A23"/>
    <w:rsid w:val="001E7E61"/>
    <w:rsid w:val="001F0028"/>
    <w:rsid w:val="001F0129"/>
    <w:rsid w:val="001F095B"/>
    <w:rsid w:val="001F0E20"/>
    <w:rsid w:val="001F1247"/>
    <w:rsid w:val="001F1402"/>
    <w:rsid w:val="001F1D03"/>
    <w:rsid w:val="001F1E94"/>
    <w:rsid w:val="001F238C"/>
    <w:rsid w:val="001F60E8"/>
    <w:rsid w:val="001F6338"/>
    <w:rsid w:val="001F6A36"/>
    <w:rsid w:val="001F6EE4"/>
    <w:rsid w:val="001F7FD1"/>
    <w:rsid w:val="002002CB"/>
    <w:rsid w:val="00203DE1"/>
    <w:rsid w:val="0020502E"/>
    <w:rsid w:val="00205E81"/>
    <w:rsid w:val="0020695C"/>
    <w:rsid w:val="002101CB"/>
    <w:rsid w:val="0021142A"/>
    <w:rsid w:val="00213B03"/>
    <w:rsid w:val="00213D4B"/>
    <w:rsid w:val="00214E1F"/>
    <w:rsid w:val="00214FC4"/>
    <w:rsid w:val="0021552D"/>
    <w:rsid w:val="002161CA"/>
    <w:rsid w:val="00216467"/>
    <w:rsid w:val="00216AB7"/>
    <w:rsid w:val="00220066"/>
    <w:rsid w:val="002209E6"/>
    <w:rsid w:val="0022314E"/>
    <w:rsid w:val="00223FC5"/>
    <w:rsid w:val="00224548"/>
    <w:rsid w:val="00225491"/>
    <w:rsid w:val="002264F5"/>
    <w:rsid w:val="002279EB"/>
    <w:rsid w:val="00230BB0"/>
    <w:rsid w:val="00230FEB"/>
    <w:rsid w:val="00231B0B"/>
    <w:rsid w:val="00233FE7"/>
    <w:rsid w:val="002348AE"/>
    <w:rsid w:val="00234D91"/>
    <w:rsid w:val="002355BA"/>
    <w:rsid w:val="00235ED3"/>
    <w:rsid w:val="00237C08"/>
    <w:rsid w:val="00240560"/>
    <w:rsid w:val="00241427"/>
    <w:rsid w:val="00242028"/>
    <w:rsid w:val="00243B40"/>
    <w:rsid w:val="0024535A"/>
    <w:rsid w:val="002458CE"/>
    <w:rsid w:val="00245A78"/>
    <w:rsid w:val="0024656D"/>
    <w:rsid w:val="002466B3"/>
    <w:rsid w:val="002476D1"/>
    <w:rsid w:val="00250255"/>
    <w:rsid w:val="00250A1D"/>
    <w:rsid w:val="00252435"/>
    <w:rsid w:val="00253954"/>
    <w:rsid w:val="00253B87"/>
    <w:rsid w:val="00254236"/>
    <w:rsid w:val="00254553"/>
    <w:rsid w:val="0025630A"/>
    <w:rsid w:val="00260C6D"/>
    <w:rsid w:val="00261612"/>
    <w:rsid w:val="0026290C"/>
    <w:rsid w:val="002632B2"/>
    <w:rsid w:val="00264911"/>
    <w:rsid w:val="0026555B"/>
    <w:rsid w:val="00265F7A"/>
    <w:rsid w:val="00266CCC"/>
    <w:rsid w:val="00267C16"/>
    <w:rsid w:val="002745FA"/>
    <w:rsid w:val="0027472F"/>
    <w:rsid w:val="002759DF"/>
    <w:rsid w:val="00276AA0"/>
    <w:rsid w:val="00276ACF"/>
    <w:rsid w:val="002800D4"/>
    <w:rsid w:val="00281152"/>
    <w:rsid w:val="00281F88"/>
    <w:rsid w:val="00281FDD"/>
    <w:rsid w:val="00282F1B"/>
    <w:rsid w:val="00283B76"/>
    <w:rsid w:val="002857B8"/>
    <w:rsid w:val="00290327"/>
    <w:rsid w:val="00291A6B"/>
    <w:rsid w:val="00294C4E"/>
    <w:rsid w:val="00295AAC"/>
    <w:rsid w:val="00296444"/>
    <w:rsid w:val="002972C2"/>
    <w:rsid w:val="00297CD9"/>
    <w:rsid w:val="00297DBC"/>
    <w:rsid w:val="00297E84"/>
    <w:rsid w:val="002A0EA5"/>
    <w:rsid w:val="002A692A"/>
    <w:rsid w:val="002B154C"/>
    <w:rsid w:val="002B1CAA"/>
    <w:rsid w:val="002B2197"/>
    <w:rsid w:val="002B2607"/>
    <w:rsid w:val="002B2E78"/>
    <w:rsid w:val="002B317E"/>
    <w:rsid w:val="002B3D1A"/>
    <w:rsid w:val="002B5450"/>
    <w:rsid w:val="002B5C9B"/>
    <w:rsid w:val="002B5EBC"/>
    <w:rsid w:val="002B6117"/>
    <w:rsid w:val="002C0458"/>
    <w:rsid w:val="002C1457"/>
    <w:rsid w:val="002C266B"/>
    <w:rsid w:val="002C27DB"/>
    <w:rsid w:val="002C2AB0"/>
    <w:rsid w:val="002C3366"/>
    <w:rsid w:val="002C46B1"/>
    <w:rsid w:val="002C47E7"/>
    <w:rsid w:val="002C5CCF"/>
    <w:rsid w:val="002C61B0"/>
    <w:rsid w:val="002C682A"/>
    <w:rsid w:val="002C7BF3"/>
    <w:rsid w:val="002D2A9C"/>
    <w:rsid w:val="002D2BB4"/>
    <w:rsid w:val="002D31D4"/>
    <w:rsid w:val="002D5FB7"/>
    <w:rsid w:val="002D70E3"/>
    <w:rsid w:val="002D7D65"/>
    <w:rsid w:val="002E0A1B"/>
    <w:rsid w:val="002E2F4D"/>
    <w:rsid w:val="002E339C"/>
    <w:rsid w:val="002E3CF8"/>
    <w:rsid w:val="002E568D"/>
    <w:rsid w:val="002E5A5A"/>
    <w:rsid w:val="002E5CCF"/>
    <w:rsid w:val="002E6379"/>
    <w:rsid w:val="002E7BA0"/>
    <w:rsid w:val="002F0862"/>
    <w:rsid w:val="002F1E5E"/>
    <w:rsid w:val="002F1ED1"/>
    <w:rsid w:val="002F4858"/>
    <w:rsid w:val="002F4D28"/>
    <w:rsid w:val="00301143"/>
    <w:rsid w:val="00304359"/>
    <w:rsid w:val="00305435"/>
    <w:rsid w:val="003055F8"/>
    <w:rsid w:val="00307BDE"/>
    <w:rsid w:val="00307FF6"/>
    <w:rsid w:val="00311227"/>
    <w:rsid w:val="003128B7"/>
    <w:rsid w:val="00313340"/>
    <w:rsid w:val="00313E58"/>
    <w:rsid w:val="003144C6"/>
    <w:rsid w:val="00315EED"/>
    <w:rsid w:val="00316B87"/>
    <w:rsid w:val="00316CEA"/>
    <w:rsid w:val="00316D84"/>
    <w:rsid w:val="00316E72"/>
    <w:rsid w:val="003172A4"/>
    <w:rsid w:val="00317301"/>
    <w:rsid w:val="0031742A"/>
    <w:rsid w:val="00321022"/>
    <w:rsid w:val="00322328"/>
    <w:rsid w:val="00325A4E"/>
    <w:rsid w:val="00326ECF"/>
    <w:rsid w:val="00326FCF"/>
    <w:rsid w:val="003316AC"/>
    <w:rsid w:val="00331968"/>
    <w:rsid w:val="003322E0"/>
    <w:rsid w:val="00335862"/>
    <w:rsid w:val="00335A6F"/>
    <w:rsid w:val="003407EA"/>
    <w:rsid w:val="00341362"/>
    <w:rsid w:val="003416E0"/>
    <w:rsid w:val="00347D40"/>
    <w:rsid w:val="00350A46"/>
    <w:rsid w:val="00350FDC"/>
    <w:rsid w:val="00352D56"/>
    <w:rsid w:val="00353B62"/>
    <w:rsid w:val="00353DD6"/>
    <w:rsid w:val="00353F20"/>
    <w:rsid w:val="00354767"/>
    <w:rsid w:val="00354E98"/>
    <w:rsid w:val="00355559"/>
    <w:rsid w:val="00356C3B"/>
    <w:rsid w:val="003614B8"/>
    <w:rsid w:val="00362EF7"/>
    <w:rsid w:val="00363FB0"/>
    <w:rsid w:val="00364280"/>
    <w:rsid w:val="00365C8F"/>
    <w:rsid w:val="00366BA8"/>
    <w:rsid w:val="00367661"/>
    <w:rsid w:val="003706B5"/>
    <w:rsid w:val="00372B83"/>
    <w:rsid w:val="003736BB"/>
    <w:rsid w:val="003744D3"/>
    <w:rsid w:val="003748D4"/>
    <w:rsid w:val="00375DF5"/>
    <w:rsid w:val="003775C8"/>
    <w:rsid w:val="0037769C"/>
    <w:rsid w:val="00382189"/>
    <w:rsid w:val="00382D39"/>
    <w:rsid w:val="00383A94"/>
    <w:rsid w:val="00383EE4"/>
    <w:rsid w:val="00384C6D"/>
    <w:rsid w:val="00385C56"/>
    <w:rsid w:val="00385DEB"/>
    <w:rsid w:val="003871CF"/>
    <w:rsid w:val="003916B8"/>
    <w:rsid w:val="003927F1"/>
    <w:rsid w:val="003928CA"/>
    <w:rsid w:val="003936BC"/>
    <w:rsid w:val="00393E7C"/>
    <w:rsid w:val="00394EB0"/>
    <w:rsid w:val="00395EA3"/>
    <w:rsid w:val="00396107"/>
    <w:rsid w:val="003962FA"/>
    <w:rsid w:val="00397665"/>
    <w:rsid w:val="00397908"/>
    <w:rsid w:val="003A07B4"/>
    <w:rsid w:val="003A41AB"/>
    <w:rsid w:val="003A4D34"/>
    <w:rsid w:val="003A6076"/>
    <w:rsid w:val="003A6A7F"/>
    <w:rsid w:val="003A76E5"/>
    <w:rsid w:val="003A7DAF"/>
    <w:rsid w:val="003B0739"/>
    <w:rsid w:val="003B0843"/>
    <w:rsid w:val="003B195E"/>
    <w:rsid w:val="003B1E70"/>
    <w:rsid w:val="003B283E"/>
    <w:rsid w:val="003B3D7A"/>
    <w:rsid w:val="003B3DD6"/>
    <w:rsid w:val="003B41A6"/>
    <w:rsid w:val="003B4C4E"/>
    <w:rsid w:val="003B529F"/>
    <w:rsid w:val="003B53BC"/>
    <w:rsid w:val="003B6CB9"/>
    <w:rsid w:val="003C0A66"/>
    <w:rsid w:val="003C0DCD"/>
    <w:rsid w:val="003C37B5"/>
    <w:rsid w:val="003C39A6"/>
    <w:rsid w:val="003C6BAB"/>
    <w:rsid w:val="003C7C37"/>
    <w:rsid w:val="003D348C"/>
    <w:rsid w:val="003D3860"/>
    <w:rsid w:val="003D5B3F"/>
    <w:rsid w:val="003D5E95"/>
    <w:rsid w:val="003D6390"/>
    <w:rsid w:val="003D7B89"/>
    <w:rsid w:val="003E019E"/>
    <w:rsid w:val="003E01D7"/>
    <w:rsid w:val="003E249F"/>
    <w:rsid w:val="003E2E7C"/>
    <w:rsid w:val="003E3139"/>
    <w:rsid w:val="003E38B0"/>
    <w:rsid w:val="003E64F9"/>
    <w:rsid w:val="003E7FE0"/>
    <w:rsid w:val="003F0886"/>
    <w:rsid w:val="003F2DAD"/>
    <w:rsid w:val="003F2EE3"/>
    <w:rsid w:val="003F3623"/>
    <w:rsid w:val="003F52D9"/>
    <w:rsid w:val="003F5A89"/>
    <w:rsid w:val="003F6FF0"/>
    <w:rsid w:val="00400210"/>
    <w:rsid w:val="004021BB"/>
    <w:rsid w:val="004031AE"/>
    <w:rsid w:val="00404753"/>
    <w:rsid w:val="00404867"/>
    <w:rsid w:val="004049A8"/>
    <w:rsid w:val="00404AAC"/>
    <w:rsid w:val="00405226"/>
    <w:rsid w:val="004105AC"/>
    <w:rsid w:val="0041099D"/>
    <w:rsid w:val="004125B7"/>
    <w:rsid w:val="00412CA3"/>
    <w:rsid w:val="00413932"/>
    <w:rsid w:val="00414355"/>
    <w:rsid w:val="0041691A"/>
    <w:rsid w:val="004179A1"/>
    <w:rsid w:val="0042000A"/>
    <w:rsid w:val="00420720"/>
    <w:rsid w:val="004213DA"/>
    <w:rsid w:val="00422373"/>
    <w:rsid w:val="00423982"/>
    <w:rsid w:val="00424702"/>
    <w:rsid w:val="00424798"/>
    <w:rsid w:val="00425966"/>
    <w:rsid w:val="00426230"/>
    <w:rsid w:val="0042725D"/>
    <w:rsid w:val="00427D2F"/>
    <w:rsid w:val="0043180C"/>
    <w:rsid w:val="00431A8B"/>
    <w:rsid w:val="0043259B"/>
    <w:rsid w:val="00433E2D"/>
    <w:rsid w:val="00435BDC"/>
    <w:rsid w:val="0043644D"/>
    <w:rsid w:val="00437D86"/>
    <w:rsid w:val="00441B15"/>
    <w:rsid w:val="0044267C"/>
    <w:rsid w:val="0044320A"/>
    <w:rsid w:val="004438CA"/>
    <w:rsid w:val="0044434C"/>
    <w:rsid w:val="00445DC9"/>
    <w:rsid w:val="004504A6"/>
    <w:rsid w:val="00450FE2"/>
    <w:rsid w:val="004512BC"/>
    <w:rsid w:val="00452AF8"/>
    <w:rsid w:val="0045473B"/>
    <w:rsid w:val="00455957"/>
    <w:rsid w:val="004559C3"/>
    <w:rsid w:val="004560E1"/>
    <w:rsid w:val="00456A61"/>
    <w:rsid w:val="00457106"/>
    <w:rsid w:val="00460418"/>
    <w:rsid w:val="00460745"/>
    <w:rsid w:val="00462253"/>
    <w:rsid w:val="004632FD"/>
    <w:rsid w:val="00465E4B"/>
    <w:rsid w:val="004662E9"/>
    <w:rsid w:val="00466877"/>
    <w:rsid w:val="004671B7"/>
    <w:rsid w:val="004673E1"/>
    <w:rsid w:val="00467E04"/>
    <w:rsid w:val="004719E1"/>
    <w:rsid w:val="0047240E"/>
    <w:rsid w:val="0047336D"/>
    <w:rsid w:val="004738FC"/>
    <w:rsid w:val="00474398"/>
    <w:rsid w:val="004764AC"/>
    <w:rsid w:val="00480A50"/>
    <w:rsid w:val="00480C45"/>
    <w:rsid w:val="00482388"/>
    <w:rsid w:val="00483605"/>
    <w:rsid w:val="004860F5"/>
    <w:rsid w:val="00486B53"/>
    <w:rsid w:val="00486D77"/>
    <w:rsid w:val="00486F0A"/>
    <w:rsid w:val="00487B83"/>
    <w:rsid w:val="00487D21"/>
    <w:rsid w:val="004901F5"/>
    <w:rsid w:val="00490A20"/>
    <w:rsid w:val="0049379E"/>
    <w:rsid w:val="004948F0"/>
    <w:rsid w:val="004A7F5D"/>
    <w:rsid w:val="004B4BC0"/>
    <w:rsid w:val="004B62A1"/>
    <w:rsid w:val="004B63BA"/>
    <w:rsid w:val="004C29AF"/>
    <w:rsid w:val="004C3237"/>
    <w:rsid w:val="004C3A16"/>
    <w:rsid w:val="004C48F8"/>
    <w:rsid w:val="004C4FB2"/>
    <w:rsid w:val="004C5F0A"/>
    <w:rsid w:val="004C60E4"/>
    <w:rsid w:val="004C762D"/>
    <w:rsid w:val="004C76E3"/>
    <w:rsid w:val="004D07F0"/>
    <w:rsid w:val="004D3535"/>
    <w:rsid w:val="004D3D2A"/>
    <w:rsid w:val="004D4694"/>
    <w:rsid w:val="004D68AA"/>
    <w:rsid w:val="004D713E"/>
    <w:rsid w:val="004E0618"/>
    <w:rsid w:val="004E2F82"/>
    <w:rsid w:val="004E49F0"/>
    <w:rsid w:val="004E63E9"/>
    <w:rsid w:val="004E68AD"/>
    <w:rsid w:val="004F13B1"/>
    <w:rsid w:val="004F2A42"/>
    <w:rsid w:val="004F2CC1"/>
    <w:rsid w:val="004F4478"/>
    <w:rsid w:val="004F44A6"/>
    <w:rsid w:val="004F595A"/>
    <w:rsid w:val="004F5BA4"/>
    <w:rsid w:val="004F6D7A"/>
    <w:rsid w:val="004F7A46"/>
    <w:rsid w:val="00500DEE"/>
    <w:rsid w:val="005011B5"/>
    <w:rsid w:val="005029EF"/>
    <w:rsid w:val="00503755"/>
    <w:rsid w:val="00503AB0"/>
    <w:rsid w:val="00503EF4"/>
    <w:rsid w:val="0050413F"/>
    <w:rsid w:val="00505F90"/>
    <w:rsid w:val="005061FF"/>
    <w:rsid w:val="005078DB"/>
    <w:rsid w:val="00507C55"/>
    <w:rsid w:val="00507ED7"/>
    <w:rsid w:val="00511A3F"/>
    <w:rsid w:val="00513033"/>
    <w:rsid w:val="00513EC8"/>
    <w:rsid w:val="005140DA"/>
    <w:rsid w:val="00514CC8"/>
    <w:rsid w:val="00516F2D"/>
    <w:rsid w:val="00520072"/>
    <w:rsid w:val="005218F8"/>
    <w:rsid w:val="00521E11"/>
    <w:rsid w:val="005222FE"/>
    <w:rsid w:val="00522FF7"/>
    <w:rsid w:val="005230CA"/>
    <w:rsid w:val="00523539"/>
    <w:rsid w:val="00525CC1"/>
    <w:rsid w:val="00530E41"/>
    <w:rsid w:val="0053139E"/>
    <w:rsid w:val="0053270E"/>
    <w:rsid w:val="00532C98"/>
    <w:rsid w:val="0053344A"/>
    <w:rsid w:val="0053363C"/>
    <w:rsid w:val="00533EA6"/>
    <w:rsid w:val="00534042"/>
    <w:rsid w:val="0053461E"/>
    <w:rsid w:val="0053615C"/>
    <w:rsid w:val="00537882"/>
    <w:rsid w:val="00540328"/>
    <w:rsid w:val="00541236"/>
    <w:rsid w:val="005415AB"/>
    <w:rsid w:val="00543056"/>
    <w:rsid w:val="0054310C"/>
    <w:rsid w:val="0054375A"/>
    <w:rsid w:val="005442B0"/>
    <w:rsid w:val="00545852"/>
    <w:rsid w:val="00545FB4"/>
    <w:rsid w:val="00546910"/>
    <w:rsid w:val="00547D6D"/>
    <w:rsid w:val="005507A4"/>
    <w:rsid w:val="00550942"/>
    <w:rsid w:val="00551F58"/>
    <w:rsid w:val="0055258C"/>
    <w:rsid w:val="005532C5"/>
    <w:rsid w:val="00553900"/>
    <w:rsid w:val="005603B6"/>
    <w:rsid w:val="0056159B"/>
    <w:rsid w:val="0056306C"/>
    <w:rsid w:val="00563435"/>
    <w:rsid w:val="00565826"/>
    <w:rsid w:val="00570706"/>
    <w:rsid w:val="005738CA"/>
    <w:rsid w:val="0057586D"/>
    <w:rsid w:val="00575DA8"/>
    <w:rsid w:val="00575E07"/>
    <w:rsid w:val="005765AD"/>
    <w:rsid w:val="00582A2F"/>
    <w:rsid w:val="00584228"/>
    <w:rsid w:val="00584E48"/>
    <w:rsid w:val="00585BA3"/>
    <w:rsid w:val="00586122"/>
    <w:rsid w:val="0059000B"/>
    <w:rsid w:val="00591FD7"/>
    <w:rsid w:val="00592485"/>
    <w:rsid w:val="005924DC"/>
    <w:rsid w:val="00592700"/>
    <w:rsid w:val="005928F3"/>
    <w:rsid w:val="00592DB4"/>
    <w:rsid w:val="0059572B"/>
    <w:rsid w:val="00595A10"/>
    <w:rsid w:val="005974C4"/>
    <w:rsid w:val="005A17E5"/>
    <w:rsid w:val="005A21B1"/>
    <w:rsid w:val="005A2905"/>
    <w:rsid w:val="005A5663"/>
    <w:rsid w:val="005A705E"/>
    <w:rsid w:val="005A760B"/>
    <w:rsid w:val="005B0312"/>
    <w:rsid w:val="005B11BE"/>
    <w:rsid w:val="005B1834"/>
    <w:rsid w:val="005B1F92"/>
    <w:rsid w:val="005B7DC0"/>
    <w:rsid w:val="005C043F"/>
    <w:rsid w:val="005C0E12"/>
    <w:rsid w:val="005C14E6"/>
    <w:rsid w:val="005C2BC4"/>
    <w:rsid w:val="005C3D5C"/>
    <w:rsid w:val="005C494C"/>
    <w:rsid w:val="005C7194"/>
    <w:rsid w:val="005C73E7"/>
    <w:rsid w:val="005D1801"/>
    <w:rsid w:val="005D4717"/>
    <w:rsid w:val="005D49DE"/>
    <w:rsid w:val="005D52BD"/>
    <w:rsid w:val="005D6763"/>
    <w:rsid w:val="005D6812"/>
    <w:rsid w:val="005D6BE3"/>
    <w:rsid w:val="005D6E5A"/>
    <w:rsid w:val="005D73CF"/>
    <w:rsid w:val="005D75D1"/>
    <w:rsid w:val="005D777B"/>
    <w:rsid w:val="005D79DB"/>
    <w:rsid w:val="005D7B1F"/>
    <w:rsid w:val="005E0F6F"/>
    <w:rsid w:val="005E1553"/>
    <w:rsid w:val="005E26AE"/>
    <w:rsid w:val="005E2C06"/>
    <w:rsid w:val="005E3F47"/>
    <w:rsid w:val="005E42FE"/>
    <w:rsid w:val="005E5A37"/>
    <w:rsid w:val="005E6DC1"/>
    <w:rsid w:val="005E7EAD"/>
    <w:rsid w:val="005F1358"/>
    <w:rsid w:val="005F2985"/>
    <w:rsid w:val="005F3E0C"/>
    <w:rsid w:val="005F434B"/>
    <w:rsid w:val="005F4641"/>
    <w:rsid w:val="005F4799"/>
    <w:rsid w:val="005F5282"/>
    <w:rsid w:val="005F581A"/>
    <w:rsid w:val="005F6214"/>
    <w:rsid w:val="0060158D"/>
    <w:rsid w:val="00602795"/>
    <w:rsid w:val="0060294E"/>
    <w:rsid w:val="006029F9"/>
    <w:rsid w:val="006049D9"/>
    <w:rsid w:val="00604A11"/>
    <w:rsid w:val="00605270"/>
    <w:rsid w:val="00605BA0"/>
    <w:rsid w:val="00606364"/>
    <w:rsid w:val="00606C2E"/>
    <w:rsid w:val="006073AC"/>
    <w:rsid w:val="0060793F"/>
    <w:rsid w:val="0061453A"/>
    <w:rsid w:val="006148F9"/>
    <w:rsid w:val="00617A03"/>
    <w:rsid w:val="00617C59"/>
    <w:rsid w:val="00620F70"/>
    <w:rsid w:val="0062170E"/>
    <w:rsid w:val="00622991"/>
    <w:rsid w:val="00625030"/>
    <w:rsid w:val="006270DC"/>
    <w:rsid w:val="00627A5F"/>
    <w:rsid w:val="00630D65"/>
    <w:rsid w:val="00630EDB"/>
    <w:rsid w:val="006336EC"/>
    <w:rsid w:val="006340CB"/>
    <w:rsid w:val="006357D3"/>
    <w:rsid w:val="006359D2"/>
    <w:rsid w:val="00637106"/>
    <w:rsid w:val="00640437"/>
    <w:rsid w:val="00640BA4"/>
    <w:rsid w:val="00642102"/>
    <w:rsid w:val="00642C2E"/>
    <w:rsid w:val="00642E6A"/>
    <w:rsid w:val="006431B9"/>
    <w:rsid w:val="00644267"/>
    <w:rsid w:val="00646A4F"/>
    <w:rsid w:val="00646B92"/>
    <w:rsid w:val="0064718D"/>
    <w:rsid w:val="0065125A"/>
    <w:rsid w:val="006514F7"/>
    <w:rsid w:val="00651D48"/>
    <w:rsid w:val="0065338D"/>
    <w:rsid w:val="00654701"/>
    <w:rsid w:val="00654837"/>
    <w:rsid w:val="006558CC"/>
    <w:rsid w:val="006604A9"/>
    <w:rsid w:val="00661137"/>
    <w:rsid w:val="00665198"/>
    <w:rsid w:val="00665A24"/>
    <w:rsid w:val="006662AD"/>
    <w:rsid w:val="00667F56"/>
    <w:rsid w:val="00671666"/>
    <w:rsid w:val="00672399"/>
    <w:rsid w:val="006726F9"/>
    <w:rsid w:val="00673D67"/>
    <w:rsid w:val="00676B5D"/>
    <w:rsid w:val="00677821"/>
    <w:rsid w:val="00680654"/>
    <w:rsid w:val="006824A8"/>
    <w:rsid w:val="00683B6B"/>
    <w:rsid w:val="00684FE9"/>
    <w:rsid w:val="00686F68"/>
    <w:rsid w:val="00687572"/>
    <w:rsid w:val="00687F59"/>
    <w:rsid w:val="0069046E"/>
    <w:rsid w:val="006923FD"/>
    <w:rsid w:val="00693BEA"/>
    <w:rsid w:val="0069456F"/>
    <w:rsid w:val="00695A08"/>
    <w:rsid w:val="00695F47"/>
    <w:rsid w:val="006975F3"/>
    <w:rsid w:val="006A0D78"/>
    <w:rsid w:val="006A154D"/>
    <w:rsid w:val="006A1A17"/>
    <w:rsid w:val="006A4A99"/>
    <w:rsid w:val="006A5563"/>
    <w:rsid w:val="006B03CD"/>
    <w:rsid w:val="006B1231"/>
    <w:rsid w:val="006B4CDA"/>
    <w:rsid w:val="006B6A84"/>
    <w:rsid w:val="006B7FFC"/>
    <w:rsid w:val="006C0679"/>
    <w:rsid w:val="006C1C15"/>
    <w:rsid w:val="006C205A"/>
    <w:rsid w:val="006C2E2A"/>
    <w:rsid w:val="006C323F"/>
    <w:rsid w:val="006C47B7"/>
    <w:rsid w:val="006D0A24"/>
    <w:rsid w:val="006D16C3"/>
    <w:rsid w:val="006D499E"/>
    <w:rsid w:val="006D5485"/>
    <w:rsid w:val="006D6465"/>
    <w:rsid w:val="006D7005"/>
    <w:rsid w:val="006D7F03"/>
    <w:rsid w:val="006E01B9"/>
    <w:rsid w:val="006E126A"/>
    <w:rsid w:val="006E12E8"/>
    <w:rsid w:val="006E2634"/>
    <w:rsid w:val="006E3D0A"/>
    <w:rsid w:val="006E4C2A"/>
    <w:rsid w:val="006E588B"/>
    <w:rsid w:val="006E5EEE"/>
    <w:rsid w:val="006E63BC"/>
    <w:rsid w:val="006E7B22"/>
    <w:rsid w:val="006F0301"/>
    <w:rsid w:val="006F1ACF"/>
    <w:rsid w:val="006F2240"/>
    <w:rsid w:val="006F2BB5"/>
    <w:rsid w:val="006F3E4A"/>
    <w:rsid w:val="006F5125"/>
    <w:rsid w:val="006F54A4"/>
    <w:rsid w:val="006F5C30"/>
    <w:rsid w:val="006F5DB6"/>
    <w:rsid w:val="00701A7C"/>
    <w:rsid w:val="00704ACA"/>
    <w:rsid w:val="00704F28"/>
    <w:rsid w:val="00704FF6"/>
    <w:rsid w:val="00705822"/>
    <w:rsid w:val="00705BD9"/>
    <w:rsid w:val="0070688F"/>
    <w:rsid w:val="007068FD"/>
    <w:rsid w:val="00706A54"/>
    <w:rsid w:val="00707CA9"/>
    <w:rsid w:val="007103DC"/>
    <w:rsid w:val="00712401"/>
    <w:rsid w:val="00712F53"/>
    <w:rsid w:val="0071363C"/>
    <w:rsid w:val="00713FB0"/>
    <w:rsid w:val="00714BBA"/>
    <w:rsid w:val="0071544F"/>
    <w:rsid w:val="00715B9A"/>
    <w:rsid w:val="007162F1"/>
    <w:rsid w:val="00716328"/>
    <w:rsid w:val="0071651E"/>
    <w:rsid w:val="007168BB"/>
    <w:rsid w:val="00717218"/>
    <w:rsid w:val="00720CBF"/>
    <w:rsid w:val="00721A64"/>
    <w:rsid w:val="00723316"/>
    <w:rsid w:val="00723B42"/>
    <w:rsid w:val="00724714"/>
    <w:rsid w:val="007252D5"/>
    <w:rsid w:val="007310B0"/>
    <w:rsid w:val="0073336B"/>
    <w:rsid w:val="007338EC"/>
    <w:rsid w:val="00734364"/>
    <w:rsid w:val="007349BC"/>
    <w:rsid w:val="0073664E"/>
    <w:rsid w:val="00737CAC"/>
    <w:rsid w:val="00740C0E"/>
    <w:rsid w:val="00740CC2"/>
    <w:rsid w:val="00742099"/>
    <w:rsid w:val="00744110"/>
    <w:rsid w:val="00745F4D"/>
    <w:rsid w:val="00746291"/>
    <w:rsid w:val="00750DC3"/>
    <w:rsid w:val="00753FE5"/>
    <w:rsid w:val="00756421"/>
    <w:rsid w:val="00757DC0"/>
    <w:rsid w:val="00760582"/>
    <w:rsid w:val="0076119C"/>
    <w:rsid w:val="00761372"/>
    <w:rsid w:val="007661F0"/>
    <w:rsid w:val="00770461"/>
    <w:rsid w:val="0077153B"/>
    <w:rsid w:val="00771BA3"/>
    <w:rsid w:val="00772068"/>
    <w:rsid w:val="0077370A"/>
    <w:rsid w:val="00773AA0"/>
    <w:rsid w:val="0077688B"/>
    <w:rsid w:val="00776C91"/>
    <w:rsid w:val="007777F3"/>
    <w:rsid w:val="00780FD3"/>
    <w:rsid w:val="00781013"/>
    <w:rsid w:val="007835F6"/>
    <w:rsid w:val="00783F4E"/>
    <w:rsid w:val="00785887"/>
    <w:rsid w:val="00785CE4"/>
    <w:rsid w:val="00790476"/>
    <w:rsid w:val="0079275F"/>
    <w:rsid w:val="00792A73"/>
    <w:rsid w:val="00792E16"/>
    <w:rsid w:val="00793FA1"/>
    <w:rsid w:val="00794033"/>
    <w:rsid w:val="00796671"/>
    <w:rsid w:val="007969B1"/>
    <w:rsid w:val="007A0841"/>
    <w:rsid w:val="007A1356"/>
    <w:rsid w:val="007A1506"/>
    <w:rsid w:val="007A3D5E"/>
    <w:rsid w:val="007A4596"/>
    <w:rsid w:val="007A45B3"/>
    <w:rsid w:val="007A4641"/>
    <w:rsid w:val="007A6E29"/>
    <w:rsid w:val="007A78B1"/>
    <w:rsid w:val="007B0767"/>
    <w:rsid w:val="007B0BEA"/>
    <w:rsid w:val="007B232C"/>
    <w:rsid w:val="007B2CE9"/>
    <w:rsid w:val="007B3EAE"/>
    <w:rsid w:val="007B4009"/>
    <w:rsid w:val="007B49D3"/>
    <w:rsid w:val="007B589C"/>
    <w:rsid w:val="007B5F11"/>
    <w:rsid w:val="007B611D"/>
    <w:rsid w:val="007B64EA"/>
    <w:rsid w:val="007C0B73"/>
    <w:rsid w:val="007C1593"/>
    <w:rsid w:val="007C206F"/>
    <w:rsid w:val="007C2968"/>
    <w:rsid w:val="007C2B3A"/>
    <w:rsid w:val="007C47CD"/>
    <w:rsid w:val="007C56DF"/>
    <w:rsid w:val="007C77AB"/>
    <w:rsid w:val="007D22C9"/>
    <w:rsid w:val="007D2887"/>
    <w:rsid w:val="007D2AF1"/>
    <w:rsid w:val="007D33FB"/>
    <w:rsid w:val="007D3C68"/>
    <w:rsid w:val="007D3D80"/>
    <w:rsid w:val="007D766E"/>
    <w:rsid w:val="007E0AE5"/>
    <w:rsid w:val="007E11D3"/>
    <w:rsid w:val="007E184F"/>
    <w:rsid w:val="007E5BF3"/>
    <w:rsid w:val="007E663D"/>
    <w:rsid w:val="007E78A9"/>
    <w:rsid w:val="007F00F8"/>
    <w:rsid w:val="007F1169"/>
    <w:rsid w:val="007F3AAA"/>
    <w:rsid w:val="007F55CF"/>
    <w:rsid w:val="007F6252"/>
    <w:rsid w:val="007F6C97"/>
    <w:rsid w:val="007F7E3D"/>
    <w:rsid w:val="00800A99"/>
    <w:rsid w:val="008015BF"/>
    <w:rsid w:val="008019EE"/>
    <w:rsid w:val="0080274F"/>
    <w:rsid w:val="00803420"/>
    <w:rsid w:val="00805FE3"/>
    <w:rsid w:val="00806999"/>
    <w:rsid w:val="00810709"/>
    <w:rsid w:val="00814809"/>
    <w:rsid w:val="00814CE1"/>
    <w:rsid w:val="0081539B"/>
    <w:rsid w:val="00817AB0"/>
    <w:rsid w:val="00820707"/>
    <w:rsid w:val="008218BC"/>
    <w:rsid w:val="00821A34"/>
    <w:rsid w:val="00822619"/>
    <w:rsid w:val="00822FD6"/>
    <w:rsid w:val="00824528"/>
    <w:rsid w:val="008245F0"/>
    <w:rsid w:val="00824672"/>
    <w:rsid w:val="00825022"/>
    <w:rsid w:val="0082665F"/>
    <w:rsid w:val="00827AB7"/>
    <w:rsid w:val="008306DC"/>
    <w:rsid w:val="008307DB"/>
    <w:rsid w:val="0083129A"/>
    <w:rsid w:val="00832603"/>
    <w:rsid w:val="0083347D"/>
    <w:rsid w:val="00833863"/>
    <w:rsid w:val="00836F68"/>
    <w:rsid w:val="00837992"/>
    <w:rsid w:val="008403F3"/>
    <w:rsid w:val="00840E7D"/>
    <w:rsid w:val="00842402"/>
    <w:rsid w:val="008438EB"/>
    <w:rsid w:val="008439D4"/>
    <w:rsid w:val="00843D7D"/>
    <w:rsid w:val="00845212"/>
    <w:rsid w:val="0084531E"/>
    <w:rsid w:val="00846105"/>
    <w:rsid w:val="0085197D"/>
    <w:rsid w:val="0085250F"/>
    <w:rsid w:val="00853503"/>
    <w:rsid w:val="00853A9F"/>
    <w:rsid w:val="008547B5"/>
    <w:rsid w:val="00854AA8"/>
    <w:rsid w:val="00854F4E"/>
    <w:rsid w:val="00855397"/>
    <w:rsid w:val="00855F6B"/>
    <w:rsid w:val="00861279"/>
    <w:rsid w:val="00862A16"/>
    <w:rsid w:val="00863C0A"/>
    <w:rsid w:val="0086482F"/>
    <w:rsid w:val="008655BE"/>
    <w:rsid w:val="00866438"/>
    <w:rsid w:val="0087114C"/>
    <w:rsid w:val="00871ECA"/>
    <w:rsid w:val="00871F4D"/>
    <w:rsid w:val="00871FAB"/>
    <w:rsid w:val="00874C46"/>
    <w:rsid w:val="0088384E"/>
    <w:rsid w:val="008857CD"/>
    <w:rsid w:val="00886297"/>
    <w:rsid w:val="0089052C"/>
    <w:rsid w:val="00890617"/>
    <w:rsid w:val="00894493"/>
    <w:rsid w:val="00894E94"/>
    <w:rsid w:val="008966AD"/>
    <w:rsid w:val="008968E7"/>
    <w:rsid w:val="008A15F5"/>
    <w:rsid w:val="008A1AB9"/>
    <w:rsid w:val="008A20E6"/>
    <w:rsid w:val="008A2D97"/>
    <w:rsid w:val="008A361B"/>
    <w:rsid w:val="008A3F24"/>
    <w:rsid w:val="008A3FB4"/>
    <w:rsid w:val="008A56F0"/>
    <w:rsid w:val="008A6448"/>
    <w:rsid w:val="008A66DB"/>
    <w:rsid w:val="008B0E8F"/>
    <w:rsid w:val="008B180C"/>
    <w:rsid w:val="008B1D58"/>
    <w:rsid w:val="008B2718"/>
    <w:rsid w:val="008B281A"/>
    <w:rsid w:val="008B2CA6"/>
    <w:rsid w:val="008B5933"/>
    <w:rsid w:val="008B7BDC"/>
    <w:rsid w:val="008B7C07"/>
    <w:rsid w:val="008C2357"/>
    <w:rsid w:val="008C26FE"/>
    <w:rsid w:val="008C37F3"/>
    <w:rsid w:val="008C5CA3"/>
    <w:rsid w:val="008C5EA7"/>
    <w:rsid w:val="008C7652"/>
    <w:rsid w:val="008C7CD6"/>
    <w:rsid w:val="008C7D08"/>
    <w:rsid w:val="008D034D"/>
    <w:rsid w:val="008D0A21"/>
    <w:rsid w:val="008D0DA2"/>
    <w:rsid w:val="008D1C82"/>
    <w:rsid w:val="008D1D87"/>
    <w:rsid w:val="008D2D21"/>
    <w:rsid w:val="008D3DE3"/>
    <w:rsid w:val="008D4593"/>
    <w:rsid w:val="008D4899"/>
    <w:rsid w:val="008D49F7"/>
    <w:rsid w:val="008D578C"/>
    <w:rsid w:val="008D6270"/>
    <w:rsid w:val="008D6D46"/>
    <w:rsid w:val="008D6ED5"/>
    <w:rsid w:val="008D7FD5"/>
    <w:rsid w:val="008E0466"/>
    <w:rsid w:val="008E0F71"/>
    <w:rsid w:val="008E162A"/>
    <w:rsid w:val="008E29FB"/>
    <w:rsid w:val="008E2BE8"/>
    <w:rsid w:val="008E306A"/>
    <w:rsid w:val="008E4ACF"/>
    <w:rsid w:val="008E4C2B"/>
    <w:rsid w:val="008E50BC"/>
    <w:rsid w:val="008E51A1"/>
    <w:rsid w:val="008E54CF"/>
    <w:rsid w:val="008E5B32"/>
    <w:rsid w:val="008E62B0"/>
    <w:rsid w:val="008E6C0E"/>
    <w:rsid w:val="008E7D6A"/>
    <w:rsid w:val="008F054A"/>
    <w:rsid w:val="008F07FA"/>
    <w:rsid w:val="008F10B2"/>
    <w:rsid w:val="008F1551"/>
    <w:rsid w:val="008F2A81"/>
    <w:rsid w:val="008F3310"/>
    <w:rsid w:val="008F346F"/>
    <w:rsid w:val="008F3712"/>
    <w:rsid w:val="008F426A"/>
    <w:rsid w:val="008F4FFF"/>
    <w:rsid w:val="008F6A76"/>
    <w:rsid w:val="00900A41"/>
    <w:rsid w:val="00900AEC"/>
    <w:rsid w:val="00904368"/>
    <w:rsid w:val="0090524C"/>
    <w:rsid w:val="00906FD2"/>
    <w:rsid w:val="009102E3"/>
    <w:rsid w:val="0091316F"/>
    <w:rsid w:val="00915112"/>
    <w:rsid w:val="00915B10"/>
    <w:rsid w:val="00915D13"/>
    <w:rsid w:val="009162AB"/>
    <w:rsid w:val="00916B2A"/>
    <w:rsid w:val="0091705F"/>
    <w:rsid w:val="00920E7D"/>
    <w:rsid w:val="0092109E"/>
    <w:rsid w:val="0092200A"/>
    <w:rsid w:val="00922F5A"/>
    <w:rsid w:val="00923618"/>
    <w:rsid w:val="00923EF5"/>
    <w:rsid w:val="0092728F"/>
    <w:rsid w:val="0093005A"/>
    <w:rsid w:val="009308C4"/>
    <w:rsid w:val="00930971"/>
    <w:rsid w:val="00931055"/>
    <w:rsid w:val="009343BE"/>
    <w:rsid w:val="00934910"/>
    <w:rsid w:val="00934CA2"/>
    <w:rsid w:val="00935321"/>
    <w:rsid w:val="00935E1F"/>
    <w:rsid w:val="009414A5"/>
    <w:rsid w:val="00941C8E"/>
    <w:rsid w:val="00942394"/>
    <w:rsid w:val="00942571"/>
    <w:rsid w:val="00942AE2"/>
    <w:rsid w:val="00943BA8"/>
    <w:rsid w:val="00944007"/>
    <w:rsid w:val="009455F2"/>
    <w:rsid w:val="00947D5A"/>
    <w:rsid w:val="00951542"/>
    <w:rsid w:val="00951F97"/>
    <w:rsid w:val="0095291A"/>
    <w:rsid w:val="00953CCE"/>
    <w:rsid w:val="00955F5C"/>
    <w:rsid w:val="009576CB"/>
    <w:rsid w:val="009576D5"/>
    <w:rsid w:val="00961A69"/>
    <w:rsid w:val="00961A7A"/>
    <w:rsid w:val="00965312"/>
    <w:rsid w:val="00966183"/>
    <w:rsid w:val="0096681D"/>
    <w:rsid w:val="0096723F"/>
    <w:rsid w:val="00967290"/>
    <w:rsid w:val="00971D67"/>
    <w:rsid w:val="00972C87"/>
    <w:rsid w:val="00973BC5"/>
    <w:rsid w:val="009744BB"/>
    <w:rsid w:val="009765FA"/>
    <w:rsid w:val="00976B42"/>
    <w:rsid w:val="00976FFD"/>
    <w:rsid w:val="00980459"/>
    <w:rsid w:val="00980DDB"/>
    <w:rsid w:val="009830B7"/>
    <w:rsid w:val="009837FA"/>
    <w:rsid w:val="00984A67"/>
    <w:rsid w:val="009861BC"/>
    <w:rsid w:val="00986F96"/>
    <w:rsid w:val="0099081F"/>
    <w:rsid w:val="00990EAC"/>
    <w:rsid w:val="00991317"/>
    <w:rsid w:val="009921BC"/>
    <w:rsid w:val="00993C85"/>
    <w:rsid w:val="00997674"/>
    <w:rsid w:val="00997940"/>
    <w:rsid w:val="009A0043"/>
    <w:rsid w:val="009A12A2"/>
    <w:rsid w:val="009A17A5"/>
    <w:rsid w:val="009A2760"/>
    <w:rsid w:val="009A2790"/>
    <w:rsid w:val="009A33CA"/>
    <w:rsid w:val="009A48FC"/>
    <w:rsid w:val="009A58A8"/>
    <w:rsid w:val="009A714F"/>
    <w:rsid w:val="009A7B8C"/>
    <w:rsid w:val="009B0011"/>
    <w:rsid w:val="009B0544"/>
    <w:rsid w:val="009B3393"/>
    <w:rsid w:val="009B4B83"/>
    <w:rsid w:val="009B6417"/>
    <w:rsid w:val="009C146F"/>
    <w:rsid w:val="009C21AC"/>
    <w:rsid w:val="009C3369"/>
    <w:rsid w:val="009C3B63"/>
    <w:rsid w:val="009C4200"/>
    <w:rsid w:val="009C4383"/>
    <w:rsid w:val="009C6C6E"/>
    <w:rsid w:val="009C7468"/>
    <w:rsid w:val="009C7979"/>
    <w:rsid w:val="009D0B2C"/>
    <w:rsid w:val="009D107D"/>
    <w:rsid w:val="009D14AE"/>
    <w:rsid w:val="009D280A"/>
    <w:rsid w:val="009D322A"/>
    <w:rsid w:val="009D5719"/>
    <w:rsid w:val="009D5E37"/>
    <w:rsid w:val="009D68B2"/>
    <w:rsid w:val="009D70BE"/>
    <w:rsid w:val="009E1144"/>
    <w:rsid w:val="009E185C"/>
    <w:rsid w:val="009E3268"/>
    <w:rsid w:val="009E3DFF"/>
    <w:rsid w:val="009E3EFD"/>
    <w:rsid w:val="009E4A06"/>
    <w:rsid w:val="009E602D"/>
    <w:rsid w:val="009E6590"/>
    <w:rsid w:val="009E7179"/>
    <w:rsid w:val="009F003C"/>
    <w:rsid w:val="009F7EF0"/>
    <w:rsid w:val="00A00009"/>
    <w:rsid w:val="00A014D2"/>
    <w:rsid w:val="00A0160E"/>
    <w:rsid w:val="00A0221D"/>
    <w:rsid w:val="00A0239D"/>
    <w:rsid w:val="00A058DD"/>
    <w:rsid w:val="00A07090"/>
    <w:rsid w:val="00A072FD"/>
    <w:rsid w:val="00A079BE"/>
    <w:rsid w:val="00A10A3E"/>
    <w:rsid w:val="00A119C6"/>
    <w:rsid w:val="00A12406"/>
    <w:rsid w:val="00A1249B"/>
    <w:rsid w:val="00A13E8A"/>
    <w:rsid w:val="00A16205"/>
    <w:rsid w:val="00A16263"/>
    <w:rsid w:val="00A1664A"/>
    <w:rsid w:val="00A16C99"/>
    <w:rsid w:val="00A16EC4"/>
    <w:rsid w:val="00A170D8"/>
    <w:rsid w:val="00A17805"/>
    <w:rsid w:val="00A17AAC"/>
    <w:rsid w:val="00A21C00"/>
    <w:rsid w:val="00A23478"/>
    <w:rsid w:val="00A23818"/>
    <w:rsid w:val="00A24121"/>
    <w:rsid w:val="00A24183"/>
    <w:rsid w:val="00A25E4D"/>
    <w:rsid w:val="00A26B12"/>
    <w:rsid w:val="00A26C55"/>
    <w:rsid w:val="00A2784C"/>
    <w:rsid w:val="00A27F45"/>
    <w:rsid w:val="00A27F89"/>
    <w:rsid w:val="00A32641"/>
    <w:rsid w:val="00A32B7E"/>
    <w:rsid w:val="00A334EE"/>
    <w:rsid w:val="00A336A3"/>
    <w:rsid w:val="00A34228"/>
    <w:rsid w:val="00A3425D"/>
    <w:rsid w:val="00A345FC"/>
    <w:rsid w:val="00A351E2"/>
    <w:rsid w:val="00A367B5"/>
    <w:rsid w:val="00A41687"/>
    <w:rsid w:val="00A41E21"/>
    <w:rsid w:val="00A41EB8"/>
    <w:rsid w:val="00A42732"/>
    <w:rsid w:val="00A4376C"/>
    <w:rsid w:val="00A44EF8"/>
    <w:rsid w:val="00A46405"/>
    <w:rsid w:val="00A46AF4"/>
    <w:rsid w:val="00A473A4"/>
    <w:rsid w:val="00A507C2"/>
    <w:rsid w:val="00A52324"/>
    <w:rsid w:val="00A5430D"/>
    <w:rsid w:val="00A54370"/>
    <w:rsid w:val="00A54409"/>
    <w:rsid w:val="00A55100"/>
    <w:rsid w:val="00A571E8"/>
    <w:rsid w:val="00A60DC5"/>
    <w:rsid w:val="00A61403"/>
    <w:rsid w:val="00A6159D"/>
    <w:rsid w:val="00A625A0"/>
    <w:rsid w:val="00A63100"/>
    <w:rsid w:val="00A634D5"/>
    <w:rsid w:val="00A636C1"/>
    <w:rsid w:val="00A63CFD"/>
    <w:rsid w:val="00A65034"/>
    <w:rsid w:val="00A6575B"/>
    <w:rsid w:val="00A659DD"/>
    <w:rsid w:val="00A65C63"/>
    <w:rsid w:val="00A7034A"/>
    <w:rsid w:val="00A706AB"/>
    <w:rsid w:val="00A70CC7"/>
    <w:rsid w:val="00A75601"/>
    <w:rsid w:val="00A75CC0"/>
    <w:rsid w:val="00A76542"/>
    <w:rsid w:val="00A77B87"/>
    <w:rsid w:val="00A77D76"/>
    <w:rsid w:val="00A84019"/>
    <w:rsid w:val="00A851D8"/>
    <w:rsid w:val="00A85F14"/>
    <w:rsid w:val="00A867C0"/>
    <w:rsid w:val="00A868AB"/>
    <w:rsid w:val="00A8709E"/>
    <w:rsid w:val="00A875CA"/>
    <w:rsid w:val="00A909CB"/>
    <w:rsid w:val="00A9220C"/>
    <w:rsid w:val="00A92887"/>
    <w:rsid w:val="00A943C1"/>
    <w:rsid w:val="00A961C3"/>
    <w:rsid w:val="00A96936"/>
    <w:rsid w:val="00A975EF"/>
    <w:rsid w:val="00A97DAE"/>
    <w:rsid w:val="00AA0A37"/>
    <w:rsid w:val="00AA12F6"/>
    <w:rsid w:val="00AA1431"/>
    <w:rsid w:val="00AA280E"/>
    <w:rsid w:val="00AB089C"/>
    <w:rsid w:val="00AB2A3F"/>
    <w:rsid w:val="00AB3D7B"/>
    <w:rsid w:val="00AB4CB4"/>
    <w:rsid w:val="00AB59C8"/>
    <w:rsid w:val="00AB5D37"/>
    <w:rsid w:val="00AB69D4"/>
    <w:rsid w:val="00AB6F3C"/>
    <w:rsid w:val="00AC10A5"/>
    <w:rsid w:val="00AC4701"/>
    <w:rsid w:val="00AC5345"/>
    <w:rsid w:val="00AC6506"/>
    <w:rsid w:val="00AC6E70"/>
    <w:rsid w:val="00AD1506"/>
    <w:rsid w:val="00AD7BAE"/>
    <w:rsid w:val="00AE0128"/>
    <w:rsid w:val="00AE0EE3"/>
    <w:rsid w:val="00AE15BD"/>
    <w:rsid w:val="00AE3C4C"/>
    <w:rsid w:val="00AE3EFD"/>
    <w:rsid w:val="00AE4216"/>
    <w:rsid w:val="00AE469B"/>
    <w:rsid w:val="00AE4B83"/>
    <w:rsid w:val="00AE51D8"/>
    <w:rsid w:val="00AE55CD"/>
    <w:rsid w:val="00AE6FE8"/>
    <w:rsid w:val="00AE7284"/>
    <w:rsid w:val="00AF0BB2"/>
    <w:rsid w:val="00AF18F5"/>
    <w:rsid w:val="00AF2565"/>
    <w:rsid w:val="00AF386B"/>
    <w:rsid w:val="00AF4D24"/>
    <w:rsid w:val="00AF5D23"/>
    <w:rsid w:val="00AF7E74"/>
    <w:rsid w:val="00AF7F2A"/>
    <w:rsid w:val="00B0063E"/>
    <w:rsid w:val="00B00B29"/>
    <w:rsid w:val="00B00BF7"/>
    <w:rsid w:val="00B016FC"/>
    <w:rsid w:val="00B0587C"/>
    <w:rsid w:val="00B06AED"/>
    <w:rsid w:val="00B0794D"/>
    <w:rsid w:val="00B07EF7"/>
    <w:rsid w:val="00B102A9"/>
    <w:rsid w:val="00B11603"/>
    <w:rsid w:val="00B141A7"/>
    <w:rsid w:val="00B14CE7"/>
    <w:rsid w:val="00B14E93"/>
    <w:rsid w:val="00B20167"/>
    <w:rsid w:val="00B21510"/>
    <w:rsid w:val="00B21A9F"/>
    <w:rsid w:val="00B22FFB"/>
    <w:rsid w:val="00B23ECB"/>
    <w:rsid w:val="00B25697"/>
    <w:rsid w:val="00B2720D"/>
    <w:rsid w:val="00B27320"/>
    <w:rsid w:val="00B27340"/>
    <w:rsid w:val="00B30274"/>
    <w:rsid w:val="00B30D83"/>
    <w:rsid w:val="00B33CF3"/>
    <w:rsid w:val="00B343ED"/>
    <w:rsid w:val="00B34556"/>
    <w:rsid w:val="00B377E1"/>
    <w:rsid w:val="00B40B4A"/>
    <w:rsid w:val="00B40E42"/>
    <w:rsid w:val="00B41C4D"/>
    <w:rsid w:val="00B43098"/>
    <w:rsid w:val="00B43FCA"/>
    <w:rsid w:val="00B45605"/>
    <w:rsid w:val="00B45768"/>
    <w:rsid w:val="00B45A4E"/>
    <w:rsid w:val="00B469C0"/>
    <w:rsid w:val="00B50BEB"/>
    <w:rsid w:val="00B529DF"/>
    <w:rsid w:val="00B5371D"/>
    <w:rsid w:val="00B555DC"/>
    <w:rsid w:val="00B60B6F"/>
    <w:rsid w:val="00B60CA2"/>
    <w:rsid w:val="00B621D4"/>
    <w:rsid w:val="00B62E9E"/>
    <w:rsid w:val="00B638E4"/>
    <w:rsid w:val="00B65287"/>
    <w:rsid w:val="00B66BA3"/>
    <w:rsid w:val="00B66FEF"/>
    <w:rsid w:val="00B6769D"/>
    <w:rsid w:val="00B71AB2"/>
    <w:rsid w:val="00B71E65"/>
    <w:rsid w:val="00B724A5"/>
    <w:rsid w:val="00B72ADC"/>
    <w:rsid w:val="00B73D50"/>
    <w:rsid w:val="00B73EAE"/>
    <w:rsid w:val="00B74885"/>
    <w:rsid w:val="00B752C4"/>
    <w:rsid w:val="00B7760F"/>
    <w:rsid w:val="00B8030E"/>
    <w:rsid w:val="00B804A7"/>
    <w:rsid w:val="00B8163D"/>
    <w:rsid w:val="00B82429"/>
    <w:rsid w:val="00B82D7D"/>
    <w:rsid w:val="00B84159"/>
    <w:rsid w:val="00B84DDC"/>
    <w:rsid w:val="00B84F23"/>
    <w:rsid w:val="00B8542C"/>
    <w:rsid w:val="00B85520"/>
    <w:rsid w:val="00B85CB7"/>
    <w:rsid w:val="00B91BD0"/>
    <w:rsid w:val="00B91F7C"/>
    <w:rsid w:val="00B93B5D"/>
    <w:rsid w:val="00B94236"/>
    <w:rsid w:val="00B94506"/>
    <w:rsid w:val="00B9641F"/>
    <w:rsid w:val="00B972C5"/>
    <w:rsid w:val="00B977EF"/>
    <w:rsid w:val="00BA26E3"/>
    <w:rsid w:val="00BA3370"/>
    <w:rsid w:val="00BA37E9"/>
    <w:rsid w:val="00BA4526"/>
    <w:rsid w:val="00BA5B3F"/>
    <w:rsid w:val="00BA5E03"/>
    <w:rsid w:val="00BA62F5"/>
    <w:rsid w:val="00BA76D0"/>
    <w:rsid w:val="00BB0D2B"/>
    <w:rsid w:val="00BB1256"/>
    <w:rsid w:val="00BB1773"/>
    <w:rsid w:val="00BB3541"/>
    <w:rsid w:val="00BB49D4"/>
    <w:rsid w:val="00BB4A30"/>
    <w:rsid w:val="00BB4E72"/>
    <w:rsid w:val="00BB5B6A"/>
    <w:rsid w:val="00BB6FD5"/>
    <w:rsid w:val="00BC0D32"/>
    <w:rsid w:val="00BC233D"/>
    <w:rsid w:val="00BC455E"/>
    <w:rsid w:val="00BC4B74"/>
    <w:rsid w:val="00BC5D0F"/>
    <w:rsid w:val="00BC6953"/>
    <w:rsid w:val="00BD1304"/>
    <w:rsid w:val="00BD1E81"/>
    <w:rsid w:val="00BD210C"/>
    <w:rsid w:val="00BD3BD4"/>
    <w:rsid w:val="00BD4121"/>
    <w:rsid w:val="00BD4904"/>
    <w:rsid w:val="00BD5405"/>
    <w:rsid w:val="00BD683F"/>
    <w:rsid w:val="00BD71ED"/>
    <w:rsid w:val="00BD7E0A"/>
    <w:rsid w:val="00BE03BC"/>
    <w:rsid w:val="00BE0DD2"/>
    <w:rsid w:val="00BE2405"/>
    <w:rsid w:val="00BE2BF9"/>
    <w:rsid w:val="00BE2E07"/>
    <w:rsid w:val="00BE49B4"/>
    <w:rsid w:val="00BE591B"/>
    <w:rsid w:val="00BE5BAA"/>
    <w:rsid w:val="00BE61B5"/>
    <w:rsid w:val="00BE6205"/>
    <w:rsid w:val="00BF008C"/>
    <w:rsid w:val="00BF0BD5"/>
    <w:rsid w:val="00BF20C8"/>
    <w:rsid w:val="00BF218B"/>
    <w:rsid w:val="00BF2CE6"/>
    <w:rsid w:val="00BF31E6"/>
    <w:rsid w:val="00BF36B9"/>
    <w:rsid w:val="00BF4A02"/>
    <w:rsid w:val="00BF7574"/>
    <w:rsid w:val="00C014E7"/>
    <w:rsid w:val="00C02301"/>
    <w:rsid w:val="00C0232A"/>
    <w:rsid w:val="00C02331"/>
    <w:rsid w:val="00C03828"/>
    <w:rsid w:val="00C06939"/>
    <w:rsid w:val="00C07AD5"/>
    <w:rsid w:val="00C07C63"/>
    <w:rsid w:val="00C100DD"/>
    <w:rsid w:val="00C11164"/>
    <w:rsid w:val="00C118F6"/>
    <w:rsid w:val="00C12BAD"/>
    <w:rsid w:val="00C2229A"/>
    <w:rsid w:val="00C2258F"/>
    <w:rsid w:val="00C23ADC"/>
    <w:rsid w:val="00C2453C"/>
    <w:rsid w:val="00C247C5"/>
    <w:rsid w:val="00C24C06"/>
    <w:rsid w:val="00C24D5B"/>
    <w:rsid w:val="00C24F9B"/>
    <w:rsid w:val="00C250A3"/>
    <w:rsid w:val="00C26A8A"/>
    <w:rsid w:val="00C30097"/>
    <w:rsid w:val="00C30D5D"/>
    <w:rsid w:val="00C31563"/>
    <w:rsid w:val="00C33A2D"/>
    <w:rsid w:val="00C340AA"/>
    <w:rsid w:val="00C36730"/>
    <w:rsid w:val="00C36B7E"/>
    <w:rsid w:val="00C37E5F"/>
    <w:rsid w:val="00C41901"/>
    <w:rsid w:val="00C45110"/>
    <w:rsid w:val="00C45835"/>
    <w:rsid w:val="00C50043"/>
    <w:rsid w:val="00C51298"/>
    <w:rsid w:val="00C5165A"/>
    <w:rsid w:val="00C51F08"/>
    <w:rsid w:val="00C5240D"/>
    <w:rsid w:val="00C54846"/>
    <w:rsid w:val="00C54E24"/>
    <w:rsid w:val="00C54FB7"/>
    <w:rsid w:val="00C55784"/>
    <w:rsid w:val="00C55810"/>
    <w:rsid w:val="00C55A38"/>
    <w:rsid w:val="00C55F94"/>
    <w:rsid w:val="00C56649"/>
    <w:rsid w:val="00C57040"/>
    <w:rsid w:val="00C5733D"/>
    <w:rsid w:val="00C57B0C"/>
    <w:rsid w:val="00C614FB"/>
    <w:rsid w:val="00C61A82"/>
    <w:rsid w:val="00C62023"/>
    <w:rsid w:val="00C6372B"/>
    <w:rsid w:val="00C64582"/>
    <w:rsid w:val="00C65173"/>
    <w:rsid w:val="00C66787"/>
    <w:rsid w:val="00C676AC"/>
    <w:rsid w:val="00C712C5"/>
    <w:rsid w:val="00C7189B"/>
    <w:rsid w:val="00C72155"/>
    <w:rsid w:val="00C72DCB"/>
    <w:rsid w:val="00C74A6A"/>
    <w:rsid w:val="00C74C8C"/>
    <w:rsid w:val="00C7512B"/>
    <w:rsid w:val="00C762CE"/>
    <w:rsid w:val="00C76427"/>
    <w:rsid w:val="00C76930"/>
    <w:rsid w:val="00C776E4"/>
    <w:rsid w:val="00C81F03"/>
    <w:rsid w:val="00C836D0"/>
    <w:rsid w:val="00C8565D"/>
    <w:rsid w:val="00C85E16"/>
    <w:rsid w:val="00C86A25"/>
    <w:rsid w:val="00C915E2"/>
    <w:rsid w:val="00C9277B"/>
    <w:rsid w:val="00C928CC"/>
    <w:rsid w:val="00C93C61"/>
    <w:rsid w:val="00C9494E"/>
    <w:rsid w:val="00C949A4"/>
    <w:rsid w:val="00C9522D"/>
    <w:rsid w:val="00C95CE0"/>
    <w:rsid w:val="00C97168"/>
    <w:rsid w:val="00CA0912"/>
    <w:rsid w:val="00CA1F64"/>
    <w:rsid w:val="00CA30D3"/>
    <w:rsid w:val="00CA3866"/>
    <w:rsid w:val="00CA39A3"/>
    <w:rsid w:val="00CA40E0"/>
    <w:rsid w:val="00CA56B8"/>
    <w:rsid w:val="00CA790B"/>
    <w:rsid w:val="00CB107D"/>
    <w:rsid w:val="00CB15BC"/>
    <w:rsid w:val="00CB1BDA"/>
    <w:rsid w:val="00CB21F5"/>
    <w:rsid w:val="00CB2942"/>
    <w:rsid w:val="00CB5D47"/>
    <w:rsid w:val="00CB6FB2"/>
    <w:rsid w:val="00CC01F6"/>
    <w:rsid w:val="00CC090D"/>
    <w:rsid w:val="00CC0F93"/>
    <w:rsid w:val="00CC151E"/>
    <w:rsid w:val="00CC1821"/>
    <w:rsid w:val="00CC1C46"/>
    <w:rsid w:val="00CC4653"/>
    <w:rsid w:val="00CC5D4D"/>
    <w:rsid w:val="00CC5EE6"/>
    <w:rsid w:val="00CC6766"/>
    <w:rsid w:val="00CC6FE6"/>
    <w:rsid w:val="00CC773B"/>
    <w:rsid w:val="00CD0431"/>
    <w:rsid w:val="00CD06FC"/>
    <w:rsid w:val="00CD0ED1"/>
    <w:rsid w:val="00CD2EED"/>
    <w:rsid w:val="00CD4C56"/>
    <w:rsid w:val="00CD692A"/>
    <w:rsid w:val="00CD7EDE"/>
    <w:rsid w:val="00CE1B7A"/>
    <w:rsid w:val="00CE2DFE"/>
    <w:rsid w:val="00CE58ED"/>
    <w:rsid w:val="00CF1270"/>
    <w:rsid w:val="00CF20C1"/>
    <w:rsid w:val="00CF21BC"/>
    <w:rsid w:val="00CF295D"/>
    <w:rsid w:val="00CF32CC"/>
    <w:rsid w:val="00CF5425"/>
    <w:rsid w:val="00CF62CA"/>
    <w:rsid w:val="00CF6D0C"/>
    <w:rsid w:val="00CF76BE"/>
    <w:rsid w:val="00D0055E"/>
    <w:rsid w:val="00D016A3"/>
    <w:rsid w:val="00D01BE4"/>
    <w:rsid w:val="00D0220B"/>
    <w:rsid w:val="00D03FAB"/>
    <w:rsid w:val="00D062E6"/>
    <w:rsid w:val="00D07904"/>
    <w:rsid w:val="00D10525"/>
    <w:rsid w:val="00D10730"/>
    <w:rsid w:val="00D122EB"/>
    <w:rsid w:val="00D1441F"/>
    <w:rsid w:val="00D14779"/>
    <w:rsid w:val="00D15048"/>
    <w:rsid w:val="00D15520"/>
    <w:rsid w:val="00D15FC5"/>
    <w:rsid w:val="00D209D1"/>
    <w:rsid w:val="00D20A8A"/>
    <w:rsid w:val="00D22CFB"/>
    <w:rsid w:val="00D241C2"/>
    <w:rsid w:val="00D24E14"/>
    <w:rsid w:val="00D26B59"/>
    <w:rsid w:val="00D26D85"/>
    <w:rsid w:val="00D272D8"/>
    <w:rsid w:val="00D2782A"/>
    <w:rsid w:val="00D27D3B"/>
    <w:rsid w:val="00D27DA1"/>
    <w:rsid w:val="00D27DB5"/>
    <w:rsid w:val="00D30F8B"/>
    <w:rsid w:val="00D31497"/>
    <w:rsid w:val="00D315EC"/>
    <w:rsid w:val="00D32BD3"/>
    <w:rsid w:val="00D33A92"/>
    <w:rsid w:val="00D34C96"/>
    <w:rsid w:val="00D353F7"/>
    <w:rsid w:val="00D359E6"/>
    <w:rsid w:val="00D37546"/>
    <w:rsid w:val="00D37580"/>
    <w:rsid w:val="00D37775"/>
    <w:rsid w:val="00D4063D"/>
    <w:rsid w:val="00D41929"/>
    <w:rsid w:val="00D435A6"/>
    <w:rsid w:val="00D43DBD"/>
    <w:rsid w:val="00D448CD"/>
    <w:rsid w:val="00D459FD"/>
    <w:rsid w:val="00D46DBE"/>
    <w:rsid w:val="00D476FD"/>
    <w:rsid w:val="00D532E1"/>
    <w:rsid w:val="00D53D3D"/>
    <w:rsid w:val="00D54F96"/>
    <w:rsid w:val="00D60755"/>
    <w:rsid w:val="00D62948"/>
    <w:rsid w:val="00D6404C"/>
    <w:rsid w:val="00D643E2"/>
    <w:rsid w:val="00D648ED"/>
    <w:rsid w:val="00D66B29"/>
    <w:rsid w:val="00D66C2E"/>
    <w:rsid w:val="00D702C9"/>
    <w:rsid w:val="00D709A7"/>
    <w:rsid w:val="00D71084"/>
    <w:rsid w:val="00D733BD"/>
    <w:rsid w:val="00D73545"/>
    <w:rsid w:val="00D73C58"/>
    <w:rsid w:val="00D7660F"/>
    <w:rsid w:val="00D77BB0"/>
    <w:rsid w:val="00D804AE"/>
    <w:rsid w:val="00D81528"/>
    <w:rsid w:val="00D81F85"/>
    <w:rsid w:val="00D8285D"/>
    <w:rsid w:val="00D831F8"/>
    <w:rsid w:val="00D850CE"/>
    <w:rsid w:val="00D85438"/>
    <w:rsid w:val="00D85B87"/>
    <w:rsid w:val="00D86632"/>
    <w:rsid w:val="00D86E04"/>
    <w:rsid w:val="00D87B71"/>
    <w:rsid w:val="00D9057B"/>
    <w:rsid w:val="00D91284"/>
    <w:rsid w:val="00D91A1B"/>
    <w:rsid w:val="00D91F9C"/>
    <w:rsid w:val="00D94F3B"/>
    <w:rsid w:val="00D951F0"/>
    <w:rsid w:val="00D955A5"/>
    <w:rsid w:val="00D95A39"/>
    <w:rsid w:val="00D95F77"/>
    <w:rsid w:val="00DA0EC2"/>
    <w:rsid w:val="00DA1166"/>
    <w:rsid w:val="00DA178D"/>
    <w:rsid w:val="00DA2EF3"/>
    <w:rsid w:val="00DA5DBE"/>
    <w:rsid w:val="00DA6A76"/>
    <w:rsid w:val="00DA7141"/>
    <w:rsid w:val="00DA7EB6"/>
    <w:rsid w:val="00DB07E4"/>
    <w:rsid w:val="00DB1FD2"/>
    <w:rsid w:val="00DB346D"/>
    <w:rsid w:val="00DB3C5A"/>
    <w:rsid w:val="00DB4B65"/>
    <w:rsid w:val="00DB4EF2"/>
    <w:rsid w:val="00DB5736"/>
    <w:rsid w:val="00DB7530"/>
    <w:rsid w:val="00DB78DE"/>
    <w:rsid w:val="00DC040D"/>
    <w:rsid w:val="00DC12A8"/>
    <w:rsid w:val="00DC3348"/>
    <w:rsid w:val="00DC44D2"/>
    <w:rsid w:val="00DC64B0"/>
    <w:rsid w:val="00DD357B"/>
    <w:rsid w:val="00DE0468"/>
    <w:rsid w:val="00DE0B7C"/>
    <w:rsid w:val="00DE16D0"/>
    <w:rsid w:val="00DE21D9"/>
    <w:rsid w:val="00DE6DE7"/>
    <w:rsid w:val="00DE6E12"/>
    <w:rsid w:val="00DE79A9"/>
    <w:rsid w:val="00DF0248"/>
    <w:rsid w:val="00DF03B3"/>
    <w:rsid w:val="00DF1852"/>
    <w:rsid w:val="00DF5EB6"/>
    <w:rsid w:val="00DF706B"/>
    <w:rsid w:val="00DF7D9F"/>
    <w:rsid w:val="00E01E17"/>
    <w:rsid w:val="00E0256F"/>
    <w:rsid w:val="00E04096"/>
    <w:rsid w:val="00E045B1"/>
    <w:rsid w:val="00E04B9F"/>
    <w:rsid w:val="00E0554E"/>
    <w:rsid w:val="00E056A4"/>
    <w:rsid w:val="00E05859"/>
    <w:rsid w:val="00E0588D"/>
    <w:rsid w:val="00E077B3"/>
    <w:rsid w:val="00E11084"/>
    <w:rsid w:val="00E11165"/>
    <w:rsid w:val="00E116F0"/>
    <w:rsid w:val="00E11FCC"/>
    <w:rsid w:val="00E13C9D"/>
    <w:rsid w:val="00E146F9"/>
    <w:rsid w:val="00E16C7C"/>
    <w:rsid w:val="00E16D2D"/>
    <w:rsid w:val="00E22443"/>
    <w:rsid w:val="00E232DB"/>
    <w:rsid w:val="00E2436B"/>
    <w:rsid w:val="00E252A6"/>
    <w:rsid w:val="00E259B5"/>
    <w:rsid w:val="00E27231"/>
    <w:rsid w:val="00E34C73"/>
    <w:rsid w:val="00E36740"/>
    <w:rsid w:val="00E36D56"/>
    <w:rsid w:val="00E419FF"/>
    <w:rsid w:val="00E41D62"/>
    <w:rsid w:val="00E43D90"/>
    <w:rsid w:val="00E45009"/>
    <w:rsid w:val="00E460B1"/>
    <w:rsid w:val="00E4687B"/>
    <w:rsid w:val="00E51D94"/>
    <w:rsid w:val="00E521B8"/>
    <w:rsid w:val="00E5288B"/>
    <w:rsid w:val="00E543DA"/>
    <w:rsid w:val="00E54591"/>
    <w:rsid w:val="00E57F20"/>
    <w:rsid w:val="00E608EE"/>
    <w:rsid w:val="00E6215E"/>
    <w:rsid w:val="00E63578"/>
    <w:rsid w:val="00E6498C"/>
    <w:rsid w:val="00E662E9"/>
    <w:rsid w:val="00E66C2D"/>
    <w:rsid w:val="00E67959"/>
    <w:rsid w:val="00E7010A"/>
    <w:rsid w:val="00E71DEE"/>
    <w:rsid w:val="00E720AD"/>
    <w:rsid w:val="00E72472"/>
    <w:rsid w:val="00E7329D"/>
    <w:rsid w:val="00E73F4F"/>
    <w:rsid w:val="00E7543A"/>
    <w:rsid w:val="00E759D4"/>
    <w:rsid w:val="00E76C17"/>
    <w:rsid w:val="00E8039B"/>
    <w:rsid w:val="00E8208A"/>
    <w:rsid w:val="00E83F2F"/>
    <w:rsid w:val="00E858AE"/>
    <w:rsid w:val="00E85B00"/>
    <w:rsid w:val="00E863C8"/>
    <w:rsid w:val="00E867EA"/>
    <w:rsid w:val="00E87B49"/>
    <w:rsid w:val="00E92639"/>
    <w:rsid w:val="00E92DFC"/>
    <w:rsid w:val="00E935AB"/>
    <w:rsid w:val="00E937B3"/>
    <w:rsid w:val="00E94B64"/>
    <w:rsid w:val="00E96492"/>
    <w:rsid w:val="00E96DFD"/>
    <w:rsid w:val="00E96F14"/>
    <w:rsid w:val="00EA01DE"/>
    <w:rsid w:val="00EA07B0"/>
    <w:rsid w:val="00EA145B"/>
    <w:rsid w:val="00EA1C2A"/>
    <w:rsid w:val="00EA25DD"/>
    <w:rsid w:val="00EA2695"/>
    <w:rsid w:val="00EA28F7"/>
    <w:rsid w:val="00EA2E5C"/>
    <w:rsid w:val="00EA3357"/>
    <w:rsid w:val="00EA3C94"/>
    <w:rsid w:val="00EA4BDD"/>
    <w:rsid w:val="00EA5832"/>
    <w:rsid w:val="00EB0006"/>
    <w:rsid w:val="00EB09B3"/>
    <w:rsid w:val="00EB0C7C"/>
    <w:rsid w:val="00EB2E00"/>
    <w:rsid w:val="00EB308D"/>
    <w:rsid w:val="00EB3618"/>
    <w:rsid w:val="00EB38A9"/>
    <w:rsid w:val="00EB39FE"/>
    <w:rsid w:val="00EB5A01"/>
    <w:rsid w:val="00EB5F25"/>
    <w:rsid w:val="00EB67F9"/>
    <w:rsid w:val="00EB7853"/>
    <w:rsid w:val="00EC1936"/>
    <w:rsid w:val="00EC2830"/>
    <w:rsid w:val="00EC4444"/>
    <w:rsid w:val="00EC53B7"/>
    <w:rsid w:val="00EC69BC"/>
    <w:rsid w:val="00ED04F0"/>
    <w:rsid w:val="00ED2374"/>
    <w:rsid w:val="00ED3B22"/>
    <w:rsid w:val="00ED4027"/>
    <w:rsid w:val="00ED408E"/>
    <w:rsid w:val="00ED41C5"/>
    <w:rsid w:val="00ED529B"/>
    <w:rsid w:val="00ED6AF1"/>
    <w:rsid w:val="00EE0DAC"/>
    <w:rsid w:val="00EE1CE1"/>
    <w:rsid w:val="00EE2413"/>
    <w:rsid w:val="00EE496F"/>
    <w:rsid w:val="00EE5211"/>
    <w:rsid w:val="00EE5DFF"/>
    <w:rsid w:val="00EE6A68"/>
    <w:rsid w:val="00EE73B0"/>
    <w:rsid w:val="00EE7DAA"/>
    <w:rsid w:val="00EF0CCA"/>
    <w:rsid w:val="00EF2E21"/>
    <w:rsid w:val="00EF34AC"/>
    <w:rsid w:val="00EF3DF1"/>
    <w:rsid w:val="00EF4289"/>
    <w:rsid w:val="00EF42AB"/>
    <w:rsid w:val="00EF5C37"/>
    <w:rsid w:val="00EF5CB5"/>
    <w:rsid w:val="00F019FC"/>
    <w:rsid w:val="00F0275F"/>
    <w:rsid w:val="00F02E2A"/>
    <w:rsid w:val="00F04422"/>
    <w:rsid w:val="00F05211"/>
    <w:rsid w:val="00F06789"/>
    <w:rsid w:val="00F10554"/>
    <w:rsid w:val="00F120ED"/>
    <w:rsid w:val="00F13B27"/>
    <w:rsid w:val="00F13CEC"/>
    <w:rsid w:val="00F14A0A"/>
    <w:rsid w:val="00F14B84"/>
    <w:rsid w:val="00F1570B"/>
    <w:rsid w:val="00F16CC0"/>
    <w:rsid w:val="00F17104"/>
    <w:rsid w:val="00F174CE"/>
    <w:rsid w:val="00F17F7D"/>
    <w:rsid w:val="00F20884"/>
    <w:rsid w:val="00F22100"/>
    <w:rsid w:val="00F2393A"/>
    <w:rsid w:val="00F24333"/>
    <w:rsid w:val="00F252BA"/>
    <w:rsid w:val="00F26710"/>
    <w:rsid w:val="00F2756F"/>
    <w:rsid w:val="00F328FF"/>
    <w:rsid w:val="00F32C8E"/>
    <w:rsid w:val="00F33642"/>
    <w:rsid w:val="00F339BE"/>
    <w:rsid w:val="00F33DFC"/>
    <w:rsid w:val="00F346AF"/>
    <w:rsid w:val="00F34EB9"/>
    <w:rsid w:val="00F36EE2"/>
    <w:rsid w:val="00F40770"/>
    <w:rsid w:val="00F418E3"/>
    <w:rsid w:val="00F41FD9"/>
    <w:rsid w:val="00F42637"/>
    <w:rsid w:val="00F427DB"/>
    <w:rsid w:val="00F43458"/>
    <w:rsid w:val="00F4406E"/>
    <w:rsid w:val="00F44492"/>
    <w:rsid w:val="00F451F3"/>
    <w:rsid w:val="00F50EC5"/>
    <w:rsid w:val="00F519C9"/>
    <w:rsid w:val="00F51D15"/>
    <w:rsid w:val="00F52104"/>
    <w:rsid w:val="00F52F9A"/>
    <w:rsid w:val="00F53D37"/>
    <w:rsid w:val="00F53EEC"/>
    <w:rsid w:val="00F544C5"/>
    <w:rsid w:val="00F556A1"/>
    <w:rsid w:val="00F55CA5"/>
    <w:rsid w:val="00F56E1A"/>
    <w:rsid w:val="00F615CA"/>
    <w:rsid w:val="00F61BF1"/>
    <w:rsid w:val="00F61CF6"/>
    <w:rsid w:val="00F63C3B"/>
    <w:rsid w:val="00F63F77"/>
    <w:rsid w:val="00F64F1C"/>
    <w:rsid w:val="00F652DC"/>
    <w:rsid w:val="00F65779"/>
    <w:rsid w:val="00F70174"/>
    <w:rsid w:val="00F70957"/>
    <w:rsid w:val="00F74AB2"/>
    <w:rsid w:val="00F74B45"/>
    <w:rsid w:val="00F76238"/>
    <w:rsid w:val="00F76F08"/>
    <w:rsid w:val="00F777A7"/>
    <w:rsid w:val="00F777F2"/>
    <w:rsid w:val="00F807BF"/>
    <w:rsid w:val="00F81060"/>
    <w:rsid w:val="00F82CB0"/>
    <w:rsid w:val="00F84005"/>
    <w:rsid w:val="00F843B7"/>
    <w:rsid w:val="00F847D7"/>
    <w:rsid w:val="00F86981"/>
    <w:rsid w:val="00F86FB2"/>
    <w:rsid w:val="00F87702"/>
    <w:rsid w:val="00F90599"/>
    <w:rsid w:val="00F91018"/>
    <w:rsid w:val="00F926E9"/>
    <w:rsid w:val="00F936CB"/>
    <w:rsid w:val="00F93EB4"/>
    <w:rsid w:val="00F951EE"/>
    <w:rsid w:val="00F95BD5"/>
    <w:rsid w:val="00F97377"/>
    <w:rsid w:val="00FA0B42"/>
    <w:rsid w:val="00FA0EB3"/>
    <w:rsid w:val="00FA147A"/>
    <w:rsid w:val="00FA1ADB"/>
    <w:rsid w:val="00FA1B29"/>
    <w:rsid w:val="00FA1D0A"/>
    <w:rsid w:val="00FA21C7"/>
    <w:rsid w:val="00FA2470"/>
    <w:rsid w:val="00FA27A1"/>
    <w:rsid w:val="00FA28C2"/>
    <w:rsid w:val="00FA38D6"/>
    <w:rsid w:val="00FA65CA"/>
    <w:rsid w:val="00FA79AD"/>
    <w:rsid w:val="00FB12B3"/>
    <w:rsid w:val="00FB158E"/>
    <w:rsid w:val="00FB2447"/>
    <w:rsid w:val="00FB4185"/>
    <w:rsid w:val="00FB49BF"/>
    <w:rsid w:val="00FB52C1"/>
    <w:rsid w:val="00FB6884"/>
    <w:rsid w:val="00FB7383"/>
    <w:rsid w:val="00FC1A30"/>
    <w:rsid w:val="00FC1E3E"/>
    <w:rsid w:val="00FC2245"/>
    <w:rsid w:val="00FC2BA0"/>
    <w:rsid w:val="00FC398D"/>
    <w:rsid w:val="00FC3F7A"/>
    <w:rsid w:val="00FC4738"/>
    <w:rsid w:val="00FC5A4D"/>
    <w:rsid w:val="00FD0A72"/>
    <w:rsid w:val="00FD125F"/>
    <w:rsid w:val="00FD353C"/>
    <w:rsid w:val="00FD3C3D"/>
    <w:rsid w:val="00FD41CE"/>
    <w:rsid w:val="00FD55F8"/>
    <w:rsid w:val="00FD5F67"/>
    <w:rsid w:val="00FD657F"/>
    <w:rsid w:val="00FD6E3B"/>
    <w:rsid w:val="00FD73BB"/>
    <w:rsid w:val="00FE29E0"/>
    <w:rsid w:val="00FE36E6"/>
    <w:rsid w:val="00FE38B8"/>
    <w:rsid w:val="00FE3938"/>
    <w:rsid w:val="00FE5613"/>
    <w:rsid w:val="00FE5EA5"/>
    <w:rsid w:val="00FE62AA"/>
    <w:rsid w:val="00FF14B0"/>
    <w:rsid w:val="00FF1D9C"/>
    <w:rsid w:val="00FF21FD"/>
    <w:rsid w:val="00FF5342"/>
    <w:rsid w:val="00FF5833"/>
    <w:rsid w:val="00FF6695"/>
    <w:rsid w:val="00FF68F2"/>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D1D32"/>
  <w15:docId w15:val="{655CEB48-71AB-4261-9D9C-E785EE08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89C"/>
  </w:style>
  <w:style w:type="paragraph" w:styleId="Nagwek1">
    <w:name w:val="heading 1"/>
    <w:basedOn w:val="Normalny"/>
    <w:next w:val="Normalny"/>
    <w:link w:val="Nagwek1Znak"/>
    <w:uiPriority w:val="9"/>
    <w:qFormat/>
    <w:rsid w:val="002E3CF8"/>
    <w:pPr>
      <w:keepNext/>
      <w:keepLines/>
      <w:numPr>
        <w:numId w:val="23"/>
      </w:numPr>
      <w:shd w:val="pct25" w:color="auto" w:fill="auto"/>
      <w:spacing w:before="120" w:line="360" w:lineRule="auto"/>
      <w:jc w:val="both"/>
      <w:outlineLvl w:val="0"/>
    </w:pPr>
    <w:rPr>
      <w:rFonts w:asciiTheme="majorHAnsi" w:eastAsiaTheme="majorEastAsia" w:hAnsiTheme="majorHAnsi" w:cstheme="majorBidi"/>
      <w:b/>
      <w:bCs/>
      <w:color w:val="000000" w:themeColor="text1"/>
      <w:szCs w:val="28"/>
    </w:rPr>
  </w:style>
  <w:style w:type="paragraph" w:styleId="Nagwek2">
    <w:name w:val="heading 2"/>
    <w:basedOn w:val="Normalny"/>
    <w:next w:val="Normalny"/>
    <w:link w:val="Nagwek2Znak"/>
    <w:uiPriority w:val="9"/>
    <w:unhideWhenUsed/>
    <w:qFormat/>
    <w:rsid w:val="00EB00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6336EC"/>
    <w:pPr>
      <w:keepNext/>
      <w:suppressAutoHyphens/>
      <w:spacing w:before="240" w:after="60" w:line="240" w:lineRule="auto"/>
      <w:outlineLvl w:val="2"/>
    </w:pPr>
    <w:rPr>
      <w:rFonts w:ascii="Arial" w:eastAsia="Times New Roman" w:hAnsi="Arial" w:cs="Times New Roman"/>
      <w:b/>
      <w:bCs/>
      <w:sz w:val="26"/>
      <w:szCs w:val="26"/>
      <w:lang w:eastAsia="ar-SA"/>
    </w:rPr>
  </w:style>
  <w:style w:type="paragraph" w:styleId="Nagwek4">
    <w:name w:val="heading 4"/>
    <w:basedOn w:val="Normalny"/>
    <w:next w:val="Normalny"/>
    <w:link w:val="Nagwek4Znak"/>
    <w:uiPriority w:val="9"/>
    <w:semiHidden/>
    <w:unhideWhenUsed/>
    <w:qFormat/>
    <w:rsid w:val="009672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336EC"/>
    <w:rPr>
      <w:rFonts w:ascii="Arial" w:eastAsia="Times New Roman" w:hAnsi="Arial" w:cs="Times New Roman"/>
      <w:b/>
      <w:bCs/>
      <w:sz w:val="26"/>
      <w:szCs w:val="26"/>
      <w:lang w:eastAsia="ar-SA"/>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6336EC"/>
    <w:pPr>
      <w:spacing w:after="200"/>
      <w:ind w:left="720"/>
      <w:contextualSpacing/>
    </w:pPr>
    <w:rPr>
      <w:rFonts w:ascii="Calibri" w:eastAsia="Times New Roman" w:hAnsi="Calibri" w:cs="Times New Roman"/>
      <w:lang w:eastAsia="pl-PL"/>
    </w:rPr>
  </w:style>
  <w:style w:type="paragraph" w:styleId="Nagwek">
    <w:name w:val="header"/>
    <w:basedOn w:val="Normalny"/>
    <w:link w:val="NagwekZnak"/>
    <w:uiPriority w:val="99"/>
    <w:rsid w:val="006336EC"/>
    <w:pPr>
      <w:numPr>
        <w:ilvl w:val="1"/>
        <w:numId w:val="1"/>
      </w:num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336E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Normalny"/>
    <w:rsid w:val="006336EC"/>
    <w:pPr>
      <w:widowControl w:val="0"/>
      <w:autoSpaceDE w:val="0"/>
      <w:autoSpaceDN w:val="0"/>
      <w:adjustRightInd w:val="0"/>
      <w:spacing w:line="275" w:lineRule="exact"/>
      <w:ind w:firstLine="713"/>
      <w:jc w:val="both"/>
    </w:pPr>
    <w:rPr>
      <w:rFonts w:ascii="Times New Roman" w:eastAsia="Times New Roman" w:hAnsi="Times New Roman" w:cs="Times New Roman"/>
      <w:sz w:val="24"/>
      <w:szCs w:val="24"/>
      <w:lang w:eastAsia="pl-PL"/>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6336EC"/>
    <w:pPr>
      <w:spacing w:after="200"/>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7"/>
      </w:numPr>
      <w:spacing w:before="60"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pPr>
      <w:spacing w:after="200"/>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jc w:val="both"/>
      <w:textAlignment w:val="baseline"/>
    </w:pPr>
    <w:rPr>
      <w:rFonts w:ascii="Times New Roman" w:eastAsia="Times New Roman" w:hAnsi="Times New Roman" w:cs="Times New Roman"/>
      <w:sz w:val="24"/>
      <w:szCs w:val="20"/>
      <w:lang w:eastAsia="pl-PL"/>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 w:val="24"/>
      <w:szCs w:val="24"/>
      <w:lang w:eastAsia="pl-PL"/>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 w:val="24"/>
      <w:szCs w:val="24"/>
      <w:lang w:val="en-US" w:eastAsia="pl-PL" w:bidi="en-US"/>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 w:val="24"/>
      <w:szCs w:val="24"/>
      <w:lang w:val="en-US" w:eastAsia="pl-PL" w:bidi="en-US"/>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jc w:val="both"/>
    </w:pPr>
    <w:rPr>
      <w:rFonts w:ascii="Arial" w:eastAsia="Times New Roman" w:hAnsi="Arial" w:cs="Arial"/>
      <w:sz w:val="24"/>
      <w:szCs w:val="24"/>
      <w:lang w:eastAsia="pl-PL"/>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 w:val="24"/>
      <w:szCs w:val="24"/>
      <w:lang w:eastAsia="pl-PL"/>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jc w:val="both"/>
    </w:pPr>
    <w:rPr>
      <w:rFonts w:ascii="Times New Roman" w:eastAsia="Times New Roman" w:hAnsi="Times New Roman" w:cs="Times New Roman"/>
      <w:sz w:val="24"/>
      <w:szCs w:val="20"/>
      <w:lang w:val="en-US"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val="en-US" w:eastAsia="ar-SA"/>
    </w:rPr>
  </w:style>
  <w:style w:type="paragraph" w:customStyle="1" w:styleId="WW-Tekstpodstawowy21">
    <w:name w:val="WW-Tekst podstawowy 21"/>
    <w:basedOn w:val="Normalny"/>
    <w:rsid w:val="006336EC"/>
    <w:pPr>
      <w:suppressAutoHyphens/>
      <w:spacing w:before="120" w:line="240" w:lineRule="auto"/>
      <w:jc w:val="both"/>
    </w:pPr>
    <w:rPr>
      <w:rFonts w:ascii="Times New Roman" w:eastAsia="Times New Roman" w:hAnsi="Times New Roman" w:cs="Times New Roman"/>
      <w:b/>
      <w:sz w:val="24"/>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 w:val="24"/>
      <w:szCs w:val="24"/>
      <w:lang w:eastAsia="ar-SA"/>
    </w:rPr>
  </w:style>
  <w:style w:type="paragraph" w:styleId="Bezodstpw">
    <w:name w:val="No Spacing"/>
    <w:uiPriority w:val="1"/>
    <w:qFormat/>
    <w:rsid w:val="006336EC"/>
    <w:pPr>
      <w:spacing w:line="240" w:lineRule="auto"/>
    </w:pPr>
    <w:rPr>
      <w:rFonts w:ascii="Calibri" w:eastAsia="Calibri" w:hAnsi="Calibri" w:cs="Times New Roman"/>
    </w:r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qFormat/>
    <w:rsid w:val="00A8709E"/>
    <w:pPr>
      <w:numPr>
        <w:numId w:val="13"/>
      </w:numPr>
      <w:spacing w:before="120" w:after="120" w:line="360" w:lineRule="auto"/>
      <w:outlineLvl w:val="0"/>
    </w:pPr>
    <w:rPr>
      <w:rFonts w:ascii="Arial" w:eastAsia="Times New Roman" w:hAnsi="Arial" w:cs="Arial"/>
      <w:b/>
      <w:sz w:val="20"/>
      <w:szCs w:val="20"/>
      <w:lang w:eastAsia="pl-PL" w:bidi="en-US"/>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rsid w:val="00EB0006"/>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rsid w:val="0096723F"/>
    <w:rPr>
      <w:rFonts w:asciiTheme="majorHAnsi" w:eastAsiaTheme="majorEastAsia" w:hAnsiTheme="majorHAnsi" w:cstheme="majorBidi"/>
      <w:b/>
      <w:bCs/>
      <w:i/>
      <w:iCs/>
      <w:color w:val="4F81BD" w:themeColor="accent1"/>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2E3CF8"/>
    <w:rPr>
      <w:rFonts w:asciiTheme="majorHAnsi" w:eastAsiaTheme="majorEastAsia" w:hAnsiTheme="majorHAnsi" w:cstheme="majorBidi"/>
      <w:b/>
      <w:bCs/>
      <w:color w:val="000000" w:themeColor="text1"/>
      <w:szCs w:val="28"/>
      <w:shd w:val="pct25" w:color="auto" w:fill="auto"/>
    </w:rPr>
  </w:style>
  <w:style w:type="character" w:customStyle="1" w:styleId="txt-new">
    <w:name w:val="txt-new"/>
    <w:basedOn w:val="Domylnaczcionkaakapitu"/>
    <w:rsid w:val="00993C85"/>
  </w:style>
  <w:style w:type="character" w:customStyle="1" w:styleId="apple-converted-space">
    <w:name w:val="apple-converted-space"/>
    <w:basedOn w:val="Domylnaczcionkaakapitu"/>
    <w:rsid w:val="00993C85"/>
  </w:style>
  <w:style w:type="character" w:customStyle="1" w:styleId="footnote">
    <w:name w:val="footnote"/>
    <w:basedOn w:val="Domylnaczcionkaakapitu"/>
    <w:rsid w:val="004D3535"/>
  </w:style>
  <w:style w:type="character" w:customStyle="1" w:styleId="articletitle">
    <w:name w:val="articletitle"/>
    <w:basedOn w:val="Domylnaczcionkaakapitu"/>
    <w:rsid w:val="00570706"/>
  </w:style>
  <w:style w:type="character" w:customStyle="1" w:styleId="AkapitzlistZnak">
    <w:name w:val="Akapit z listą Znak"/>
    <w:aliases w:val="Wypunktowanie Znak"/>
    <w:link w:val="Akapitzlist"/>
    <w:uiPriority w:val="99"/>
    <w:locked/>
    <w:rsid w:val="006E3D0A"/>
    <w:rPr>
      <w:rFonts w:ascii="Calibri" w:eastAsia="Times New Roman" w:hAnsi="Calibri" w:cs="Times New Roman"/>
      <w:lang w:eastAsia="pl-PL"/>
    </w:rPr>
  </w:style>
  <w:style w:type="paragraph" w:styleId="Nagwekspisutreci">
    <w:name w:val="TOC Heading"/>
    <w:basedOn w:val="Nagwek1"/>
    <w:next w:val="Normalny"/>
    <w:uiPriority w:val="39"/>
    <w:unhideWhenUsed/>
    <w:qFormat/>
    <w:rsid w:val="0041691A"/>
    <w:pPr>
      <w:numPr>
        <w:numId w:val="0"/>
      </w:numPr>
      <w:shd w:val="clear" w:color="auto" w:fill="auto"/>
      <w:spacing w:before="240" w:line="259" w:lineRule="auto"/>
      <w:jc w:val="left"/>
      <w:outlineLvl w:val="9"/>
    </w:pPr>
    <w:rPr>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1068C4"/>
    <w:pPr>
      <w:tabs>
        <w:tab w:val="left" w:pos="660"/>
        <w:tab w:val="right" w:leader="dot" w:pos="9062"/>
      </w:tabs>
      <w:spacing w:after="100"/>
      <w:jc w:val="both"/>
    </w:pPr>
  </w:style>
  <w:style w:type="character" w:customStyle="1" w:styleId="alb">
    <w:name w:val="a_lb"/>
    <w:basedOn w:val="Domylnaczcionkaakapitu"/>
    <w:rsid w:val="00A63100"/>
  </w:style>
  <w:style w:type="character" w:styleId="Uwydatnienie">
    <w:name w:val="Emphasis"/>
    <w:basedOn w:val="Domylnaczcionkaakapitu"/>
    <w:uiPriority w:val="20"/>
    <w:qFormat/>
    <w:rsid w:val="00ED3B22"/>
    <w:rPr>
      <w:i/>
      <w:iCs/>
    </w:rPr>
  </w:style>
  <w:style w:type="character" w:styleId="UyteHipercze">
    <w:name w:val="FollowedHyperlink"/>
    <w:basedOn w:val="Domylnaczcionkaakapitu"/>
    <w:uiPriority w:val="99"/>
    <w:semiHidden/>
    <w:unhideWhenUsed/>
    <w:rsid w:val="000905BD"/>
    <w:rPr>
      <w:color w:val="800080" w:themeColor="followedHyperlink"/>
      <w:u w:val="single"/>
    </w:rPr>
  </w:style>
  <w:style w:type="character" w:customStyle="1" w:styleId="text-justify">
    <w:name w:val="text-justify"/>
    <w:basedOn w:val="Domylnaczcionkaakapitu"/>
    <w:rsid w:val="001D1703"/>
  </w:style>
  <w:style w:type="character" w:styleId="Odwoanieprzypisudolnego">
    <w:name w:val="footnote reference"/>
    <w:basedOn w:val="Domylnaczcionkaakapitu"/>
    <w:uiPriority w:val="99"/>
    <w:semiHidden/>
    <w:unhideWhenUsed/>
    <w:rsid w:val="00ED6AF1"/>
    <w:rPr>
      <w:vertAlign w:val="superscript"/>
    </w:rPr>
  </w:style>
  <w:style w:type="character" w:styleId="Pogrubienie">
    <w:name w:val="Strong"/>
    <w:basedOn w:val="Domylnaczcionkaakapitu"/>
    <w:uiPriority w:val="22"/>
    <w:qFormat/>
    <w:rsid w:val="00805FE3"/>
    <w:rPr>
      <w:b/>
      <w:bCs/>
    </w:rPr>
  </w:style>
  <w:style w:type="paragraph" w:customStyle="1" w:styleId="pkt">
    <w:name w:val="pkt"/>
    <w:basedOn w:val="Normalny"/>
    <w:rsid w:val="00173848"/>
    <w:pPr>
      <w:suppressAutoHyphens/>
      <w:spacing w:before="60" w:after="60" w:line="240" w:lineRule="auto"/>
      <w:ind w:left="851" w:hanging="295"/>
    </w:pPr>
    <w:rPr>
      <w:rFonts w:ascii="Times New Roman" w:eastAsia="Times New Roman" w:hAnsi="Times New Roman" w:cs="Times New Roman"/>
      <w:sz w:val="20"/>
      <w:szCs w:val="24"/>
      <w:lang w:eastAsia="ar-SA" w:bidi="en-US"/>
    </w:rPr>
  </w:style>
  <w:style w:type="paragraph" w:customStyle="1" w:styleId="Dzia">
    <w:name w:val="Dział"/>
    <w:basedOn w:val="Akapitzlist"/>
    <w:qFormat/>
    <w:rsid w:val="00173848"/>
    <w:pPr>
      <w:numPr>
        <w:numId w:val="33"/>
      </w:numPr>
      <w:shd w:val="clear" w:color="auto" w:fill="D9D9D9"/>
      <w:autoSpaceDE w:val="0"/>
      <w:autoSpaceDN w:val="0"/>
      <w:adjustRightInd w:val="0"/>
    </w:pPr>
    <w:rPr>
      <w:rFonts w:ascii="Cambria" w:eastAsiaTheme="minorEastAsia" w:hAnsi="Cambria" w:cstheme="minorBidi"/>
      <w:b/>
      <w:bCs/>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6267">
      <w:bodyDiv w:val="1"/>
      <w:marLeft w:val="0"/>
      <w:marRight w:val="0"/>
      <w:marTop w:val="0"/>
      <w:marBottom w:val="0"/>
      <w:divBdr>
        <w:top w:val="none" w:sz="0" w:space="0" w:color="auto"/>
        <w:left w:val="none" w:sz="0" w:space="0" w:color="auto"/>
        <w:bottom w:val="none" w:sz="0" w:space="0" w:color="auto"/>
        <w:right w:val="none" w:sz="0" w:space="0" w:color="auto"/>
      </w:divBdr>
    </w:div>
    <w:div w:id="106782088">
      <w:bodyDiv w:val="1"/>
      <w:marLeft w:val="0"/>
      <w:marRight w:val="0"/>
      <w:marTop w:val="0"/>
      <w:marBottom w:val="0"/>
      <w:divBdr>
        <w:top w:val="none" w:sz="0" w:space="0" w:color="auto"/>
        <w:left w:val="none" w:sz="0" w:space="0" w:color="auto"/>
        <w:bottom w:val="none" w:sz="0" w:space="0" w:color="auto"/>
        <w:right w:val="none" w:sz="0" w:space="0" w:color="auto"/>
      </w:divBdr>
      <w:divsChild>
        <w:div w:id="1731076375">
          <w:marLeft w:val="0"/>
          <w:marRight w:val="0"/>
          <w:marTop w:val="0"/>
          <w:marBottom w:val="0"/>
          <w:divBdr>
            <w:top w:val="none" w:sz="0" w:space="0" w:color="auto"/>
            <w:left w:val="none" w:sz="0" w:space="0" w:color="auto"/>
            <w:bottom w:val="none" w:sz="0" w:space="0" w:color="auto"/>
            <w:right w:val="none" w:sz="0" w:space="0" w:color="auto"/>
          </w:divBdr>
        </w:div>
        <w:div w:id="170265768">
          <w:marLeft w:val="0"/>
          <w:marRight w:val="0"/>
          <w:marTop w:val="0"/>
          <w:marBottom w:val="0"/>
          <w:divBdr>
            <w:top w:val="none" w:sz="0" w:space="0" w:color="auto"/>
            <w:left w:val="none" w:sz="0" w:space="0" w:color="auto"/>
            <w:bottom w:val="none" w:sz="0" w:space="0" w:color="auto"/>
            <w:right w:val="none" w:sz="0" w:space="0" w:color="auto"/>
          </w:divBdr>
          <w:divsChild>
            <w:div w:id="26109372">
              <w:marLeft w:val="-3375"/>
              <w:marRight w:val="0"/>
              <w:marTop w:val="0"/>
              <w:marBottom w:val="0"/>
              <w:divBdr>
                <w:top w:val="none" w:sz="0" w:space="0" w:color="auto"/>
                <w:left w:val="none" w:sz="0" w:space="0" w:color="auto"/>
                <w:bottom w:val="none" w:sz="0" w:space="0" w:color="auto"/>
                <w:right w:val="none" w:sz="0" w:space="0" w:color="auto"/>
              </w:divBdr>
            </w:div>
            <w:div w:id="1964069880">
              <w:marLeft w:val="0"/>
              <w:marRight w:val="0"/>
              <w:marTop w:val="0"/>
              <w:marBottom w:val="0"/>
              <w:divBdr>
                <w:top w:val="none" w:sz="0" w:space="0" w:color="auto"/>
                <w:left w:val="none" w:sz="0" w:space="0" w:color="auto"/>
                <w:bottom w:val="none" w:sz="0" w:space="0" w:color="auto"/>
                <w:right w:val="none" w:sz="0" w:space="0" w:color="auto"/>
              </w:divBdr>
              <w:divsChild>
                <w:div w:id="35202080">
                  <w:marLeft w:val="-3375"/>
                  <w:marRight w:val="0"/>
                  <w:marTop w:val="0"/>
                  <w:marBottom w:val="0"/>
                  <w:divBdr>
                    <w:top w:val="none" w:sz="0" w:space="0" w:color="auto"/>
                    <w:left w:val="none" w:sz="0" w:space="0" w:color="auto"/>
                    <w:bottom w:val="none" w:sz="0" w:space="0" w:color="auto"/>
                    <w:right w:val="none" w:sz="0" w:space="0" w:color="auto"/>
                  </w:divBdr>
                </w:div>
              </w:divsChild>
            </w:div>
            <w:div w:id="2064669406">
              <w:marLeft w:val="0"/>
              <w:marRight w:val="0"/>
              <w:marTop w:val="0"/>
              <w:marBottom w:val="0"/>
              <w:divBdr>
                <w:top w:val="none" w:sz="0" w:space="0" w:color="auto"/>
                <w:left w:val="none" w:sz="0" w:space="0" w:color="auto"/>
                <w:bottom w:val="none" w:sz="0" w:space="0" w:color="auto"/>
                <w:right w:val="none" w:sz="0" w:space="0" w:color="auto"/>
              </w:divBdr>
            </w:div>
            <w:div w:id="612131477">
              <w:marLeft w:val="0"/>
              <w:marRight w:val="0"/>
              <w:marTop w:val="0"/>
              <w:marBottom w:val="0"/>
              <w:divBdr>
                <w:top w:val="none" w:sz="0" w:space="0" w:color="auto"/>
                <w:left w:val="none" w:sz="0" w:space="0" w:color="auto"/>
                <w:bottom w:val="none" w:sz="0" w:space="0" w:color="auto"/>
                <w:right w:val="none" w:sz="0" w:space="0" w:color="auto"/>
              </w:divBdr>
              <w:divsChild>
                <w:div w:id="362558201">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2187">
      <w:bodyDiv w:val="1"/>
      <w:marLeft w:val="0"/>
      <w:marRight w:val="0"/>
      <w:marTop w:val="0"/>
      <w:marBottom w:val="0"/>
      <w:divBdr>
        <w:top w:val="none" w:sz="0" w:space="0" w:color="auto"/>
        <w:left w:val="none" w:sz="0" w:space="0" w:color="auto"/>
        <w:bottom w:val="none" w:sz="0" w:space="0" w:color="auto"/>
        <w:right w:val="none" w:sz="0" w:space="0" w:color="auto"/>
      </w:divBdr>
      <w:divsChild>
        <w:div w:id="585572944">
          <w:marLeft w:val="0"/>
          <w:marRight w:val="0"/>
          <w:marTop w:val="0"/>
          <w:marBottom w:val="0"/>
          <w:divBdr>
            <w:top w:val="none" w:sz="0" w:space="0" w:color="auto"/>
            <w:left w:val="none" w:sz="0" w:space="0" w:color="auto"/>
            <w:bottom w:val="none" w:sz="0" w:space="0" w:color="auto"/>
            <w:right w:val="none" w:sz="0" w:space="0" w:color="auto"/>
          </w:divBdr>
          <w:divsChild>
            <w:div w:id="1375959109">
              <w:marLeft w:val="300"/>
              <w:marRight w:val="0"/>
              <w:marTop w:val="0"/>
              <w:marBottom w:val="0"/>
              <w:divBdr>
                <w:top w:val="none" w:sz="0" w:space="0" w:color="auto"/>
                <w:left w:val="none" w:sz="0" w:space="0" w:color="auto"/>
                <w:bottom w:val="none" w:sz="0" w:space="0" w:color="auto"/>
                <w:right w:val="none" w:sz="0" w:space="0" w:color="auto"/>
              </w:divBdr>
            </w:div>
            <w:div w:id="733506351">
              <w:marLeft w:val="300"/>
              <w:marRight w:val="0"/>
              <w:marTop w:val="0"/>
              <w:marBottom w:val="0"/>
              <w:divBdr>
                <w:top w:val="none" w:sz="0" w:space="0" w:color="auto"/>
                <w:left w:val="none" w:sz="0" w:space="0" w:color="auto"/>
                <w:bottom w:val="none" w:sz="0" w:space="0" w:color="auto"/>
                <w:right w:val="none" w:sz="0" w:space="0" w:color="auto"/>
              </w:divBdr>
            </w:div>
            <w:div w:id="2145855468">
              <w:marLeft w:val="300"/>
              <w:marRight w:val="0"/>
              <w:marTop w:val="0"/>
              <w:marBottom w:val="0"/>
              <w:divBdr>
                <w:top w:val="none" w:sz="0" w:space="0" w:color="auto"/>
                <w:left w:val="none" w:sz="0" w:space="0" w:color="auto"/>
                <w:bottom w:val="none" w:sz="0" w:space="0" w:color="auto"/>
                <w:right w:val="none" w:sz="0" w:space="0" w:color="auto"/>
              </w:divBdr>
            </w:div>
          </w:divsChild>
        </w:div>
        <w:div w:id="1884780880">
          <w:marLeft w:val="0"/>
          <w:marRight w:val="0"/>
          <w:marTop w:val="0"/>
          <w:marBottom w:val="0"/>
          <w:divBdr>
            <w:top w:val="none" w:sz="0" w:space="0" w:color="auto"/>
            <w:left w:val="none" w:sz="0" w:space="0" w:color="auto"/>
            <w:bottom w:val="none" w:sz="0" w:space="0" w:color="auto"/>
            <w:right w:val="none" w:sz="0" w:space="0" w:color="auto"/>
          </w:divBdr>
          <w:divsChild>
            <w:div w:id="1591112997">
              <w:marLeft w:val="-3375"/>
              <w:marRight w:val="0"/>
              <w:marTop w:val="0"/>
              <w:marBottom w:val="0"/>
              <w:divBdr>
                <w:top w:val="none" w:sz="0" w:space="0" w:color="auto"/>
                <w:left w:val="none" w:sz="0" w:space="0" w:color="auto"/>
                <w:bottom w:val="none" w:sz="0" w:space="0" w:color="auto"/>
                <w:right w:val="none" w:sz="0" w:space="0" w:color="auto"/>
              </w:divBdr>
            </w:div>
            <w:div w:id="729618480">
              <w:marLeft w:val="300"/>
              <w:marRight w:val="0"/>
              <w:marTop w:val="0"/>
              <w:marBottom w:val="0"/>
              <w:divBdr>
                <w:top w:val="none" w:sz="0" w:space="0" w:color="auto"/>
                <w:left w:val="none" w:sz="0" w:space="0" w:color="auto"/>
                <w:bottom w:val="none" w:sz="0" w:space="0" w:color="auto"/>
                <w:right w:val="none" w:sz="0" w:space="0" w:color="auto"/>
              </w:divBdr>
            </w:div>
            <w:div w:id="1809318812">
              <w:marLeft w:val="300"/>
              <w:marRight w:val="0"/>
              <w:marTop w:val="0"/>
              <w:marBottom w:val="0"/>
              <w:divBdr>
                <w:top w:val="none" w:sz="0" w:space="0" w:color="auto"/>
                <w:left w:val="none" w:sz="0" w:space="0" w:color="auto"/>
                <w:bottom w:val="none" w:sz="0" w:space="0" w:color="auto"/>
                <w:right w:val="none" w:sz="0" w:space="0" w:color="auto"/>
              </w:divBdr>
            </w:div>
          </w:divsChild>
        </w:div>
        <w:div w:id="814875936">
          <w:marLeft w:val="0"/>
          <w:marRight w:val="0"/>
          <w:marTop w:val="0"/>
          <w:marBottom w:val="0"/>
          <w:divBdr>
            <w:top w:val="none" w:sz="0" w:space="0" w:color="auto"/>
            <w:left w:val="none" w:sz="0" w:space="0" w:color="auto"/>
            <w:bottom w:val="none" w:sz="0" w:space="0" w:color="auto"/>
            <w:right w:val="none" w:sz="0" w:space="0" w:color="auto"/>
          </w:divBdr>
        </w:div>
        <w:div w:id="878858200">
          <w:marLeft w:val="0"/>
          <w:marRight w:val="0"/>
          <w:marTop w:val="0"/>
          <w:marBottom w:val="0"/>
          <w:divBdr>
            <w:top w:val="none" w:sz="0" w:space="0" w:color="auto"/>
            <w:left w:val="none" w:sz="0" w:space="0" w:color="auto"/>
            <w:bottom w:val="none" w:sz="0" w:space="0" w:color="auto"/>
            <w:right w:val="none" w:sz="0" w:space="0" w:color="auto"/>
          </w:divBdr>
          <w:divsChild>
            <w:div w:id="372534319">
              <w:marLeft w:val="-3375"/>
              <w:marRight w:val="0"/>
              <w:marTop w:val="0"/>
              <w:marBottom w:val="0"/>
              <w:divBdr>
                <w:top w:val="none" w:sz="0" w:space="0" w:color="auto"/>
                <w:left w:val="none" w:sz="0" w:space="0" w:color="auto"/>
                <w:bottom w:val="none" w:sz="0" w:space="0" w:color="auto"/>
                <w:right w:val="none" w:sz="0" w:space="0" w:color="auto"/>
              </w:divBdr>
            </w:div>
            <w:div w:id="1595287888">
              <w:marLeft w:val="300"/>
              <w:marRight w:val="0"/>
              <w:marTop w:val="0"/>
              <w:marBottom w:val="0"/>
              <w:divBdr>
                <w:top w:val="none" w:sz="0" w:space="0" w:color="auto"/>
                <w:left w:val="none" w:sz="0" w:space="0" w:color="auto"/>
                <w:bottom w:val="none" w:sz="0" w:space="0" w:color="auto"/>
                <w:right w:val="none" w:sz="0" w:space="0" w:color="auto"/>
              </w:divBdr>
            </w:div>
            <w:div w:id="2076927188">
              <w:marLeft w:val="300"/>
              <w:marRight w:val="0"/>
              <w:marTop w:val="0"/>
              <w:marBottom w:val="0"/>
              <w:divBdr>
                <w:top w:val="none" w:sz="0" w:space="0" w:color="auto"/>
                <w:left w:val="none" w:sz="0" w:space="0" w:color="auto"/>
                <w:bottom w:val="none" w:sz="0" w:space="0" w:color="auto"/>
                <w:right w:val="none" w:sz="0" w:space="0" w:color="auto"/>
              </w:divBdr>
            </w:div>
          </w:divsChild>
        </w:div>
        <w:div w:id="788014378">
          <w:marLeft w:val="0"/>
          <w:marRight w:val="0"/>
          <w:marTop w:val="0"/>
          <w:marBottom w:val="0"/>
          <w:divBdr>
            <w:top w:val="none" w:sz="0" w:space="0" w:color="auto"/>
            <w:left w:val="none" w:sz="0" w:space="0" w:color="auto"/>
            <w:bottom w:val="none" w:sz="0" w:space="0" w:color="auto"/>
            <w:right w:val="none" w:sz="0" w:space="0" w:color="auto"/>
          </w:divBdr>
        </w:div>
        <w:div w:id="1479763023">
          <w:marLeft w:val="0"/>
          <w:marRight w:val="0"/>
          <w:marTop w:val="0"/>
          <w:marBottom w:val="0"/>
          <w:divBdr>
            <w:top w:val="none" w:sz="0" w:space="0" w:color="auto"/>
            <w:left w:val="none" w:sz="0" w:space="0" w:color="auto"/>
            <w:bottom w:val="none" w:sz="0" w:space="0" w:color="auto"/>
            <w:right w:val="none" w:sz="0" w:space="0" w:color="auto"/>
          </w:divBdr>
        </w:div>
        <w:div w:id="1378318581">
          <w:marLeft w:val="0"/>
          <w:marRight w:val="0"/>
          <w:marTop w:val="0"/>
          <w:marBottom w:val="0"/>
          <w:divBdr>
            <w:top w:val="none" w:sz="0" w:space="0" w:color="auto"/>
            <w:left w:val="none" w:sz="0" w:space="0" w:color="auto"/>
            <w:bottom w:val="none" w:sz="0" w:space="0" w:color="auto"/>
            <w:right w:val="none" w:sz="0" w:space="0" w:color="auto"/>
          </w:divBdr>
        </w:div>
        <w:div w:id="204568408">
          <w:marLeft w:val="0"/>
          <w:marRight w:val="0"/>
          <w:marTop w:val="0"/>
          <w:marBottom w:val="0"/>
          <w:divBdr>
            <w:top w:val="none" w:sz="0" w:space="0" w:color="auto"/>
            <w:left w:val="none" w:sz="0" w:space="0" w:color="auto"/>
            <w:bottom w:val="none" w:sz="0" w:space="0" w:color="auto"/>
            <w:right w:val="none" w:sz="0" w:space="0" w:color="auto"/>
          </w:divBdr>
        </w:div>
      </w:divsChild>
    </w:div>
    <w:div w:id="193660870">
      <w:bodyDiv w:val="1"/>
      <w:marLeft w:val="0"/>
      <w:marRight w:val="0"/>
      <w:marTop w:val="0"/>
      <w:marBottom w:val="0"/>
      <w:divBdr>
        <w:top w:val="none" w:sz="0" w:space="0" w:color="auto"/>
        <w:left w:val="none" w:sz="0" w:space="0" w:color="auto"/>
        <w:bottom w:val="none" w:sz="0" w:space="0" w:color="auto"/>
        <w:right w:val="none" w:sz="0" w:space="0" w:color="auto"/>
      </w:divBdr>
      <w:divsChild>
        <w:div w:id="378170879">
          <w:marLeft w:val="0"/>
          <w:marRight w:val="0"/>
          <w:marTop w:val="0"/>
          <w:marBottom w:val="0"/>
          <w:divBdr>
            <w:top w:val="none" w:sz="0" w:space="0" w:color="auto"/>
            <w:left w:val="none" w:sz="0" w:space="0" w:color="auto"/>
            <w:bottom w:val="none" w:sz="0" w:space="0" w:color="auto"/>
            <w:right w:val="none" w:sz="0" w:space="0" w:color="auto"/>
          </w:divBdr>
        </w:div>
        <w:div w:id="48115262">
          <w:marLeft w:val="0"/>
          <w:marRight w:val="0"/>
          <w:marTop w:val="0"/>
          <w:marBottom w:val="0"/>
          <w:divBdr>
            <w:top w:val="none" w:sz="0" w:space="0" w:color="auto"/>
            <w:left w:val="none" w:sz="0" w:space="0" w:color="auto"/>
            <w:bottom w:val="none" w:sz="0" w:space="0" w:color="auto"/>
            <w:right w:val="none" w:sz="0" w:space="0" w:color="auto"/>
          </w:divBdr>
        </w:div>
        <w:div w:id="400296841">
          <w:marLeft w:val="0"/>
          <w:marRight w:val="0"/>
          <w:marTop w:val="0"/>
          <w:marBottom w:val="0"/>
          <w:divBdr>
            <w:top w:val="none" w:sz="0" w:space="0" w:color="auto"/>
            <w:left w:val="none" w:sz="0" w:space="0" w:color="auto"/>
            <w:bottom w:val="none" w:sz="0" w:space="0" w:color="auto"/>
            <w:right w:val="none" w:sz="0" w:space="0" w:color="auto"/>
          </w:divBdr>
        </w:div>
      </w:divsChild>
    </w:div>
    <w:div w:id="220020356">
      <w:bodyDiv w:val="1"/>
      <w:marLeft w:val="0"/>
      <w:marRight w:val="0"/>
      <w:marTop w:val="0"/>
      <w:marBottom w:val="0"/>
      <w:divBdr>
        <w:top w:val="none" w:sz="0" w:space="0" w:color="auto"/>
        <w:left w:val="none" w:sz="0" w:space="0" w:color="auto"/>
        <w:bottom w:val="none" w:sz="0" w:space="0" w:color="auto"/>
        <w:right w:val="none" w:sz="0" w:space="0" w:color="auto"/>
      </w:divBdr>
    </w:div>
    <w:div w:id="241454264">
      <w:bodyDiv w:val="1"/>
      <w:marLeft w:val="0"/>
      <w:marRight w:val="0"/>
      <w:marTop w:val="0"/>
      <w:marBottom w:val="0"/>
      <w:divBdr>
        <w:top w:val="none" w:sz="0" w:space="0" w:color="auto"/>
        <w:left w:val="none" w:sz="0" w:space="0" w:color="auto"/>
        <w:bottom w:val="none" w:sz="0" w:space="0" w:color="auto"/>
        <w:right w:val="none" w:sz="0" w:space="0" w:color="auto"/>
      </w:divBdr>
      <w:divsChild>
        <w:div w:id="1799883085">
          <w:marLeft w:val="0"/>
          <w:marRight w:val="0"/>
          <w:marTop w:val="0"/>
          <w:marBottom w:val="0"/>
          <w:divBdr>
            <w:top w:val="none" w:sz="0" w:space="0" w:color="auto"/>
            <w:left w:val="none" w:sz="0" w:space="0" w:color="auto"/>
            <w:bottom w:val="none" w:sz="0" w:space="0" w:color="auto"/>
            <w:right w:val="none" w:sz="0" w:space="0" w:color="auto"/>
          </w:divBdr>
          <w:divsChild>
            <w:div w:id="2020540543">
              <w:marLeft w:val="0"/>
              <w:marRight w:val="0"/>
              <w:marTop w:val="0"/>
              <w:marBottom w:val="0"/>
              <w:divBdr>
                <w:top w:val="none" w:sz="0" w:space="0" w:color="auto"/>
                <w:left w:val="none" w:sz="0" w:space="0" w:color="auto"/>
                <w:bottom w:val="none" w:sz="0" w:space="0" w:color="auto"/>
                <w:right w:val="none" w:sz="0" w:space="0" w:color="auto"/>
              </w:divBdr>
            </w:div>
            <w:div w:id="131680961">
              <w:marLeft w:val="0"/>
              <w:marRight w:val="0"/>
              <w:marTop w:val="0"/>
              <w:marBottom w:val="0"/>
              <w:divBdr>
                <w:top w:val="none" w:sz="0" w:space="0" w:color="auto"/>
                <w:left w:val="none" w:sz="0" w:space="0" w:color="auto"/>
                <w:bottom w:val="none" w:sz="0" w:space="0" w:color="auto"/>
                <w:right w:val="none" w:sz="0" w:space="0" w:color="auto"/>
              </w:divBdr>
            </w:div>
            <w:div w:id="1873805702">
              <w:marLeft w:val="0"/>
              <w:marRight w:val="0"/>
              <w:marTop w:val="0"/>
              <w:marBottom w:val="0"/>
              <w:divBdr>
                <w:top w:val="none" w:sz="0" w:space="0" w:color="auto"/>
                <w:left w:val="none" w:sz="0" w:space="0" w:color="auto"/>
                <w:bottom w:val="none" w:sz="0" w:space="0" w:color="auto"/>
                <w:right w:val="none" w:sz="0" w:space="0" w:color="auto"/>
              </w:divBdr>
            </w:div>
            <w:div w:id="1584678792">
              <w:marLeft w:val="0"/>
              <w:marRight w:val="0"/>
              <w:marTop w:val="0"/>
              <w:marBottom w:val="0"/>
              <w:divBdr>
                <w:top w:val="none" w:sz="0" w:space="0" w:color="auto"/>
                <w:left w:val="none" w:sz="0" w:space="0" w:color="auto"/>
                <w:bottom w:val="none" w:sz="0" w:space="0" w:color="auto"/>
                <w:right w:val="none" w:sz="0" w:space="0" w:color="auto"/>
              </w:divBdr>
              <w:divsChild>
                <w:div w:id="17126161">
                  <w:marLeft w:val="-3375"/>
                  <w:marRight w:val="0"/>
                  <w:marTop w:val="0"/>
                  <w:marBottom w:val="0"/>
                  <w:divBdr>
                    <w:top w:val="none" w:sz="0" w:space="0" w:color="auto"/>
                    <w:left w:val="none" w:sz="0" w:space="0" w:color="auto"/>
                    <w:bottom w:val="none" w:sz="0" w:space="0" w:color="auto"/>
                    <w:right w:val="none" w:sz="0" w:space="0" w:color="auto"/>
                  </w:divBdr>
                </w:div>
              </w:divsChild>
            </w:div>
            <w:div w:id="983970789">
              <w:marLeft w:val="0"/>
              <w:marRight w:val="0"/>
              <w:marTop w:val="0"/>
              <w:marBottom w:val="0"/>
              <w:divBdr>
                <w:top w:val="none" w:sz="0" w:space="0" w:color="auto"/>
                <w:left w:val="none" w:sz="0" w:space="0" w:color="auto"/>
                <w:bottom w:val="none" w:sz="0" w:space="0" w:color="auto"/>
                <w:right w:val="none" w:sz="0" w:space="0" w:color="auto"/>
              </w:divBdr>
            </w:div>
          </w:divsChild>
        </w:div>
        <w:div w:id="863594837">
          <w:marLeft w:val="0"/>
          <w:marRight w:val="0"/>
          <w:marTop w:val="0"/>
          <w:marBottom w:val="0"/>
          <w:divBdr>
            <w:top w:val="none" w:sz="0" w:space="0" w:color="auto"/>
            <w:left w:val="none" w:sz="0" w:space="0" w:color="auto"/>
            <w:bottom w:val="none" w:sz="0" w:space="0" w:color="auto"/>
            <w:right w:val="none" w:sz="0" w:space="0" w:color="auto"/>
          </w:divBdr>
          <w:divsChild>
            <w:div w:id="1268924559">
              <w:marLeft w:val="-3375"/>
              <w:marRight w:val="0"/>
              <w:marTop w:val="0"/>
              <w:marBottom w:val="0"/>
              <w:divBdr>
                <w:top w:val="none" w:sz="0" w:space="0" w:color="auto"/>
                <w:left w:val="none" w:sz="0" w:space="0" w:color="auto"/>
                <w:bottom w:val="none" w:sz="0" w:space="0" w:color="auto"/>
                <w:right w:val="none" w:sz="0" w:space="0" w:color="auto"/>
              </w:divBdr>
            </w:div>
            <w:div w:id="13419314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5944488">
      <w:bodyDiv w:val="1"/>
      <w:marLeft w:val="0"/>
      <w:marRight w:val="0"/>
      <w:marTop w:val="0"/>
      <w:marBottom w:val="0"/>
      <w:divBdr>
        <w:top w:val="none" w:sz="0" w:space="0" w:color="auto"/>
        <w:left w:val="none" w:sz="0" w:space="0" w:color="auto"/>
        <w:bottom w:val="none" w:sz="0" w:space="0" w:color="auto"/>
        <w:right w:val="none" w:sz="0" w:space="0" w:color="auto"/>
      </w:divBdr>
    </w:div>
    <w:div w:id="260995470">
      <w:bodyDiv w:val="1"/>
      <w:marLeft w:val="0"/>
      <w:marRight w:val="0"/>
      <w:marTop w:val="0"/>
      <w:marBottom w:val="0"/>
      <w:divBdr>
        <w:top w:val="none" w:sz="0" w:space="0" w:color="auto"/>
        <w:left w:val="none" w:sz="0" w:space="0" w:color="auto"/>
        <w:bottom w:val="none" w:sz="0" w:space="0" w:color="auto"/>
        <w:right w:val="none" w:sz="0" w:space="0" w:color="auto"/>
      </w:divBdr>
      <w:divsChild>
        <w:div w:id="637027582">
          <w:marLeft w:val="0"/>
          <w:marRight w:val="0"/>
          <w:marTop w:val="0"/>
          <w:marBottom w:val="0"/>
          <w:divBdr>
            <w:top w:val="none" w:sz="0" w:space="0" w:color="auto"/>
            <w:left w:val="none" w:sz="0" w:space="0" w:color="auto"/>
            <w:bottom w:val="none" w:sz="0" w:space="0" w:color="auto"/>
            <w:right w:val="none" w:sz="0" w:space="0" w:color="auto"/>
          </w:divBdr>
          <w:divsChild>
            <w:div w:id="487793507">
              <w:marLeft w:val="-3375"/>
              <w:marRight w:val="0"/>
              <w:marTop w:val="0"/>
              <w:marBottom w:val="0"/>
              <w:divBdr>
                <w:top w:val="none" w:sz="0" w:space="0" w:color="auto"/>
                <w:left w:val="none" w:sz="0" w:space="0" w:color="auto"/>
                <w:bottom w:val="none" w:sz="0" w:space="0" w:color="auto"/>
                <w:right w:val="none" w:sz="0" w:space="0" w:color="auto"/>
              </w:divBdr>
            </w:div>
          </w:divsChild>
        </w:div>
        <w:div w:id="523983321">
          <w:marLeft w:val="0"/>
          <w:marRight w:val="0"/>
          <w:marTop w:val="0"/>
          <w:marBottom w:val="0"/>
          <w:divBdr>
            <w:top w:val="none" w:sz="0" w:space="0" w:color="auto"/>
            <w:left w:val="none" w:sz="0" w:space="0" w:color="auto"/>
            <w:bottom w:val="none" w:sz="0" w:space="0" w:color="auto"/>
            <w:right w:val="none" w:sz="0" w:space="0" w:color="auto"/>
          </w:divBdr>
          <w:divsChild>
            <w:div w:id="1432818633">
              <w:marLeft w:val="-3375"/>
              <w:marRight w:val="0"/>
              <w:marTop w:val="0"/>
              <w:marBottom w:val="0"/>
              <w:divBdr>
                <w:top w:val="none" w:sz="0" w:space="0" w:color="auto"/>
                <w:left w:val="none" w:sz="0" w:space="0" w:color="auto"/>
                <w:bottom w:val="none" w:sz="0" w:space="0" w:color="auto"/>
                <w:right w:val="none" w:sz="0" w:space="0" w:color="auto"/>
              </w:divBdr>
            </w:div>
          </w:divsChild>
        </w:div>
        <w:div w:id="730423068">
          <w:marLeft w:val="0"/>
          <w:marRight w:val="0"/>
          <w:marTop w:val="0"/>
          <w:marBottom w:val="0"/>
          <w:divBdr>
            <w:top w:val="none" w:sz="0" w:space="0" w:color="auto"/>
            <w:left w:val="none" w:sz="0" w:space="0" w:color="auto"/>
            <w:bottom w:val="none" w:sz="0" w:space="0" w:color="auto"/>
            <w:right w:val="none" w:sz="0" w:space="0" w:color="auto"/>
          </w:divBdr>
          <w:divsChild>
            <w:div w:id="1829401586">
              <w:marLeft w:val="-3375"/>
              <w:marRight w:val="0"/>
              <w:marTop w:val="0"/>
              <w:marBottom w:val="0"/>
              <w:divBdr>
                <w:top w:val="none" w:sz="0" w:space="0" w:color="auto"/>
                <w:left w:val="none" w:sz="0" w:space="0" w:color="auto"/>
                <w:bottom w:val="none" w:sz="0" w:space="0" w:color="auto"/>
                <w:right w:val="none" w:sz="0" w:space="0" w:color="auto"/>
              </w:divBdr>
            </w:div>
          </w:divsChild>
        </w:div>
        <w:div w:id="1523517170">
          <w:marLeft w:val="0"/>
          <w:marRight w:val="0"/>
          <w:marTop w:val="0"/>
          <w:marBottom w:val="0"/>
          <w:divBdr>
            <w:top w:val="none" w:sz="0" w:space="0" w:color="auto"/>
            <w:left w:val="none" w:sz="0" w:space="0" w:color="auto"/>
            <w:bottom w:val="none" w:sz="0" w:space="0" w:color="auto"/>
            <w:right w:val="none" w:sz="0" w:space="0" w:color="auto"/>
          </w:divBdr>
        </w:div>
        <w:div w:id="1830704199">
          <w:marLeft w:val="0"/>
          <w:marRight w:val="0"/>
          <w:marTop w:val="0"/>
          <w:marBottom w:val="0"/>
          <w:divBdr>
            <w:top w:val="none" w:sz="0" w:space="0" w:color="auto"/>
            <w:left w:val="none" w:sz="0" w:space="0" w:color="auto"/>
            <w:bottom w:val="none" w:sz="0" w:space="0" w:color="auto"/>
            <w:right w:val="none" w:sz="0" w:space="0" w:color="auto"/>
          </w:divBdr>
        </w:div>
        <w:div w:id="1300456276">
          <w:marLeft w:val="0"/>
          <w:marRight w:val="0"/>
          <w:marTop w:val="0"/>
          <w:marBottom w:val="0"/>
          <w:divBdr>
            <w:top w:val="none" w:sz="0" w:space="0" w:color="auto"/>
            <w:left w:val="none" w:sz="0" w:space="0" w:color="auto"/>
            <w:bottom w:val="none" w:sz="0" w:space="0" w:color="auto"/>
            <w:right w:val="none" w:sz="0" w:space="0" w:color="auto"/>
          </w:divBdr>
        </w:div>
        <w:div w:id="1075780265">
          <w:marLeft w:val="0"/>
          <w:marRight w:val="0"/>
          <w:marTop w:val="0"/>
          <w:marBottom w:val="0"/>
          <w:divBdr>
            <w:top w:val="none" w:sz="0" w:space="0" w:color="auto"/>
            <w:left w:val="none" w:sz="0" w:space="0" w:color="auto"/>
            <w:bottom w:val="none" w:sz="0" w:space="0" w:color="auto"/>
            <w:right w:val="none" w:sz="0" w:space="0" w:color="auto"/>
          </w:divBdr>
        </w:div>
        <w:div w:id="1731078144">
          <w:marLeft w:val="0"/>
          <w:marRight w:val="0"/>
          <w:marTop w:val="0"/>
          <w:marBottom w:val="0"/>
          <w:divBdr>
            <w:top w:val="none" w:sz="0" w:space="0" w:color="auto"/>
            <w:left w:val="none" w:sz="0" w:space="0" w:color="auto"/>
            <w:bottom w:val="none" w:sz="0" w:space="0" w:color="auto"/>
            <w:right w:val="none" w:sz="0" w:space="0" w:color="auto"/>
          </w:divBdr>
        </w:div>
      </w:divsChild>
    </w:div>
    <w:div w:id="286938358">
      <w:bodyDiv w:val="1"/>
      <w:marLeft w:val="0"/>
      <w:marRight w:val="0"/>
      <w:marTop w:val="0"/>
      <w:marBottom w:val="0"/>
      <w:divBdr>
        <w:top w:val="none" w:sz="0" w:space="0" w:color="auto"/>
        <w:left w:val="none" w:sz="0" w:space="0" w:color="auto"/>
        <w:bottom w:val="none" w:sz="0" w:space="0" w:color="auto"/>
        <w:right w:val="none" w:sz="0" w:space="0" w:color="auto"/>
      </w:divBdr>
      <w:divsChild>
        <w:div w:id="1482887920">
          <w:marLeft w:val="0"/>
          <w:marRight w:val="0"/>
          <w:marTop w:val="0"/>
          <w:marBottom w:val="0"/>
          <w:divBdr>
            <w:top w:val="none" w:sz="0" w:space="0" w:color="auto"/>
            <w:left w:val="none" w:sz="0" w:space="0" w:color="auto"/>
            <w:bottom w:val="none" w:sz="0" w:space="0" w:color="auto"/>
            <w:right w:val="none" w:sz="0" w:space="0" w:color="auto"/>
          </w:divBdr>
        </w:div>
      </w:divsChild>
    </w:div>
    <w:div w:id="335349605">
      <w:bodyDiv w:val="1"/>
      <w:marLeft w:val="0"/>
      <w:marRight w:val="0"/>
      <w:marTop w:val="0"/>
      <w:marBottom w:val="0"/>
      <w:divBdr>
        <w:top w:val="none" w:sz="0" w:space="0" w:color="auto"/>
        <w:left w:val="none" w:sz="0" w:space="0" w:color="auto"/>
        <w:bottom w:val="none" w:sz="0" w:space="0" w:color="auto"/>
        <w:right w:val="none" w:sz="0" w:space="0" w:color="auto"/>
      </w:divBdr>
      <w:divsChild>
        <w:div w:id="1307974790">
          <w:marLeft w:val="0"/>
          <w:marRight w:val="0"/>
          <w:marTop w:val="0"/>
          <w:marBottom w:val="0"/>
          <w:divBdr>
            <w:top w:val="none" w:sz="0" w:space="0" w:color="auto"/>
            <w:left w:val="none" w:sz="0" w:space="0" w:color="auto"/>
            <w:bottom w:val="none" w:sz="0" w:space="0" w:color="auto"/>
            <w:right w:val="none" w:sz="0" w:space="0" w:color="auto"/>
          </w:divBdr>
          <w:divsChild>
            <w:div w:id="97533357">
              <w:marLeft w:val="0"/>
              <w:marRight w:val="0"/>
              <w:marTop w:val="0"/>
              <w:marBottom w:val="0"/>
              <w:divBdr>
                <w:top w:val="none" w:sz="0" w:space="0" w:color="auto"/>
                <w:left w:val="none" w:sz="0" w:space="0" w:color="auto"/>
                <w:bottom w:val="none" w:sz="0" w:space="0" w:color="auto"/>
                <w:right w:val="none" w:sz="0" w:space="0" w:color="auto"/>
              </w:divBdr>
            </w:div>
            <w:div w:id="588270748">
              <w:marLeft w:val="0"/>
              <w:marRight w:val="0"/>
              <w:marTop w:val="0"/>
              <w:marBottom w:val="0"/>
              <w:divBdr>
                <w:top w:val="none" w:sz="0" w:space="0" w:color="auto"/>
                <w:left w:val="none" w:sz="0" w:space="0" w:color="auto"/>
                <w:bottom w:val="none" w:sz="0" w:space="0" w:color="auto"/>
                <w:right w:val="none" w:sz="0" w:space="0" w:color="auto"/>
              </w:divBdr>
              <w:divsChild>
                <w:div w:id="588394544">
                  <w:marLeft w:val="300"/>
                  <w:marRight w:val="0"/>
                  <w:marTop w:val="0"/>
                  <w:marBottom w:val="0"/>
                  <w:divBdr>
                    <w:top w:val="none" w:sz="0" w:space="0" w:color="auto"/>
                    <w:left w:val="none" w:sz="0" w:space="0" w:color="auto"/>
                    <w:bottom w:val="none" w:sz="0" w:space="0" w:color="auto"/>
                    <w:right w:val="none" w:sz="0" w:space="0" w:color="auto"/>
                  </w:divBdr>
                </w:div>
                <w:div w:id="1207717994">
                  <w:marLeft w:val="300"/>
                  <w:marRight w:val="0"/>
                  <w:marTop w:val="0"/>
                  <w:marBottom w:val="0"/>
                  <w:divBdr>
                    <w:top w:val="none" w:sz="0" w:space="0" w:color="auto"/>
                    <w:left w:val="none" w:sz="0" w:space="0" w:color="auto"/>
                    <w:bottom w:val="none" w:sz="0" w:space="0" w:color="auto"/>
                    <w:right w:val="none" w:sz="0" w:space="0" w:color="auto"/>
                  </w:divBdr>
                </w:div>
                <w:div w:id="2141457426">
                  <w:marLeft w:val="300"/>
                  <w:marRight w:val="0"/>
                  <w:marTop w:val="0"/>
                  <w:marBottom w:val="0"/>
                  <w:divBdr>
                    <w:top w:val="none" w:sz="0" w:space="0" w:color="auto"/>
                    <w:left w:val="none" w:sz="0" w:space="0" w:color="auto"/>
                    <w:bottom w:val="none" w:sz="0" w:space="0" w:color="auto"/>
                    <w:right w:val="none" w:sz="0" w:space="0" w:color="auto"/>
                  </w:divBdr>
                </w:div>
              </w:divsChild>
            </w:div>
            <w:div w:id="1952276833">
              <w:marLeft w:val="0"/>
              <w:marRight w:val="0"/>
              <w:marTop w:val="0"/>
              <w:marBottom w:val="0"/>
              <w:divBdr>
                <w:top w:val="none" w:sz="0" w:space="0" w:color="auto"/>
                <w:left w:val="none" w:sz="0" w:space="0" w:color="auto"/>
                <w:bottom w:val="none" w:sz="0" w:space="0" w:color="auto"/>
                <w:right w:val="none" w:sz="0" w:space="0" w:color="auto"/>
              </w:divBdr>
              <w:divsChild>
                <w:div w:id="763233707">
                  <w:marLeft w:val="300"/>
                  <w:marRight w:val="0"/>
                  <w:marTop w:val="0"/>
                  <w:marBottom w:val="0"/>
                  <w:divBdr>
                    <w:top w:val="none" w:sz="0" w:space="0" w:color="auto"/>
                    <w:left w:val="none" w:sz="0" w:space="0" w:color="auto"/>
                    <w:bottom w:val="none" w:sz="0" w:space="0" w:color="auto"/>
                    <w:right w:val="none" w:sz="0" w:space="0" w:color="auto"/>
                  </w:divBdr>
                </w:div>
                <w:div w:id="196744974">
                  <w:marLeft w:val="300"/>
                  <w:marRight w:val="0"/>
                  <w:marTop w:val="0"/>
                  <w:marBottom w:val="0"/>
                  <w:divBdr>
                    <w:top w:val="none" w:sz="0" w:space="0" w:color="auto"/>
                    <w:left w:val="none" w:sz="0" w:space="0" w:color="auto"/>
                    <w:bottom w:val="none" w:sz="0" w:space="0" w:color="auto"/>
                    <w:right w:val="none" w:sz="0" w:space="0" w:color="auto"/>
                  </w:divBdr>
                </w:div>
              </w:divsChild>
            </w:div>
            <w:div w:id="2033220098">
              <w:marLeft w:val="0"/>
              <w:marRight w:val="0"/>
              <w:marTop w:val="0"/>
              <w:marBottom w:val="0"/>
              <w:divBdr>
                <w:top w:val="none" w:sz="0" w:space="0" w:color="auto"/>
                <w:left w:val="none" w:sz="0" w:space="0" w:color="auto"/>
                <w:bottom w:val="none" w:sz="0" w:space="0" w:color="auto"/>
                <w:right w:val="none" w:sz="0" w:space="0" w:color="auto"/>
              </w:divBdr>
              <w:divsChild>
                <w:div w:id="1832209801">
                  <w:marLeft w:val="300"/>
                  <w:marRight w:val="0"/>
                  <w:marTop w:val="0"/>
                  <w:marBottom w:val="0"/>
                  <w:divBdr>
                    <w:top w:val="none" w:sz="0" w:space="0" w:color="auto"/>
                    <w:left w:val="none" w:sz="0" w:space="0" w:color="auto"/>
                    <w:bottom w:val="none" w:sz="0" w:space="0" w:color="auto"/>
                    <w:right w:val="none" w:sz="0" w:space="0" w:color="auto"/>
                  </w:divBdr>
                </w:div>
                <w:div w:id="654072582">
                  <w:marLeft w:val="300"/>
                  <w:marRight w:val="0"/>
                  <w:marTop w:val="0"/>
                  <w:marBottom w:val="0"/>
                  <w:divBdr>
                    <w:top w:val="none" w:sz="0" w:space="0" w:color="auto"/>
                    <w:left w:val="none" w:sz="0" w:space="0" w:color="auto"/>
                    <w:bottom w:val="none" w:sz="0" w:space="0" w:color="auto"/>
                    <w:right w:val="none" w:sz="0" w:space="0" w:color="auto"/>
                  </w:divBdr>
                </w:div>
                <w:div w:id="677388460">
                  <w:marLeft w:val="300"/>
                  <w:marRight w:val="0"/>
                  <w:marTop w:val="0"/>
                  <w:marBottom w:val="0"/>
                  <w:divBdr>
                    <w:top w:val="none" w:sz="0" w:space="0" w:color="auto"/>
                    <w:left w:val="none" w:sz="0" w:space="0" w:color="auto"/>
                    <w:bottom w:val="none" w:sz="0" w:space="0" w:color="auto"/>
                    <w:right w:val="none" w:sz="0" w:space="0" w:color="auto"/>
                  </w:divBdr>
                </w:div>
              </w:divsChild>
            </w:div>
            <w:div w:id="983436118">
              <w:marLeft w:val="0"/>
              <w:marRight w:val="0"/>
              <w:marTop w:val="0"/>
              <w:marBottom w:val="0"/>
              <w:divBdr>
                <w:top w:val="none" w:sz="0" w:space="0" w:color="auto"/>
                <w:left w:val="none" w:sz="0" w:space="0" w:color="auto"/>
                <w:bottom w:val="none" w:sz="0" w:space="0" w:color="auto"/>
                <w:right w:val="none" w:sz="0" w:space="0" w:color="auto"/>
              </w:divBdr>
            </w:div>
            <w:div w:id="1667440517">
              <w:marLeft w:val="0"/>
              <w:marRight w:val="0"/>
              <w:marTop w:val="0"/>
              <w:marBottom w:val="0"/>
              <w:divBdr>
                <w:top w:val="none" w:sz="0" w:space="0" w:color="auto"/>
                <w:left w:val="none" w:sz="0" w:space="0" w:color="auto"/>
                <w:bottom w:val="none" w:sz="0" w:space="0" w:color="auto"/>
                <w:right w:val="none" w:sz="0" w:space="0" w:color="auto"/>
              </w:divBdr>
            </w:div>
          </w:divsChild>
        </w:div>
        <w:div w:id="1115758391">
          <w:marLeft w:val="0"/>
          <w:marRight w:val="0"/>
          <w:marTop w:val="0"/>
          <w:marBottom w:val="0"/>
          <w:divBdr>
            <w:top w:val="none" w:sz="0" w:space="0" w:color="auto"/>
            <w:left w:val="none" w:sz="0" w:space="0" w:color="auto"/>
            <w:bottom w:val="none" w:sz="0" w:space="0" w:color="auto"/>
            <w:right w:val="none" w:sz="0" w:space="0" w:color="auto"/>
          </w:divBdr>
        </w:div>
        <w:div w:id="31151728">
          <w:marLeft w:val="0"/>
          <w:marRight w:val="0"/>
          <w:marTop w:val="0"/>
          <w:marBottom w:val="0"/>
          <w:divBdr>
            <w:top w:val="none" w:sz="0" w:space="0" w:color="auto"/>
            <w:left w:val="none" w:sz="0" w:space="0" w:color="auto"/>
            <w:bottom w:val="none" w:sz="0" w:space="0" w:color="auto"/>
            <w:right w:val="none" w:sz="0" w:space="0" w:color="auto"/>
          </w:divBdr>
        </w:div>
        <w:div w:id="762527703">
          <w:marLeft w:val="0"/>
          <w:marRight w:val="0"/>
          <w:marTop w:val="0"/>
          <w:marBottom w:val="0"/>
          <w:divBdr>
            <w:top w:val="none" w:sz="0" w:space="0" w:color="auto"/>
            <w:left w:val="none" w:sz="0" w:space="0" w:color="auto"/>
            <w:bottom w:val="none" w:sz="0" w:space="0" w:color="auto"/>
            <w:right w:val="none" w:sz="0" w:space="0" w:color="auto"/>
          </w:divBdr>
        </w:div>
        <w:div w:id="634062327">
          <w:marLeft w:val="0"/>
          <w:marRight w:val="0"/>
          <w:marTop w:val="0"/>
          <w:marBottom w:val="0"/>
          <w:divBdr>
            <w:top w:val="none" w:sz="0" w:space="0" w:color="auto"/>
            <w:left w:val="none" w:sz="0" w:space="0" w:color="auto"/>
            <w:bottom w:val="none" w:sz="0" w:space="0" w:color="auto"/>
            <w:right w:val="none" w:sz="0" w:space="0" w:color="auto"/>
          </w:divBdr>
        </w:div>
        <w:div w:id="362444231">
          <w:marLeft w:val="0"/>
          <w:marRight w:val="0"/>
          <w:marTop w:val="0"/>
          <w:marBottom w:val="0"/>
          <w:divBdr>
            <w:top w:val="none" w:sz="0" w:space="0" w:color="auto"/>
            <w:left w:val="none" w:sz="0" w:space="0" w:color="auto"/>
            <w:bottom w:val="none" w:sz="0" w:space="0" w:color="auto"/>
            <w:right w:val="none" w:sz="0" w:space="0" w:color="auto"/>
          </w:divBdr>
          <w:divsChild>
            <w:div w:id="1341085661">
              <w:marLeft w:val="0"/>
              <w:marRight w:val="0"/>
              <w:marTop w:val="0"/>
              <w:marBottom w:val="0"/>
              <w:divBdr>
                <w:top w:val="none" w:sz="0" w:space="0" w:color="auto"/>
                <w:left w:val="none" w:sz="0" w:space="0" w:color="auto"/>
                <w:bottom w:val="none" w:sz="0" w:space="0" w:color="auto"/>
                <w:right w:val="none" w:sz="0" w:space="0" w:color="auto"/>
              </w:divBdr>
            </w:div>
            <w:div w:id="1640258290">
              <w:marLeft w:val="0"/>
              <w:marRight w:val="0"/>
              <w:marTop w:val="0"/>
              <w:marBottom w:val="0"/>
              <w:divBdr>
                <w:top w:val="none" w:sz="0" w:space="0" w:color="auto"/>
                <w:left w:val="none" w:sz="0" w:space="0" w:color="auto"/>
                <w:bottom w:val="none" w:sz="0" w:space="0" w:color="auto"/>
                <w:right w:val="none" w:sz="0" w:space="0" w:color="auto"/>
              </w:divBdr>
              <w:divsChild>
                <w:div w:id="1311129215">
                  <w:marLeft w:val="300"/>
                  <w:marRight w:val="0"/>
                  <w:marTop w:val="0"/>
                  <w:marBottom w:val="0"/>
                  <w:divBdr>
                    <w:top w:val="none" w:sz="0" w:space="0" w:color="auto"/>
                    <w:left w:val="none" w:sz="0" w:space="0" w:color="auto"/>
                    <w:bottom w:val="none" w:sz="0" w:space="0" w:color="auto"/>
                    <w:right w:val="none" w:sz="0" w:space="0" w:color="auto"/>
                  </w:divBdr>
                </w:div>
                <w:div w:id="591818882">
                  <w:marLeft w:val="300"/>
                  <w:marRight w:val="0"/>
                  <w:marTop w:val="0"/>
                  <w:marBottom w:val="0"/>
                  <w:divBdr>
                    <w:top w:val="none" w:sz="0" w:space="0" w:color="auto"/>
                    <w:left w:val="none" w:sz="0" w:space="0" w:color="auto"/>
                    <w:bottom w:val="none" w:sz="0" w:space="0" w:color="auto"/>
                    <w:right w:val="none" w:sz="0" w:space="0" w:color="auto"/>
                  </w:divBdr>
                </w:div>
                <w:div w:id="1522549698">
                  <w:marLeft w:val="300"/>
                  <w:marRight w:val="0"/>
                  <w:marTop w:val="0"/>
                  <w:marBottom w:val="0"/>
                  <w:divBdr>
                    <w:top w:val="none" w:sz="0" w:space="0" w:color="auto"/>
                    <w:left w:val="none" w:sz="0" w:space="0" w:color="auto"/>
                    <w:bottom w:val="none" w:sz="0" w:space="0" w:color="auto"/>
                    <w:right w:val="none" w:sz="0" w:space="0" w:color="auto"/>
                  </w:divBdr>
                </w:div>
                <w:div w:id="3778208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46896406">
          <w:marLeft w:val="0"/>
          <w:marRight w:val="0"/>
          <w:marTop w:val="0"/>
          <w:marBottom w:val="0"/>
          <w:divBdr>
            <w:top w:val="none" w:sz="0" w:space="0" w:color="auto"/>
            <w:left w:val="none" w:sz="0" w:space="0" w:color="auto"/>
            <w:bottom w:val="none" w:sz="0" w:space="0" w:color="auto"/>
            <w:right w:val="none" w:sz="0" w:space="0" w:color="auto"/>
          </w:divBdr>
          <w:divsChild>
            <w:div w:id="206794339">
              <w:marLeft w:val="-3375"/>
              <w:marRight w:val="0"/>
              <w:marTop w:val="0"/>
              <w:marBottom w:val="0"/>
              <w:divBdr>
                <w:top w:val="none" w:sz="0" w:space="0" w:color="auto"/>
                <w:left w:val="none" w:sz="0" w:space="0" w:color="auto"/>
                <w:bottom w:val="none" w:sz="0" w:space="0" w:color="auto"/>
                <w:right w:val="none" w:sz="0" w:space="0" w:color="auto"/>
              </w:divBdr>
            </w:div>
          </w:divsChild>
        </w:div>
        <w:div w:id="2011711687">
          <w:marLeft w:val="0"/>
          <w:marRight w:val="0"/>
          <w:marTop w:val="0"/>
          <w:marBottom w:val="0"/>
          <w:divBdr>
            <w:top w:val="none" w:sz="0" w:space="0" w:color="auto"/>
            <w:left w:val="none" w:sz="0" w:space="0" w:color="auto"/>
            <w:bottom w:val="none" w:sz="0" w:space="0" w:color="auto"/>
            <w:right w:val="none" w:sz="0" w:space="0" w:color="auto"/>
          </w:divBdr>
        </w:div>
      </w:divsChild>
    </w:div>
    <w:div w:id="378283460">
      <w:bodyDiv w:val="1"/>
      <w:marLeft w:val="0"/>
      <w:marRight w:val="0"/>
      <w:marTop w:val="0"/>
      <w:marBottom w:val="0"/>
      <w:divBdr>
        <w:top w:val="none" w:sz="0" w:space="0" w:color="auto"/>
        <w:left w:val="none" w:sz="0" w:space="0" w:color="auto"/>
        <w:bottom w:val="none" w:sz="0" w:space="0" w:color="auto"/>
        <w:right w:val="none" w:sz="0" w:space="0" w:color="auto"/>
      </w:divBdr>
      <w:divsChild>
        <w:div w:id="208881025">
          <w:marLeft w:val="0"/>
          <w:marRight w:val="0"/>
          <w:marTop w:val="0"/>
          <w:marBottom w:val="0"/>
          <w:divBdr>
            <w:top w:val="none" w:sz="0" w:space="0" w:color="auto"/>
            <w:left w:val="none" w:sz="0" w:space="0" w:color="auto"/>
            <w:bottom w:val="none" w:sz="0" w:space="0" w:color="auto"/>
            <w:right w:val="none" w:sz="0" w:space="0" w:color="auto"/>
          </w:divBdr>
          <w:divsChild>
            <w:div w:id="837619055">
              <w:marLeft w:val="0"/>
              <w:marRight w:val="0"/>
              <w:marTop w:val="0"/>
              <w:marBottom w:val="0"/>
              <w:divBdr>
                <w:top w:val="none" w:sz="0" w:space="0" w:color="auto"/>
                <w:left w:val="none" w:sz="0" w:space="0" w:color="auto"/>
                <w:bottom w:val="none" w:sz="0" w:space="0" w:color="auto"/>
                <w:right w:val="none" w:sz="0" w:space="0" w:color="auto"/>
              </w:divBdr>
              <w:divsChild>
                <w:div w:id="741878114">
                  <w:marLeft w:val="-3375"/>
                  <w:marRight w:val="0"/>
                  <w:marTop w:val="0"/>
                  <w:marBottom w:val="0"/>
                  <w:divBdr>
                    <w:top w:val="none" w:sz="0" w:space="0" w:color="auto"/>
                    <w:left w:val="none" w:sz="0" w:space="0" w:color="auto"/>
                    <w:bottom w:val="none" w:sz="0" w:space="0" w:color="auto"/>
                    <w:right w:val="none" w:sz="0" w:space="0" w:color="auto"/>
                  </w:divBdr>
                </w:div>
              </w:divsChild>
            </w:div>
            <w:div w:id="586813732">
              <w:marLeft w:val="0"/>
              <w:marRight w:val="0"/>
              <w:marTop w:val="0"/>
              <w:marBottom w:val="0"/>
              <w:divBdr>
                <w:top w:val="none" w:sz="0" w:space="0" w:color="auto"/>
                <w:left w:val="none" w:sz="0" w:space="0" w:color="auto"/>
                <w:bottom w:val="none" w:sz="0" w:space="0" w:color="auto"/>
                <w:right w:val="none" w:sz="0" w:space="0" w:color="auto"/>
              </w:divBdr>
              <w:divsChild>
                <w:div w:id="18000274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437554869">
          <w:marLeft w:val="0"/>
          <w:marRight w:val="0"/>
          <w:marTop w:val="0"/>
          <w:marBottom w:val="0"/>
          <w:divBdr>
            <w:top w:val="none" w:sz="0" w:space="0" w:color="auto"/>
            <w:left w:val="none" w:sz="0" w:space="0" w:color="auto"/>
            <w:bottom w:val="none" w:sz="0" w:space="0" w:color="auto"/>
            <w:right w:val="none" w:sz="0" w:space="0" w:color="auto"/>
          </w:divBdr>
          <w:divsChild>
            <w:div w:id="1969386213">
              <w:marLeft w:val="-3375"/>
              <w:marRight w:val="0"/>
              <w:marTop w:val="0"/>
              <w:marBottom w:val="0"/>
              <w:divBdr>
                <w:top w:val="none" w:sz="0" w:space="0" w:color="auto"/>
                <w:left w:val="none" w:sz="0" w:space="0" w:color="auto"/>
                <w:bottom w:val="none" w:sz="0" w:space="0" w:color="auto"/>
                <w:right w:val="none" w:sz="0" w:space="0" w:color="auto"/>
              </w:divBdr>
            </w:div>
          </w:divsChild>
        </w:div>
        <w:div w:id="1275018495">
          <w:marLeft w:val="0"/>
          <w:marRight w:val="0"/>
          <w:marTop w:val="0"/>
          <w:marBottom w:val="0"/>
          <w:divBdr>
            <w:top w:val="none" w:sz="0" w:space="0" w:color="auto"/>
            <w:left w:val="none" w:sz="0" w:space="0" w:color="auto"/>
            <w:bottom w:val="none" w:sz="0" w:space="0" w:color="auto"/>
            <w:right w:val="none" w:sz="0" w:space="0" w:color="auto"/>
          </w:divBdr>
          <w:divsChild>
            <w:div w:id="1078940166">
              <w:marLeft w:val="-3375"/>
              <w:marRight w:val="0"/>
              <w:marTop w:val="0"/>
              <w:marBottom w:val="0"/>
              <w:divBdr>
                <w:top w:val="none" w:sz="0" w:space="0" w:color="auto"/>
                <w:left w:val="none" w:sz="0" w:space="0" w:color="auto"/>
                <w:bottom w:val="none" w:sz="0" w:space="0" w:color="auto"/>
                <w:right w:val="none" w:sz="0" w:space="0" w:color="auto"/>
              </w:divBdr>
            </w:div>
          </w:divsChild>
        </w:div>
        <w:div w:id="1657956470">
          <w:marLeft w:val="0"/>
          <w:marRight w:val="0"/>
          <w:marTop w:val="0"/>
          <w:marBottom w:val="0"/>
          <w:divBdr>
            <w:top w:val="none" w:sz="0" w:space="0" w:color="auto"/>
            <w:left w:val="none" w:sz="0" w:space="0" w:color="auto"/>
            <w:bottom w:val="none" w:sz="0" w:space="0" w:color="auto"/>
            <w:right w:val="none" w:sz="0" w:space="0" w:color="auto"/>
          </w:divBdr>
          <w:divsChild>
            <w:div w:id="304551630">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430011432">
      <w:bodyDiv w:val="1"/>
      <w:marLeft w:val="0"/>
      <w:marRight w:val="0"/>
      <w:marTop w:val="0"/>
      <w:marBottom w:val="0"/>
      <w:divBdr>
        <w:top w:val="none" w:sz="0" w:space="0" w:color="auto"/>
        <w:left w:val="none" w:sz="0" w:space="0" w:color="auto"/>
        <w:bottom w:val="none" w:sz="0" w:space="0" w:color="auto"/>
        <w:right w:val="none" w:sz="0" w:space="0" w:color="auto"/>
      </w:divBdr>
      <w:divsChild>
        <w:div w:id="386563685">
          <w:marLeft w:val="0"/>
          <w:marRight w:val="0"/>
          <w:marTop w:val="0"/>
          <w:marBottom w:val="0"/>
          <w:divBdr>
            <w:top w:val="none" w:sz="0" w:space="0" w:color="auto"/>
            <w:left w:val="none" w:sz="0" w:space="0" w:color="auto"/>
            <w:bottom w:val="none" w:sz="0" w:space="0" w:color="auto"/>
            <w:right w:val="none" w:sz="0" w:space="0" w:color="auto"/>
          </w:divBdr>
        </w:div>
      </w:divsChild>
    </w:div>
    <w:div w:id="433475572">
      <w:bodyDiv w:val="1"/>
      <w:marLeft w:val="0"/>
      <w:marRight w:val="0"/>
      <w:marTop w:val="0"/>
      <w:marBottom w:val="0"/>
      <w:divBdr>
        <w:top w:val="none" w:sz="0" w:space="0" w:color="auto"/>
        <w:left w:val="none" w:sz="0" w:space="0" w:color="auto"/>
        <w:bottom w:val="none" w:sz="0" w:space="0" w:color="auto"/>
        <w:right w:val="none" w:sz="0" w:space="0" w:color="auto"/>
      </w:divBdr>
      <w:divsChild>
        <w:div w:id="1564222202">
          <w:marLeft w:val="0"/>
          <w:marRight w:val="0"/>
          <w:marTop w:val="0"/>
          <w:marBottom w:val="0"/>
          <w:divBdr>
            <w:top w:val="none" w:sz="0" w:space="0" w:color="auto"/>
            <w:left w:val="none" w:sz="0" w:space="0" w:color="auto"/>
            <w:bottom w:val="none" w:sz="0" w:space="0" w:color="auto"/>
            <w:right w:val="none" w:sz="0" w:space="0" w:color="auto"/>
          </w:divBdr>
          <w:divsChild>
            <w:div w:id="940187956">
              <w:marLeft w:val="0"/>
              <w:marRight w:val="0"/>
              <w:marTop w:val="240"/>
              <w:marBottom w:val="0"/>
              <w:divBdr>
                <w:top w:val="none" w:sz="0" w:space="0" w:color="auto"/>
                <w:left w:val="none" w:sz="0" w:space="0" w:color="auto"/>
                <w:bottom w:val="none" w:sz="0" w:space="0" w:color="auto"/>
                <w:right w:val="none" w:sz="0" w:space="0" w:color="auto"/>
              </w:divBdr>
            </w:div>
            <w:div w:id="1716268196">
              <w:marLeft w:val="0"/>
              <w:marRight w:val="0"/>
              <w:marTop w:val="0"/>
              <w:marBottom w:val="0"/>
              <w:divBdr>
                <w:top w:val="none" w:sz="0" w:space="0" w:color="auto"/>
                <w:left w:val="none" w:sz="0" w:space="0" w:color="auto"/>
                <w:bottom w:val="none" w:sz="0" w:space="0" w:color="auto"/>
                <w:right w:val="none" w:sz="0" w:space="0" w:color="auto"/>
              </w:divBdr>
            </w:div>
            <w:div w:id="341324091">
              <w:marLeft w:val="0"/>
              <w:marRight w:val="0"/>
              <w:marTop w:val="0"/>
              <w:marBottom w:val="0"/>
              <w:divBdr>
                <w:top w:val="none" w:sz="0" w:space="0" w:color="auto"/>
                <w:left w:val="none" w:sz="0" w:space="0" w:color="auto"/>
                <w:bottom w:val="none" w:sz="0" w:space="0" w:color="auto"/>
                <w:right w:val="none" w:sz="0" w:space="0" w:color="auto"/>
              </w:divBdr>
            </w:div>
            <w:div w:id="744572144">
              <w:marLeft w:val="0"/>
              <w:marRight w:val="0"/>
              <w:marTop w:val="0"/>
              <w:marBottom w:val="0"/>
              <w:divBdr>
                <w:top w:val="none" w:sz="0" w:space="0" w:color="auto"/>
                <w:left w:val="none" w:sz="0" w:space="0" w:color="auto"/>
                <w:bottom w:val="none" w:sz="0" w:space="0" w:color="auto"/>
                <w:right w:val="none" w:sz="0" w:space="0" w:color="auto"/>
              </w:divBdr>
            </w:div>
            <w:div w:id="1295528536">
              <w:marLeft w:val="0"/>
              <w:marRight w:val="0"/>
              <w:marTop w:val="0"/>
              <w:marBottom w:val="0"/>
              <w:divBdr>
                <w:top w:val="none" w:sz="0" w:space="0" w:color="auto"/>
                <w:left w:val="none" w:sz="0" w:space="0" w:color="auto"/>
                <w:bottom w:val="none" w:sz="0" w:space="0" w:color="auto"/>
                <w:right w:val="none" w:sz="0" w:space="0" w:color="auto"/>
              </w:divBdr>
            </w:div>
            <w:div w:id="1819760320">
              <w:marLeft w:val="0"/>
              <w:marRight w:val="0"/>
              <w:marTop w:val="0"/>
              <w:marBottom w:val="0"/>
              <w:divBdr>
                <w:top w:val="none" w:sz="0" w:space="0" w:color="auto"/>
                <w:left w:val="none" w:sz="0" w:space="0" w:color="auto"/>
                <w:bottom w:val="none" w:sz="0" w:space="0" w:color="auto"/>
                <w:right w:val="none" w:sz="0" w:space="0" w:color="auto"/>
              </w:divBdr>
            </w:div>
            <w:div w:id="842935064">
              <w:marLeft w:val="0"/>
              <w:marRight w:val="0"/>
              <w:marTop w:val="0"/>
              <w:marBottom w:val="0"/>
              <w:divBdr>
                <w:top w:val="none" w:sz="0" w:space="0" w:color="auto"/>
                <w:left w:val="none" w:sz="0" w:space="0" w:color="auto"/>
                <w:bottom w:val="none" w:sz="0" w:space="0" w:color="auto"/>
                <w:right w:val="none" w:sz="0" w:space="0" w:color="auto"/>
              </w:divBdr>
            </w:div>
            <w:div w:id="1128664600">
              <w:marLeft w:val="0"/>
              <w:marRight w:val="0"/>
              <w:marTop w:val="0"/>
              <w:marBottom w:val="0"/>
              <w:divBdr>
                <w:top w:val="none" w:sz="0" w:space="0" w:color="auto"/>
                <w:left w:val="none" w:sz="0" w:space="0" w:color="auto"/>
                <w:bottom w:val="none" w:sz="0" w:space="0" w:color="auto"/>
                <w:right w:val="none" w:sz="0" w:space="0" w:color="auto"/>
              </w:divBdr>
            </w:div>
            <w:div w:id="921642268">
              <w:marLeft w:val="0"/>
              <w:marRight w:val="0"/>
              <w:marTop w:val="0"/>
              <w:marBottom w:val="0"/>
              <w:divBdr>
                <w:top w:val="none" w:sz="0" w:space="0" w:color="auto"/>
                <w:left w:val="none" w:sz="0" w:space="0" w:color="auto"/>
                <w:bottom w:val="none" w:sz="0" w:space="0" w:color="auto"/>
                <w:right w:val="none" w:sz="0" w:space="0" w:color="auto"/>
              </w:divBdr>
            </w:div>
            <w:div w:id="1132021827">
              <w:marLeft w:val="0"/>
              <w:marRight w:val="0"/>
              <w:marTop w:val="0"/>
              <w:marBottom w:val="0"/>
              <w:divBdr>
                <w:top w:val="none" w:sz="0" w:space="0" w:color="auto"/>
                <w:left w:val="none" w:sz="0" w:space="0" w:color="auto"/>
                <w:bottom w:val="none" w:sz="0" w:space="0" w:color="auto"/>
                <w:right w:val="none" w:sz="0" w:space="0" w:color="auto"/>
              </w:divBdr>
            </w:div>
            <w:div w:id="1474829290">
              <w:marLeft w:val="0"/>
              <w:marRight w:val="0"/>
              <w:marTop w:val="0"/>
              <w:marBottom w:val="0"/>
              <w:divBdr>
                <w:top w:val="none" w:sz="0" w:space="0" w:color="auto"/>
                <w:left w:val="none" w:sz="0" w:space="0" w:color="auto"/>
                <w:bottom w:val="none" w:sz="0" w:space="0" w:color="auto"/>
                <w:right w:val="none" w:sz="0" w:space="0" w:color="auto"/>
              </w:divBdr>
            </w:div>
          </w:divsChild>
        </w:div>
        <w:div w:id="1941914870">
          <w:marLeft w:val="0"/>
          <w:marRight w:val="0"/>
          <w:marTop w:val="0"/>
          <w:marBottom w:val="0"/>
          <w:divBdr>
            <w:top w:val="none" w:sz="0" w:space="0" w:color="auto"/>
            <w:left w:val="none" w:sz="0" w:space="0" w:color="auto"/>
            <w:bottom w:val="none" w:sz="0" w:space="0" w:color="auto"/>
            <w:right w:val="none" w:sz="0" w:space="0" w:color="auto"/>
          </w:divBdr>
          <w:divsChild>
            <w:div w:id="1749840373">
              <w:marLeft w:val="0"/>
              <w:marRight w:val="0"/>
              <w:marTop w:val="240"/>
              <w:marBottom w:val="0"/>
              <w:divBdr>
                <w:top w:val="none" w:sz="0" w:space="0" w:color="auto"/>
                <w:left w:val="none" w:sz="0" w:space="0" w:color="auto"/>
                <w:bottom w:val="none" w:sz="0" w:space="0" w:color="auto"/>
                <w:right w:val="none" w:sz="0" w:space="0" w:color="auto"/>
              </w:divBdr>
            </w:div>
            <w:div w:id="1562908658">
              <w:marLeft w:val="0"/>
              <w:marRight w:val="0"/>
              <w:marTop w:val="0"/>
              <w:marBottom w:val="0"/>
              <w:divBdr>
                <w:top w:val="none" w:sz="0" w:space="0" w:color="auto"/>
                <w:left w:val="none" w:sz="0" w:space="0" w:color="auto"/>
                <w:bottom w:val="none" w:sz="0" w:space="0" w:color="auto"/>
                <w:right w:val="none" w:sz="0" w:space="0" w:color="auto"/>
              </w:divBdr>
            </w:div>
            <w:div w:id="841234739">
              <w:marLeft w:val="0"/>
              <w:marRight w:val="0"/>
              <w:marTop w:val="0"/>
              <w:marBottom w:val="0"/>
              <w:divBdr>
                <w:top w:val="none" w:sz="0" w:space="0" w:color="auto"/>
                <w:left w:val="none" w:sz="0" w:space="0" w:color="auto"/>
                <w:bottom w:val="none" w:sz="0" w:space="0" w:color="auto"/>
                <w:right w:val="none" w:sz="0" w:space="0" w:color="auto"/>
              </w:divBdr>
            </w:div>
          </w:divsChild>
        </w:div>
        <w:div w:id="1121270324">
          <w:marLeft w:val="0"/>
          <w:marRight w:val="0"/>
          <w:marTop w:val="0"/>
          <w:marBottom w:val="0"/>
          <w:divBdr>
            <w:top w:val="none" w:sz="0" w:space="0" w:color="auto"/>
            <w:left w:val="none" w:sz="0" w:space="0" w:color="auto"/>
            <w:bottom w:val="none" w:sz="0" w:space="0" w:color="auto"/>
            <w:right w:val="none" w:sz="0" w:space="0" w:color="auto"/>
          </w:divBdr>
          <w:divsChild>
            <w:div w:id="640235454">
              <w:marLeft w:val="0"/>
              <w:marRight w:val="0"/>
              <w:marTop w:val="240"/>
              <w:marBottom w:val="0"/>
              <w:divBdr>
                <w:top w:val="none" w:sz="0" w:space="0" w:color="auto"/>
                <w:left w:val="none" w:sz="0" w:space="0" w:color="auto"/>
                <w:bottom w:val="none" w:sz="0" w:space="0" w:color="auto"/>
                <w:right w:val="none" w:sz="0" w:space="0" w:color="auto"/>
              </w:divBdr>
            </w:div>
            <w:div w:id="1766345712">
              <w:marLeft w:val="0"/>
              <w:marRight w:val="0"/>
              <w:marTop w:val="0"/>
              <w:marBottom w:val="0"/>
              <w:divBdr>
                <w:top w:val="none" w:sz="0" w:space="0" w:color="auto"/>
                <w:left w:val="none" w:sz="0" w:space="0" w:color="auto"/>
                <w:bottom w:val="none" w:sz="0" w:space="0" w:color="auto"/>
                <w:right w:val="none" w:sz="0" w:space="0" w:color="auto"/>
              </w:divBdr>
              <w:divsChild>
                <w:div w:id="270205452">
                  <w:marLeft w:val="0"/>
                  <w:marRight w:val="0"/>
                  <w:marTop w:val="0"/>
                  <w:marBottom w:val="0"/>
                  <w:divBdr>
                    <w:top w:val="none" w:sz="0" w:space="0" w:color="auto"/>
                    <w:left w:val="none" w:sz="0" w:space="0" w:color="auto"/>
                    <w:bottom w:val="none" w:sz="0" w:space="0" w:color="auto"/>
                    <w:right w:val="none" w:sz="0" w:space="0" w:color="auto"/>
                  </w:divBdr>
                </w:div>
                <w:div w:id="2031294375">
                  <w:marLeft w:val="0"/>
                  <w:marRight w:val="0"/>
                  <w:marTop w:val="0"/>
                  <w:marBottom w:val="0"/>
                  <w:divBdr>
                    <w:top w:val="none" w:sz="0" w:space="0" w:color="auto"/>
                    <w:left w:val="none" w:sz="0" w:space="0" w:color="auto"/>
                    <w:bottom w:val="none" w:sz="0" w:space="0" w:color="auto"/>
                    <w:right w:val="none" w:sz="0" w:space="0" w:color="auto"/>
                  </w:divBdr>
                  <w:divsChild>
                    <w:div w:id="204491936">
                      <w:marLeft w:val="300"/>
                      <w:marRight w:val="0"/>
                      <w:marTop w:val="0"/>
                      <w:marBottom w:val="0"/>
                      <w:divBdr>
                        <w:top w:val="none" w:sz="0" w:space="0" w:color="auto"/>
                        <w:left w:val="none" w:sz="0" w:space="0" w:color="auto"/>
                        <w:bottom w:val="none" w:sz="0" w:space="0" w:color="auto"/>
                        <w:right w:val="none" w:sz="0" w:space="0" w:color="auto"/>
                      </w:divBdr>
                    </w:div>
                    <w:div w:id="8698015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6921708">
              <w:marLeft w:val="0"/>
              <w:marRight w:val="0"/>
              <w:marTop w:val="0"/>
              <w:marBottom w:val="0"/>
              <w:divBdr>
                <w:top w:val="none" w:sz="0" w:space="0" w:color="auto"/>
                <w:left w:val="none" w:sz="0" w:space="0" w:color="auto"/>
                <w:bottom w:val="none" w:sz="0" w:space="0" w:color="auto"/>
                <w:right w:val="none" w:sz="0" w:space="0" w:color="auto"/>
              </w:divBdr>
            </w:div>
            <w:div w:id="1584878279">
              <w:marLeft w:val="0"/>
              <w:marRight w:val="0"/>
              <w:marTop w:val="0"/>
              <w:marBottom w:val="0"/>
              <w:divBdr>
                <w:top w:val="none" w:sz="0" w:space="0" w:color="auto"/>
                <w:left w:val="none" w:sz="0" w:space="0" w:color="auto"/>
                <w:bottom w:val="none" w:sz="0" w:space="0" w:color="auto"/>
                <w:right w:val="none" w:sz="0" w:space="0" w:color="auto"/>
              </w:divBdr>
            </w:div>
            <w:div w:id="1278103052">
              <w:marLeft w:val="0"/>
              <w:marRight w:val="0"/>
              <w:marTop w:val="0"/>
              <w:marBottom w:val="0"/>
              <w:divBdr>
                <w:top w:val="none" w:sz="0" w:space="0" w:color="auto"/>
                <w:left w:val="none" w:sz="0" w:space="0" w:color="auto"/>
                <w:bottom w:val="none" w:sz="0" w:space="0" w:color="auto"/>
                <w:right w:val="none" w:sz="0" w:space="0" w:color="auto"/>
              </w:divBdr>
            </w:div>
          </w:divsChild>
        </w:div>
        <w:div w:id="886717046">
          <w:marLeft w:val="0"/>
          <w:marRight w:val="0"/>
          <w:marTop w:val="0"/>
          <w:marBottom w:val="0"/>
          <w:divBdr>
            <w:top w:val="none" w:sz="0" w:space="0" w:color="auto"/>
            <w:left w:val="none" w:sz="0" w:space="0" w:color="auto"/>
            <w:bottom w:val="none" w:sz="0" w:space="0" w:color="auto"/>
            <w:right w:val="none" w:sz="0" w:space="0" w:color="auto"/>
          </w:divBdr>
          <w:divsChild>
            <w:div w:id="78522805">
              <w:marLeft w:val="0"/>
              <w:marRight w:val="0"/>
              <w:marTop w:val="240"/>
              <w:marBottom w:val="0"/>
              <w:divBdr>
                <w:top w:val="none" w:sz="0" w:space="0" w:color="auto"/>
                <w:left w:val="none" w:sz="0" w:space="0" w:color="auto"/>
                <w:bottom w:val="none" w:sz="0" w:space="0" w:color="auto"/>
                <w:right w:val="none" w:sz="0" w:space="0" w:color="auto"/>
              </w:divBdr>
            </w:div>
            <w:div w:id="248588680">
              <w:marLeft w:val="0"/>
              <w:marRight w:val="0"/>
              <w:marTop w:val="0"/>
              <w:marBottom w:val="0"/>
              <w:divBdr>
                <w:top w:val="none" w:sz="0" w:space="0" w:color="auto"/>
                <w:left w:val="none" w:sz="0" w:space="0" w:color="auto"/>
                <w:bottom w:val="none" w:sz="0" w:space="0" w:color="auto"/>
                <w:right w:val="none" w:sz="0" w:space="0" w:color="auto"/>
              </w:divBdr>
            </w:div>
            <w:div w:id="1462461972">
              <w:marLeft w:val="0"/>
              <w:marRight w:val="0"/>
              <w:marTop w:val="0"/>
              <w:marBottom w:val="0"/>
              <w:divBdr>
                <w:top w:val="none" w:sz="0" w:space="0" w:color="auto"/>
                <w:left w:val="none" w:sz="0" w:space="0" w:color="auto"/>
                <w:bottom w:val="none" w:sz="0" w:space="0" w:color="auto"/>
                <w:right w:val="none" w:sz="0" w:space="0" w:color="auto"/>
              </w:divBdr>
            </w:div>
          </w:divsChild>
        </w:div>
        <w:div w:id="799493696">
          <w:marLeft w:val="0"/>
          <w:marRight w:val="0"/>
          <w:marTop w:val="0"/>
          <w:marBottom w:val="0"/>
          <w:divBdr>
            <w:top w:val="none" w:sz="0" w:space="0" w:color="auto"/>
            <w:left w:val="none" w:sz="0" w:space="0" w:color="auto"/>
            <w:bottom w:val="none" w:sz="0" w:space="0" w:color="auto"/>
            <w:right w:val="none" w:sz="0" w:space="0" w:color="auto"/>
          </w:divBdr>
          <w:divsChild>
            <w:div w:id="1647856920">
              <w:marLeft w:val="0"/>
              <w:marRight w:val="0"/>
              <w:marTop w:val="240"/>
              <w:marBottom w:val="0"/>
              <w:divBdr>
                <w:top w:val="none" w:sz="0" w:space="0" w:color="auto"/>
                <w:left w:val="none" w:sz="0" w:space="0" w:color="auto"/>
                <w:bottom w:val="none" w:sz="0" w:space="0" w:color="auto"/>
                <w:right w:val="none" w:sz="0" w:space="0" w:color="auto"/>
              </w:divBdr>
            </w:div>
            <w:div w:id="998120122">
              <w:marLeft w:val="0"/>
              <w:marRight w:val="0"/>
              <w:marTop w:val="0"/>
              <w:marBottom w:val="0"/>
              <w:divBdr>
                <w:top w:val="none" w:sz="0" w:space="0" w:color="auto"/>
                <w:left w:val="none" w:sz="0" w:space="0" w:color="auto"/>
                <w:bottom w:val="none" w:sz="0" w:space="0" w:color="auto"/>
                <w:right w:val="none" w:sz="0" w:space="0" w:color="auto"/>
              </w:divBdr>
              <w:divsChild>
                <w:div w:id="755244532">
                  <w:marLeft w:val="0"/>
                  <w:marRight w:val="0"/>
                  <w:marTop w:val="0"/>
                  <w:marBottom w:val="0"/>
                  <w:divBdr>
                    <w:top w:val="none" w:sz="0" w:space="0" w:color="auto"/>
                    <w:left w:val="none" w:sz="0" w:space="0" w:color="auto"/>
                    <w:bottom w:val="none" w:sz="0" w:space="0" w:color="auto"/>
                    <w:right w:val="none" w:sz="0" w:space="0" w:color="auto"/>
                  </w:divBdr>
                </w:div>
                <w:div w:id="649141616">
                  <w:marLeft w:val="0"/>
                  <w:marRight w:val="0"/>
                  <w:marTop w:val="0"/>
                  <w:marBottom w:val="0"/>
                  <w:divBdr>
                    <w:top w:val="none" w:sz="0" w:space="0" w:color="auto"/>
                    <w:left w:val="none" w:sz="0" w:space="0" w:color="auto"/>
                    <w:bottom w:val="none" w:sz="0" w:space="0" w:color="auto"/>
                    <w:right w:val="none" w:sz="0" w:space="0" w:color="auto"/>
                  </w:divBdr>
                </w:div>
                <w:div w:id="1667635473">
                  <w:marLeft w:val="0"/>
                  <w:marRight w:val="0"/>
                  <w:marTop w:val="0"/>
                  <w:marBottom w:val="0"/>
                  <w:divBdr>
                    <w:top w:val="none" w:sz="0" w:space="0" w:color="auto"/>
                    <w:left w:val="none" w:sz="0" w:space="0" w:color="auto"/>
                    <w:bottom w:val="none" w:sz="0" w:space="0" w:color="auto"/>
                    <w:right w:val="none" w:sz="0" w:space="0" w:color="auto"/>
                  </w:divBdr>
                </w:div>
                <w:div w:id="804470963">
                  <w:marLeft w:val="0"/>
                  <w:marRight w:val="0"/>
                  <w:marTop w:val="0"/>
                  <w:marBottom w:val="0"/>
                  <w:divBdr>
                    <w:top w:val="none" w:sz="0" w:space="0" w:color="auto"/>
                    <w:left w:val="none" w:sz="0" w:space="0" w:color="auto"/>
                    <w:bottom w:val="none" w:sz="0" w:space="0" w:color="auto"/>
                    <w:right w:val="none" w:sz="0" w:space="0" w:color="auto"/>
                  </w:divBdr>
                </w:div>
              </w:divsChild>
            </w:div>
            <w:div w:id="1780300694">
              <w:marLeft w:val="0"/>
              <w:marRight w:val="0"/>
              <w:marTop w:val="0"/>
              <w:marBottom w:val="0"/>
              <w:divBdr>
                <w:top w:val="none" w:sz="0" w:space="0" w:color="auto"/>
                <w:left w:val="none" w:sz="0" w:space="0" w:color="auto"/>
                <w:bottom w:val="none" w:sz="0" w:space="0" w:color="auto"/>
                <w:right w:val="none" w:sz="0" w:space="0" w:color="auto"/>
              </w:divBdr>
            </w:div>
            <w:div w:id="2096582876">
              <w:marLeft w:val="0"/>
              <w:marRight w:val="0"/>
              <w:marTop w:val="0"/>
              <w:marBottom w:val="0"/>
              <w:divBdr>
                <w:top w:val="none" w:sz="0" w:space="0" w:color="auto"/>
                <w:left w:val="none" w:sz="0" w:space="0" w:color="auto"/>
                <w:bottom w:val="none" w:sz="0" w:space="0" w:color="auto"/>
                <w:right w:val="none" w:sz="0" w:space="0" w:color="auto"/>
              </w:divBdr>
            </w:div>
          </w:divsChild>
        </w:div>
        <w:div w:id="572201022">
          <w:marLeft w:val="0"/>
          <w:marRight w:val="0"/>
          <w:marTop w:val="0"/>
          <w:marBottom w:val="0"/>
          <w:divBdr>
            <w:top w:val="none" w:sz="0" w:space="0" w:color="auto"/>
            <w:left w:val="none" w:sz="0" w:space="0" w:color="auto"/>
            <w:bottom w:val="none" w:sz="0" w:space="0" w:color="auto"/>
            <w:right w:val="none" w:sz="0" w:space="0" w:color="auto"/>
          </w:divBdr>
          <w:divsChild>
            <w:div w:id="385958313">
              <w:marLeft w:val="0"/>
              <w:marRight w:val="0"/>
              <w:marTop w:val="240"/>
              <w:marBottom w:val="0"/>
              <w:divBdr>
                <w:top w:val="none" w:sz="0" w:space="0" w:color="auto"/>
                <w:left w:val="none" w:sz="0" w:space="0" w:color="auto"/>
                <w:bottom w:val="none" w:sz="0" w:space="0" w:color="auto"/>
                <w:right w:val="none" w:sz="0" w:space="0" w:color="auto"/>
              </w:divBdr>
            </w:div>
            <w:div w:id="2043901995">
              <w:marLeft w:val="0"/>
              <w:marRight w:val="0"/>
              <w:marTop w:val="0"/>
              <w:marBottom w:val="0"/>
              <w:divBdr>
                <w:top w:val="none" w:sz="0" w:space="0" w:color="auto"/>
                <w:left w:val="none" w:sz="0" w:space="0" w:color="auto"/>
                <w:bottom w:val="none" w:sz="0" w:space="0" w:color="auto"/>
                <w:right w:val="none" w:sz="0" w:space="0" w:color="auto"/>
              </w:divBdr>
            </w:div>
            <w:div w:id="790591664">
              <w:marLeft w:val="0"/>
              <w:marRight w:val="0"/>
              <w:marTop w:val="0"/>
              <w:marBottom w:val="0"/>
              <w:divBdr>
                <w:top w:val="none" w:sz="0" w:space="0" w:color="auto"/>
                <w:left w:val="none" w:sz="0" w:space="0" w:color="auto"/>
                <w:bottom w:val="none" w:sz="0" w:space="0" w:color="auto"/>
                <w:right w:val="none" w:sz="0" w:space="0" w:color="auto"/>
              </w:divBdr>
            </w:div>
          </w:divsChild>
        </w:div>
        <w:div w:id="551162888">
          <w:marLeft w:val="0"/>
          <w:marRight w:val="0"/>
          <w:marTop w:val="0"/>
          <w:marBottom w:val="0"/>
          <w:divBdr>
            <w:top w:val="none" w:sz="0" w:space="0" w:color="auto"/>
            <w:left w:val="none" w:sz="0" w:space="0" w:color="auto"/>
            <w:bottom w:val="none" w:sz="0" w:space="0" w:color="auto"/>
            <w:right w:val="none" w:sz="0" w:space="0" w:color="auto"/>
          </w:divBdr>
          <w:divsChild>
            <w:div w:id="228812919">
              <w:marLeft w:val="0"/>
              <w:marRight w:val="0"/>
              <w:marTop w:val="240"/>
              <w:marBottom w:val="0"/>
              <w:divBdr>
                <w:top w:val="none" w:sz="0" w:space="0" w:color="auto"/>
                <w:left w:val="none" w:sz="0" w:space="0" w:color="auto"/>
                <w:bottom w:val="none" w:sz="0" w:space="0" w:color="auto"/>
                <w:right w:val="none" w:sz="0" w:space="0" w:color="auto"/>
              </w:divBdr>
            </w:div>
            <w:div w:id="966787428">
              <w:marLeft w:val="0"/>
              <w:marRight w:val="0"/>
              <w:marTop w:val="0"/>
              <w:marBottom w:val="0"/>
              <w:divBdr>
                <w:top w:val="none" w:sz="0" w:space="0" w:color="auto"/>
                <w:left w:val="none" w:sz="0" w:space="0" w:color="auto"/>
                <w:bottom w:val="none" w:sz="0" w:space="0" w:color="auto"/>
                <w:right w:val="none" w:sz="0" w:space="0" w:color="auto"/>
              </w:divBdr>
            </w:div>
            <w:div w:id="1477139777">
              <w:marLeft w:val="0"/>
              <w:marRight w:val="0"/>
              <w:marTop w:val="0"/>
              <w:marBottom w:val="0"/>
              <w:divBdr>
                <w:top w:val="none" w:sz="0" w:space="0" w:color="auto"/>
                <w:left w:val="none" w:sz="0" w:space="0" w:color="auto"/>
                <w:bottom w:val="none" w:sz="0" w:space="0" w:color="auto"/>
                <w:right w:val="none" w:sz="0" w:space="0" w:color="auto"/>
              </w:divBdr>
            </w:div>
          </w:divsChild>
        </w:div>
        <w:div w:id="2037391030">
          <w:marLeft w:val="0"/>
          <w:marRight w:val="0"/>
          <w:marTop w:val="0"/>
          <w:marBottom w:val="0"/>
          <w:divBdr>
            <w:top w:val="none" w:sz="0" w:space="0" w:color="auto"/>
            <w:left w:val="none" w:sz="0" w:space="0" w:color="auto"/>
            <w:bottom w:val="none" w:sz="0" w:space="0" w:color="auto"/>
            <w:right w:val="none" w:sz="0" w:space="0" w:color="auto"/>
          </w:divBdr>
          <w:divsChild>
            <w:div w:id="179006838">
              <w:marLeft w:val="0"/>
              <w:marRight w:val="0"/>
              <w:marTop w:val="240"/>
              <w:marBottom w:val="0"/>
              <w:divBdr>
                <w:top w:val="none" w:sz="0" w:space="0" w:color="auto"/>
                <w:left w:val="none" w:sz="0" w:space="0" w:color="auto"/>
                <w:bottom w:val="none" w:sz="0" w:space="0" w:color="auto"/>
                <w:right w:val="none" w:sz="0" w:space="0" w:color="auto"/>
              </w:divBdr>
            </w:div>
          </w:divsChild>
        </w:div>
        <w:div w:id="44063013">
          <w:marLeft w:val="0"/>
          <w:marRight w:val="0"/>
          <w:marTop w:val="0"/>
          <w:marBottom w:val="0"/>
          <w:divBdr>
            <w:top w:val="none" w:sz="0" w:space="0" w:color="auto"/>
            <w:left w:val="none" w:sz="0" w:space="0" w:color="auto"/>
            <w:bottom w:val="none" w:sz="0" w:space="0" w:color="auto"/>
            <w:right w:val="none" w:sz="0" w:space="0" w:color="auto"/>
          </w:divBdr>
          <w:divsChild>
            <w:div w:id="1098721230">
              <w:marLeft w:val="0"/>
              <w:marRight w:val="0"/>
              <w:marTop w:val="240"/>
              <w:marBottom w:val="0"/>
              <w:divBdr>
                <w:top w:val="none" w:sz="0" w:space="0" w:color="auto"/>
                <w:left w:val="none" w:sz="0" w:space="0" w:color="auto"/>
                <w:bottom w:val="none" w:sz="0" w:space="0" w:color="auto"/>
                <w:right w:val="none" w:sz="0" w:space="0" w:color="auto"/>
              </w:divBdr>
            </w:div>
            <w:div w:id="1783380866">
              <w:marLeft w:val="0"/>
              <w:marRight w:val="0"/>
              <w:marTop w:val="0"/>
              <w:marBottom w:val="0"/>
              <w:divBdr>
                <w:top w:val="none" w:sz="0" w:space="0" w:color="auto"/>
                <w:left w:val="none" w:sz="0" w:space="0" w:color="auto"/>
                <w:bottom w:val="none" w:sz="0" w:space="0" w:color="auto"/>
                <w:right w:val="none" w:sz="0" w:space="0" w:color="auto"/>
              </w:divBdr>
              <w:divsChild>
                <w:div w:id="364714868">
                  <w:marLeft w:val="0"/>
                  <w:marRight w:val="0"/>
                  <w:marTop w:val="0"/>
                  <w:marBottom w:val="0"/>
                  <w:divBdr>
                    <w:top w:val="none" w:sz="0" w:space="0" w:color="auto"/>
                    <w:left w:val="none" w:sz="0" w:space="0" w:color="auto"/>
                    <w:bottom w:val="none" w:sz="0" w:space="0" w:color="auto"/>
                    <w:right w:val="none" w:sz="0" w:space="0" w:color="auto"/>
                  </w:divBdr>
                </w:div>
                <w:div w:id="1245719657">
                  <w:marLeft w:val="0"/>
                  <w:marRight w:val="0"/>
                  <w:marTop w:val="0"/>
                  <w:marBottom w:val="0"/>
                  <w:divBdr>
                    <w:top w:val="none" w:sz="0" w:space="0" w:color="auto"/>
                    <w:left w:val="none" w:sz="0" w:space="0" w:color="auto"/>
                    <w:bottom w:val="none" w:sz="0" w:space="0" w:color="auto"/>
                    <w:right w:val="none" w:sz="0" w:space="0" w:color="auto"/>
                  </w:divBdr>
                </w:div>
                <w:div w:id="1136919709">
                  <w:marLeft w:val="0"/>
                  <w:marRight w:val="0"/>
                  <w:marTop w:val="0"/>
                  <w:marBottom w:val="0"/>
                  <w:divBdr>
                    <w:top w:val="none" w:sz="0" w:space="0" w:color="auto"/>
                    <w:left w:val="none" w:sz="0" w:space="0" w:color="auto"/>
                    <w:bottom w:val="none" w:sz="0" w:space="0" w:color="auto"/>
                    <w:right w:val="none" w:sz="0" w:space="0" w:color="auto"/>
                  </w:divBdr>
                </w:div>
                <w:div w:id="360015436">
                  <w:marLeft w:val="0"/>
                  <w:marRight w:val="0"/>
                  <w:marTop w:val="0"/>
                  <w:marBottom w:val="0"/>
                  <w:divBdr>
                    <w:top w:val="none" w:sz="0" w:space="0" w:color="auto"/>
                    <w:left w:val="none" w:sz="0" w:space="0" w:color="auto"/>
                    <w:bottom w:val="none" w:sz="0" w:space="0" w:color="auto"/>
                    <w:right w:val="none" w:sz="0" w:space="0" w:color="auto"/>
                  </w:divBdr>
                </w:div>
                <w:div w:id="682167480">
                  <w:marLeft w:val="0"/>
                  <w:marRight w:val="0"/>
                  <w:marTop w:val="0"/>
                  <w:marBottom w:val="0"/>
                  <w:divBdr>
                    <w:top w:val="none" w:sz="0" w:space="0" w:color="auto"/>
                    <w:left w:val="none" w:sz="0" w:space="0" w:color="auto"/>
                    <w:bottom w:val="none" w:sz="0" w:space="0" w:color="auto"/>
                    <w:right w:val="none" w:sz="0" w:space="0" w:color="auto"/>
                  </w:divBdr>
                </w:div>
              </w:divsChild>
            </w:div>
            <w:div w:id="648096265">
              <w:marLeft w:val="0"/>
              <w:marRight w:val="0"/>
              <w:marTop w:val="0"/>
              <w:marBottom w:val="0"/>
              <w:divBdr>
                <w:top w:val="none" w:sz="0" w:space="0" w:color="auto"/>
                <w:left w:val="none" w:sz="0" w:space="0" w:color="auto"/>
                <w:bottom w:val="none" w:sz="0" w:space="0" w:color="auto"/>
                <w:right w:val="none" w:sz="0" w:space="0" w:color="auto"/>
              </w:divBdr>
              <w:divsChild>
                <w:div w:id="2101681517">
                  <w:marLeft w:val="0"/>
                  <w:marRight w:val="0"/>
                  <w:marTop w:val="0"/>
                  <w:marBottom w:val="0"/>
                  <w:divBdr>
                    <w:top w:val="none" w:sz="0" w:space="0" w:color="auto"/>
                    <w:left w:val="none" w:sz="0" w:space="0" w:color="auto"/>
                    <w:bottom w:val="none" w:sz="0" w:space="0" w:color="auto"/>
                    <w:right w:val="none" w:sz="0" w:space="0" w:color="auto"/>
                  </w:divBdr>
                </w:div>
                <w:div w:id="1989361169">
                  <w:marLeft w:val="0"/>
                  <w:marRight w:val="0"/>
                  <w:marTop w:val="0"/>
                  <w:marBottom w:val="0"/>
                  <w:divBdr>
                    <w:top w:val="none" w:sz="0" w:space="0" w:color="auto"/>
                    <w:left w:val="none" w:sz="0" w:space="0" w:color="auto"/>
                    <w:bottom w:val="none" w:sz="0" w:space="0" w:color="auto"/>
                    <w:right w:val="none" w:sz="0" w:space="0" w:color="auto"/>
                  </w:divBdr>
                </w:div>
                <w:div w:id="565148955">
                  <w:marLeft w:val="0"/>
                  <w:marRight w:val="0"/>
                  <w:marTop w:val="0"/>
                  <w:marBottom w:val="0"/>
                  <w:divBdr>
                    <w:top w:val="none" w:sz="0" w:space="0" w:color="auto"/>
                    <w:left w:val="none" w:sz="0" w:space="0" w:color="auto"/>
                    <w:bottom w:val="none" w:sz="0" w:space="0" w:color="auto"/>
                    <w:right w:val="none" w:sz="0" w:space="0" w:color="auto"/>
                  </w:divBdr>
                </w:div>
                <w:div w:id="892077931">
                  <w:marLeft w:val="0"/>
                  <w:marRight w:val="0"/>
                  <w:marTop w:val="0"/>
                  <w:marBottom w:val="0"/>
                  <w:divBdr>
                    <w:top w:val="none" w:sz="0" w:space="0" w:color="auto"/>
                    <w:left w:val="none" w:sz="0" w:space="0" w:color="auto"/>
                    <w:bottom w:val="none" w:sz="0" w:space="0" w:color="auto"/>
                    <w:right w:val="none" w:sz="0" w:space="0" w:color="auto"/>
                  </w:divBdr>
                </w:div>
              </w:divsChild>
            </w:div>
            <w:div w:id="1113289285">
              <w:marLeft w:val="0"/>
              <w:marRight w:val="0"/>
              <w:marTop w:val="0"/>
              <w:marBottom w:val="0"/>
              <w:divBdr>
                <w:top w:val="none" w:sz="0" w:space="0" w:color="auto"/>
                <w:left w:val="none" w:sz="0" w:space="0" w:color="auto"/>
                <w:bottom w:val="none" w:sz="0" w:space="0" w:color="auto"/>
                <w:right w:val="none" w:sz="0" w:space="0" w:color="auto"/>
              </w:divBdr>
            </w:div>
            <w:div w:id="2079283137">
              <w:marLeft w:val="0"/>
              <w:marRight w:val="0"/>
              <w:marTop w:val="0"/>
              <w:marBottom w:val="0"/>
              <w:divBdr>
                <w:top w:val="none" w:sz="0" w:space="0" w:color="auto"/>
                <w:left w:val="none" w:sz="0" w:space="0" w:color="auto"/>
                <w:bottom w:val="none" w:sz="0" w:space="0" w:color="auto"/>
                <w:right w:val="none" w:sz="0" w:space="0" w:color="auto"/>
              </w:divBdr>
            </w:div>
            <w:div w:id="584144925">
              <w:marLeft w:val="0"/>
              <w:marRight w:val="0"/>
              <w:marTop w:val="0"/>
              <w:marBottom w:val="0"/>
              <w:divBdr>
                <w:top w:val="none" w:sz="0" w:space="0" w:color="auto"/>
                <w:left w:val="none" w:sz="0" w:space="0" w:color="auto"/>
                <w:bottom w:val="none" w:sz="0" w:space="0" w:color="auto"/>
                <w:right w:val="none" w:sz="0" w:space="0" w:color="auto"/>
              </w:divBdr>
            </w:div>
          </w:divsChild>
        </w:div>
        <w:div w:id="1624851031">
          <w:marLeft w:val="0"/>
          <w:marRight w:val="0"/>
          <w:marTop w:val="0"/>
          <w:marBottom w:val="0"/>
          <w:divBdr>
            <w:top w:val="none" w:sz="0" w:space="0" w:color="auto"/>
            <w:left w:val="none" w:sz="0" w:space="0" w:color="auto"/>
            <w:bottom w:val="none" w:sz="0" w:space="0" w:color="auto"/>
            <w:right w:val="none" w:sz="0" w:space="0" w:color="auto"/>
          </w:divBdr>
          <w:divsChild>
            <w:div w:id="2067947083">
              <w:marLeft w:val="0"/>
              <w:marRight w:val="0"/>
              <w:marTop w:val="240"/>
              <w:marBottom w:val="0"/>
              <w:divBdr>
                <w:top w:val="none" w:sz="0" w:space="0" w:color="auto"/>
                <w:left w:val="none" w:sz="0" w:space="0" w:color="auto"/>
                <w:bottom w:val="none" w:sz="0" w:space="0" w:color="auto"/>
                <w:right w:val="none" w:sz="0" w:space="0" w:color="auto"/>
              </w:divBdr>
            </w:div>
            <w:div w:id="351690926">
              <w:marLeft w:val="0"/>
              <w:marRight w:val="0"/>
              <w:marTop w:val="0"/>
              <w:marBottom w:val="0"/>
              <w:divBdr>
                <w:top w:val="none" w:sz="0" w:space="0" w:color="auto"/>
                <w:left w:val="none" w:sz="0" w:space="0" w:color="auto"/>
                <w:bottom w:val="none" w:sz="0" w:space="0" w:color="auto"/>
                <w:right w:val="none" w:sz="0" w:space="0" w:color="auto"/>
              </w:divBdr>
            </w:div>
            <w:div w:id="243497825">
              <w:marLeft w:val="0"/>
              <w:marRight w:val="0"/>
              <w:marTop w:val="0"/>
              <w:marBottom w:val="0"/>
              <w:divBdr>
                <w:top w:val="none" w:sz="0" w:space="0" w:color="auto"/>
                <w:left w:val="none" w:sz="0" w:space="0" w:color="auto"/>
                <w:bottom w:val="none" w:sz="0" w:space="0" w:color="auto"/>
                <w:right w:val="none" w:sz="0" w:space="0" w:color="auto"/>
              </w:divBdr>
            </w:div>
            <w:div w:id="1600870474">
              <w:marLeft w:val="0"/>
              <w:marRight w:val="0"/>
              <w:marTop w:val="0"/>
              <w:marBottom w:val="0"/>
              <w:divBdr>
                <w:top w:val="none" w:sz="0" w:space="0" w:color="auto"/>
                <w:left w:val="none" w:sz="0" w:space="0" w:color="auto"/>
                <w:bottom w:val="none" w:sz="0" w:space="0" w:color="auto"/>
                <w:right w:val="none" w:sz="0" w:space="0" w:color="auto"/>
              </w:divBdr>
            </w:div>
            <w:div w:id="656303607">
              <w:marLeft w:val="0"/>
              <w:marRight w:val="0"/>
              <w:marTop w:val="0"/>
              <w:marBottom w:val="0"/>
              <w:divBdr>
                <w:top w:val="none" w:sz="0" w:space="0" w:color="auto"/>
                <w:left w:val="none" w:sz="0" w:space="0" w:color="auto"/>
                <w:bottom w:val="none" w:sz="0" w:space="0" w:color="auto"/>
                <w:right w:val="none" w:sz="0" w:space="0" w:color="auto"/>
              </w:divBdr>
            </w:div>
          </w:divsChild>
        </w:div>
        <w:div w:id="1058280101">
          <w:marLeft w:val="0"/>
          <w:marRight w:val="0"/>
          <w:marTop w:val="0"/>
          <w:marBottom w:val="0"/>
          <w:divBdr>
            <w:top w:val="none" w:sz="0" w:space="0" w:color="auto"/>
            <w:left w:val="none" w:sz="0" w:space="0" w:color="auto"/>
            <w:bottom w:val="none" w:sz="0" w:space="0" w:color="auto"/>
            <w:right w:val="none" w:sz="0" w:space="0" w:color="auto"/>
          </w:divBdr>
          <w:divsChild>
            <w:div w:id="755243842">
              <w:marLeft w:val="0"/>
              <w:marRight w:val="0"/>
              <w:marTop w:val="240"/>
              <w:marBottom w:val="0"/>
              <w:divBdr>
                <w:top w:val="none" w:sz="0" w:space="0" w:color="auto"/>
                <w:left w:val="none" w:sz="0" w:space="0" w:color="auto"/>
                <w:bottom w:val="none" w:sz="0" w:space="0" w:color="auto"/>
                <w:right w:val="none" w:sz="0" w:space="0" w:color="auto"/>
              </w:divBdr>
            </w:div>
          </w:divsChild>
        </w:div>
        <w:div w:id="1149977287">
          <w:marLeft w:val="0"/>
          <w:marRight w:val="0"/>
          <w:marTop w:val="0"/>
          <w:marBottom w:val="0"/>
          <w:divBdr>
            <w:top w:val="none" w:sz="0" w:space="0" w:color="auto"/>
            <w:left w:val="none" w:sz="0" w:space="0" w:color="auto"/>
            <w:bottom w:val="none" w:sz="0" w:space="0" w:color="auto"/>
            <w:right w:val="none" w:sz="0" w:space="0" w:color="auto"/>
          </w:divBdr>
          <w:divsChild>
            <w:div w:id="1054625198">
              <w:marLeft w:val="0"/>
              <w:marRight w:val="0"/>
              <w:marTop w:val="240"/>
              <w:marBottom w:val="0"/>
              <w:divBdr>
                <w:top w:val="none" w:sz="0" w:space="0" w:color="auto"/>
                <w:left w:val="none" w:sz="0" w:space="0" w:color="auto"/>
                <w:bottom w:val="none" w:sz="0" w:space="0" w:color="auto"/>
                <w:right w:val="none" w:sz="0" w:space="0" w:color="auto"/>
              </w:divBdr>
            </w:div>
            <w:div w:id="757823630">
              <w:marLeft w:val="0"/>
              <w:marRight w:val="0"/>
              <w:marTop w:val="0"/>
              <w:marBottom w:val="0"/>
              <w:divBdr>
                <w:top w:val="none" w:sz="0" w:space="0" w:color="auto"/>
                <w:left w:val="none" w:sz="0" w:space="0" w:color="auto"/>
                <w:bottom w:val="none" w:sz="0" w:space="0" w:color="auto"/>
                <w:right w:val="none" w:sz="0" w:space="0" w:color="auto"/>
              </w:divBdr>
            </w:div>
            <w:div w:id="349798294">
              <w:marLeft w:val="0"/>
              <w:marRight w:val="0"/>
              <w:marTop w:val="0"/>
              <w:marBottom w:val="0"/>
              <w:divBdr>
                <w:top w:val="none" w:sz="0" w:space="0" w:color="auto"/>
                <w:left w:val="none" w:sz="0" w:space="0" w:color="auto"/>
                <w:bottom w:val="none" w:sz="0" w:space="0" w:color="auto"/>
                <w:right w:val="none" w:sz="0" w:space="0" w:color="auto"/>
              </w:divBdr>
            </w:div>
          </w:divsChild>
        </w:div>
        <w:div w:id="646133474">
          <w:marLeft w:val="0"/>
          <w:marRight w:val="0"/>
          <w:marTop w:val="0"/>
          <w:marBottom w:val="0"/>
          <w:divBdr>
            <w:top w:val="none" w:sz="0" w:space="0" w:color="auto"/>
            <w:left w:val="none" w:sz="0" w:space="0" w:color="auto"/>
            <w:bottom w:val="none" w:sz="0" w:space="0" w:color="auto"/>
            <w:right w:val="none" w:sz="0" w:space="0" w:color="auto"/>
          </w:divBdr>
          <w:divsChild>
            <w:div w:id="17825285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5372067">
      <w:bodyDiv w:val="1"/>
      <w:marLeft w:val="0"/>
      <w:marRight w:val="0"/>
      <w:marTop w:val="0"/>
      <w:marBottom w:val="0"/>
      <w:divBdr>
        <w:top w:val="none" w:sz="0" w:space="0" w:color="auto"/>
        <w:left w:val="none" w:sz="0" w:space="0" w:color="auto"/>
        <w:bottom w:val="none" w:sz="0" w:space="0" w:color="auto"/>
        <w:right w:val="none" w:sz="0" w:space="0" w:color="auto"/>
      </w:divBdr>
      <w:divsChild>
        <w:div w:id="755131045">
          <w:marLeft w:val="0"/>
          <w:marRight w:val="0"/>
          <w:marTop w:val="240"/>
          <w:marBottom w:val="0"/>
          <w:divBdr>
            <w:top w:val="none" w:sz="0" w:space="0" w:color="auto"/>
            <w:left w:val="none" w:sz="0" w:space="0" w:color="auto"/>
            <w:bottom w:val="none" w:sz="0" w:space="0" w:color="auto"/>
            <w:right w:val="none" w:sz="0" w:space="0" w:color="auto"/>
          </w:divBdr>
        </w:div>
        <w:div w:id="194580268">
          <w:marLeft w:val="0"/>
          <w:marRight w:val="0"/>
          <w:marTop w:val="240"/>
          <w:marBottom w:val="0"/>
          <w:divBdr>
            <w:top w:val="none" w:sz="0" w:space="0" w:color="auto"/>
            <w:left w:val="none" w:sz="0" w:space="0" w:color="auto"/>
            <w:bottom w:val="none" w:sz="0" w:space="0" w:color="auto"/>
            <w:right w:val="none" w:sz="0" w:space="0" w:color="auto"/>
          </w:divBdr>
        </w:div>
      </w:divsChild>
    </w:div>
    <w:div w:id="474108559">
      <w:bodyDiv w:val="1"/>
      <w:marLeft w:val="0"/>
      <w:marRight w:val="0"/>
      <w:marTop w:val="0"/>
      <w:marBottom w:val="0"/>
      <w:divBdr>
        <w:top w:val="none" w:sz="0" w:space="0" w:color="auto"/>
        <w:left w:val="none" w:sz="0" w:space="0" w:color="auto"/>
        <w:bottom w:val="none" w:sz="0" w:space="0" w:color="auto"/>
        <w:right w:val="none" w:sz="0" w:space="0" w:color="auto"/>
      </w:divBdr>
      <w:divsChild>
        <w:div w:id="673803123">
          <w:marLeft w:val="0"/>
          <w:marRight w:val="0"/>
          <w:marTop w:val="0"/>
          <w:marBottom w:val="0"/>
          <w:divBdr>
            <w:top w:val="none" w:sz="0" w:space="0" w:color="auto"/>
            <w:left w:val="none" w:sz="0" w:space="0" w:color="auto"/>
            <w:bottom w:val="none" w:sz="0" w:space="0" w:color="auto"/>
            <w:right w:val="none" w:sz="0" w:space="0" w:color="auto"/>
          </w:divBdr>
        </w:div>
        <w:div w:id="1379471835">
          <w:marLeft w:val="0"/>
          <w:marRight w:val="0"/>
          <w:marTop w:val="0"/>
          <w:marBottom w:val="0"/>
          <w:divBdr>
            <w:top w:val="none" w:sz="0" w:space="0" w:color="auto"/>
            <w:left w:val="none" w:sz="0" w:space="0" w:color="auto"/>
            <w:bottom w:val="none" w:sz="0" w:space="0" w:color="auto"/>
            <w:right w:val="none" w:sz="0" w:space="0" w:color="auto"/>
          </w:divBdr>
        </w:div>
      </w:divsChild>
    </w:div>
    <w:div w:id="478307303">
      <w:bodyDiv w:val="1"/>
      <w:marLeft w:val="0"/>
      <w:marRight w:val="0"/>
      <w:marTop w:val="0"/>
      <w:marBottom w:val="0"/>
      <w:divBdr>
        <w:top w:val="none" w:sz="0" w:space="0" w:color="auto"/>
        <w:left w:val="none" w:sz="0" w:space="0" w:color="auto"/>
        <w:bottom w:val="none" w:sz="0" w:space="0" w:color="auto"/>
        <w:right w:val="none" w:sz="0" w:space="0" w:color="auto"/>
      </w:divBdr>
      <w:divsChild>
        <w:div w:id="541328319">
          <w:marLeft w:val="0"/>
          <w:marRight w:val="0"/>
          <w:marTop w:val="0"/>
          <w:marBottom w:val="0"/>
          <w:divBdr>
            <w:top w:val="none" w:sz="0" w:space="0" w:color="auto"/>
            <w:left w:val="none" w:sz="0" w:space="0" w:color="auto"/>
            <w:bottom w:val="none" w:sz="0" w:space="0" w:color="auto"/>
            <w:right w:val="none" w:sz="0" w:space="0" w:color="auto"/>
          </w:divBdr>
        </w:div>
      </w:divsChild>
    </w:div>
    <w:div w:id="508909299">
      <w:bodyDiv w:val="1"/>
      <w:marLeft w:val="0"/>
      <w:marRight w:val="0"/>
      <w:marTop w:val="0"/>
      <w:marBottom w:val="0"/>
      <w:divBdr>
        <w:top w:val="none" w:sz="0" w:space="0" w:color="auto"/>
        <w:left w:val="none" w:sz="0" w:space="0" w:color="auto"/>
        <w:bottom w:val="none" w:sz="0" w:space="0" w:color="auto"/>
        <w:right w:val="none" w:sz="0" w:space="0" w:color="auto"/>
      </w:divBdr>
      <w:divsChild>
        <w:div w:id="723329337">
          <w:marLeft w:val="0"/>
          <w:marRight w:val="0"/>
          <w:marTop w:val="0"/>
          <w:marBottom w:val="0"/>
          <w:divBdr>
            <w:top w:val="none" w:sz="0" w:space="0" w:color="auto"/>
            <w:left w:val="none" w:sz="0" w:space="0" w:color="auto"/>
            <w:bottom w:val="none" w:sz="0" w:space="0" w:color="auto"/>
            <w:right w:val="none" w:sz="0" w:space="0" w:color="auto"/>
          </w:divBdr>
          <w:divsChild>
            <w:div w:id="1625574947">
              <w:marLeft w:val="0"/>
              <w:marRight w:val="0"/>
              <w:marTop w:val="0"/>
              <w:marBottom w:val="0"/>
              <w:divBdr>
                <w:top w:val="none" w:sz="0" w:space="0" w:color="auto"/>
                <w:left w:val="none" w:sz="0" w:space="0" w:color="auto"/>
                <w:bottom w:val="none" w:sz="0" w:space="0" w:color="auto"/>
                <w:right w:val="none" w:sz="0" w:space="0" w:color="auto"/>
              </w:divBdr>
            </w:div>
            <w:div w:id="811823954">
              <w:marLeft w:val="0"/>
              <w:marRight w:val="0"/>
              <w:marTop w:val="0"/>
              <w:marBottom w:val="0"/>
              <w:divBdr>
                <w:top w:val="none" w:sz="0" w:space="0" w:color="auto"/>
                <w:left w:val="none" w:sz="0" w:space="0" w:color="auto"/>
                <w:bottom w:val="none" w:sz="0" w:space="0" w:color="auto"/>
                <w:right w:val="none" w:sz="0" w:space="0" w:color="auto"/>
              </w:divBdr>
            </w:div>
          </w:divsChild>
        </w:div>
        <w:div w:id="174156035">
          <w:marLeft w:val="0"/>
          <w:marRight w:val="0"/>
          <w:marTop w:val="0"/>
          <w:marBottom w:val="0"/>
          <w:divBdr>
            <w:top w:val="none" w:sz="0" w:space="0" w:color="auto"/>
            <w:left w:val="none" w:sz="0" w:space="0" w:color="auto"/>
            <w:bottom w:val="none" w:sz="0" w:space="0" w:color="auto"/>
            <w:right w:val="none" w:sz="0" w:space="0" w:color="auto"/>
          </w:divBdr>
        </w:div>
        <w:div w:id="1204830362">
          <w:marLeft w:val="0"/>
          <w:marRight w:val="0"/>
          <w:marTop w:val="0"/>
          <w:marBottom w:val="0"/>
          <w:divBdr>
            <w:top w:val="none" w:sz="0" w:space="0" w:color="auto"/>
            <w:left w:val="none" w:sz="0" w:space="0" w:color="auto"/>
            <w:bottom w:val="none" w:sz="0" w:space="0" w:color="auto"/>
            <w:right w:val="none" w:sz="0" w:space="0" w:color="auto"/>
          </w:divBdr>
          <w:divsChild>
            <w:div w:id="930284433">
              <w:marLeft w:val="0"/>
              <w:marRight w:val="0"/>
              <w:marTop w:val="0"/>
              <w:marBottom w:val="0"/>
              <w:divBdr>
                <w:top w:val="none" w:sz="0" w:space="0" w:color="auto"/>
                <w:left w:val="none" w:sz="0" w:space="0" w:color="auto"/>
                <w:bottom w:val="none" w:sz="0" w:space="0" w:color="auto"/>
                <w:right w:val="none" w:sz="0" w:space="0" w:color="auto"/>
              </w:divBdr>
            </w:div>
            <w:div w:id="1487671265">
              <w:marLeft w:val="0"/>
              <w:marRight w:val="0"/>
              <w:marTop w:val="0"/>
              <w:marBottom w:val="0"/>
              <w:divBdr>
                <w:top w:val="none" w:sz="0" w:space="0" w:color="auto"/>
                <w:left w:val="none" w:sz="0" w:space="0" w:color="auto"/>
                <w:bottom w:val="none" w:sz="0" w:space="0" w:color="auto"/>
                <w:right w:val="none" w:sz="0" w:space="0" w:color="auto"/>
              </w:divBdr>
            </w:div>
          </w:divsChild>
        </w:div>
        <w:div w:id="1738746558">
          <w:marLeft w:val="0"/>
          <w:marRight w:val="0"/>
          <w:marTop w:val="0"/>
          <w:marBottom w:val="0"/>
          <w:divBdr>
            <w:top w:val="none" w:sz="0" w:space="0" w:color="auto"/>
            <w:left w:val="none" w:sz="0" w:space="0" w:color="auto"/>
            <w:bottom w:val="none" w:sz="0" w:space="0" w:color="auto"/>
            <w:right w:val="none" w:sz="0" w:space="0" w:color="auto"/>
          </w:divBdr>
        </w:div>
        <w:div w:id="2031687250">
          <w:marLeft w:val="0"/>
          <w:marRight w:val="0"/>
          <w:marTop w:val="0"/>
          <w:marBottom w:val="0"/>
          <w:divBdr>
            <w:top w:val="none" w:sz="0" w:space="0" w:color="auto"/>
            <w:left w:val="none" w:sz="0" w:space="0" w:color="auto"/>
            <w:bottom w:val="none" w:sz="0" w:space="0" w:color="auto"/>
            <w:right w:val="none" w:sz="0" w:space="0" w:color="auto"/>
          </w:divBdr>
          <w:divsChild>
            <w:div w:id="1455057022">
              <w:marLeft w:val="0"/>
              <w:marRight w:val="0"/>
              <w:marTop w:val="0"/>
              <w:marBottom w:val="0"/>
              <w:divBdr>
                <w:top w:val="none" w:sz="0" w:space="0" w:color="auto"/>
                <w:left w:val="none" w:sz="0" w:space="0" w:color="auto"/>
                <w:bottom w:val="none" w:sz="0" w:space="0" w:color="auto"/>
                <w:right w:val="none" w:sz="0" w:space="0" w:color="auto"/>
              </w:divBdr>
            </w:div>
            <w:div w:id="1214392216">
              <w:marLeft w:val="0"/>
              <w:marRight w:val="0"/>
              <w:marTop w:val="0"/>
              <w:marBottom w:val="0"/>
              <w:divBdr>
                <w:top w:val="none" w:sz="0" w:space="0" w:color="auto"/>
                <w:left w:val="none" w:sz="0" w:space="0" w:color="auto"/>
                <w:bottom w:val="none" w:sz="0" w:space="0" w:color="auto"/>
                <w:right w:val="none" w:sz="0" w:space="0" w:color="auto"/>
              </w:divBdr>
            </w:div>
          </w:divsChild>
        </w:div>
        <w:div w:id="1545555442">
          <w:marLeft w:val="0"/>
          <w:marRight w:val="0"/>
          <w:marTop w:val="0"/>
          <w:marBottom w:val="0"/>
          <w:divBdr>
            <w:top w:val="none" w:sz="0" w:space="0" w:color="auto"/>
            <w:left w:val="none" w:sz="0" w:space="0" w:color="auto"/>
            <w:bottom w:val="none" w:sz="0" w:space="0" w:color="auto"/>
            <w:right w:val="none" w:sz="0" w:space="0" w:color="auto"/>
          </w:divBdr>
        </w:div>
        <w:div w:id="1354570297">
          <w:marLeft w:val="0"/>
          <w:marRight w:val="0"/>
          <w:marTop w:val="0"/>
          <w:marBottom w:val="0"/>
          <w:divBdr>
            <w:top w:val="none" w:sz="0" w:space="0" w:color="auto"/>
            <w:left w:val="none" w:sz="0" w:space="0" w:color="auto"/>
            <w:bottom w:val="none" w:sz="0" w:space="0" w:color="auto"/>
            <w:right w:val="none" w:sz="0" w:space="0" w:color="auto"/>
          </w:divBdr>
        </w:div>
      </w:divsChild>
    </w:div>
    <w:div w:id="527522930">
      <w:bodyDiv w:val="1"/>
      <w:marLeft w:val="0"/>
      <w:marRight w:val="0"/>
      <w:marTop w:val="0"/>
      <w:marBottom w:val="0"/>
      <w:divBdr>
        <w:top w:val="none" w:sz="0" w:space="0" w:color="auto"/>
        <w:left w:val="none" w:sz="0" w:space="0" w:color="auto"/>
        <w:bottom w:val="none" w:sz="0" w:space="0" w:color="auto"/>
        <w:right w:val="none" w:sz="0" w:space="0" w:color="auto"/>
      </w:divBdr>
      <w:divsChild>
        <w:div w:id="1850868725">
          <w:marLeft w:val="0"/>
          <w:marRight w:val="0"/>
          <w:marTop w:val="0"/>
          <w:marBottom w:val="0"/>
          <w:divBdr>
            <w:top w:val="none" w:sz="0" w:space="0" w:color="auto"/>
            <w:left w:val="none" w:sz="0" w:space="0" w:color="auto"/>
            <w:bottom w:val="none" w:sz="0" w:space="0" w:color="auto"/>
            <w:right w:val="none" w:sz="0" w:space="0" w:color="auto"/>
          </w:divBdr>
        </w:div>
        <w:div w:id="1322659230">
          <w:marLeft w:val="0"/>
          <w:marRight w:val="0"/>
          <w:marTop w:val="0"/>
          <w:marBottom w:val="0"/>
          <w:divBdr>
            <w:top w:val="none" w:sz="0" w:space="0" w:color="auto"/>
            <w:left w:val="none" w:sz="0" w:space="0" w:color="auto"/>
            <w:bottom w:val="none" w:sz="0" w:space="0" w:color="auto"/>
            <w:right w:val="none" w:sz="0" w:space="0" w:color="auto"/>
          </w:divBdr>
          <w:divsChild>
            <w:div w:id="1741824882">
              <w:marLeft w:val="-3375"/>
              <w:marRight w:val="0"/>
              <w:marTop w:val="0"/>
              <w:marBottom w:val="0"/>
              <w:divBdr>
                <w:top w:val="none" w:sz="0" w:space="0" w:color="auto"/>
                <w:left w:val="none" w:sz="0" w:space="0" w:color="auto"/>
                <w:bottom w:val="none" w:sz="0" w:space="0" w:color="auto"/>
                <w:right w:val="none" w:sz="0" w:space="0" w:color="auto"/>
              </w:divBdr>
            </w:div>
          </w:divsChild>
        </w:div>
        <w:div w:id="1679498517">
          <w:marLeft w:val="0"/>
          <w:marRight w:val="0"/>
          <w:marTop w:val="0"/>
          <w:marBottom w:val="0"/>
          <w:divBdr>
            <w:top w:val="none" w:sz="0" w:space="0" w:color="auto"/>
            <w:left w:val="none" w:sz="0" w:space="0" w:color="auto"/>
            <w:bottom w:val="none" w:sz="0" w:space="0" w:color="auto"/>
            <w:right w:val="none" w:sz="0" w:space="0" w:color="auto"/>
          </w:divBdr>
          <w:divsChild>
            <w:div w:id="456031270">
              <w:marLeft w:val="-3375"/>
              <w:marRight w:val="0"/>
              <w:marTop w:val="0"/>
              <w:marBottom w:val="0"/>
              <w:divBdr>
                <w:top w:val="none" w:sz="0" w:space="0" w:color="auto"/>
                <w:left w:val="none" w:sz="0" w:space="0" w:color="auto"/>
                <w:bottom w:val="none" w:sz="0" w:space="0" w:color="auto"/>
                <w:right w:val="none" w:sz="0" w:space="0" w:color="auto"/>
              </w:divBdr>
            </w:div>
          </w:divsChild>
        </w:div>
        <w:div w:id="1913005325">
          <w:marLeft w:val="0"/>
          <w:marRight w:val="0"/>
          <w:marTop w:val="0"/>
          <w:marBottom w:val="0"/>
          <w:divBdr>
            <w:top w:val="none" w:sz="0" w:space="0" w:color="auto"/>
            <w:left w:val="none" w:sz="0" w:space="0" w:color="auto"/>
            <w:bottom w:val="none" w:sz="0" w:space="0" w:color="auto"/>
            <w:right w:val="none" w:sz="0" w:space="0" w:color="auto"/>
          </w:divBdr>
          <w:divsChild>
            <w:div w:id="886645935">
              <w:marLeft w:val="-3375"/>
              <w:marRight w:val="0"/>
              <w:marTop w:val="0"/>
              <w:marBottom w:val="0"/>
              <w:divBdr>
                <w:top w:val="none" w:sz="0" w:space="0" w:color="auto"/>
                <w:left w:val="none" w:sz="0" w:space="0" w:color="auto"/>
                <w:bottom w:val="none" w:sz="0" w:space="0" w:color="auto"/>
                <w:right w:val="none" w:sz="0" w:space="0" w:color="auto"/>
              </w:divBdr>
            </w:div>
          </w:divsChild>
        </w:div>
        <w:div w:id="1160580668">
          <w:marLeft w:val="0"/>
          <w:marRight w:val="0"/>
          <w:marTop w:val="0"/>
          <w:marBottom w:val="0"/>
          <w:divBdr>
            <w:top w:val="none" w:sz="0" w:space="0" w:color="auto"/>
            <w:left w:val="none" w:sz="0" w:space="0" w:color="auto"/>
            <w:bottom w:val="none" w:sz="0" w:space="0" w:color="auto"/>
            <w:right w:val="none" w:sz="0" w:space="0" w:color="auto"/>
          </w:divBdr>
          <w:divsChild>
            <w:div w:id="1735397661">
              <w:marLeft w:val="-3375"/>
              <w:marRight w:val="0"/>
              <w:marTop w:val="0"/>
              <w:marBottom w:val="0"/>
              <w:divBdr>
                <w:top w:val="none" w:sz="0" w:space="0" w:color="auto"/>
                <w:left w:val="none" w:sz="0" w:space="0" w:color="auto"/>
                <w:bottom w:val="none" w:sz="0" w:space="0" w:color="auto"/>
                <w:right w:val="none" w:sz="0" w:space="0" w:color="auto"/>
              </w:divBdr>
            </w:div>
            <w:div w:id="207304767">
              <w:marLeft w:val="0"/>
              <w:marRight w:val="0"/>
              <w:marTop w:val="0"/>
              <w:marBottom w:val="0"/>
              <w:divBdr>
                <w:top w:val="none" w:sz="0" w:space="0" w:color="auto"/>
                <w:left w:val="none" w:sz="0" w:space="0" w:color="auto"/>
                <w:bottom w:val="none" w:sz="0" w:space="0" w:color="auto"/>
                <w:right w:val="none" w:sz="0" w:space="0" w:color="auto"/>
              </w:divBdr>
            </w:div>
            <w:div w:id="1475026023">
              <w:marLeft w:val="0"/>
              <w:marRight w:val="0"/>
              <w:marTop w:val="0"/>
              <w:marBottom w:val="0"/>
              <w:divBdr>
                <w:top w:val="none" w:sz="0" w:space="0" w:color="auto"/>
                <w:left w:val="none" w:sz="0" w:space="0" w:color="auto"/>
                <w:bottom w:val="none" w:sz="0" w:space="0" w:color="auto"/>
                <w:right w:val="none" w:sz="0" w:space="0" w:color="auto"/>
              </w:divBdr>
            </w:div>
            <w:div w:id="680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0922">
      <w:bodyDiv w:val="1"/>
      <w:marLeft w:val="0"/>
      <w:marRight w:val="0"/>
      <w:marTop w:val="0"/>
      <w:marBottom w:val="0"/>
      <w:divBdr>
        <w:top w:val="none" w:sz="0" w:space="0" w:color="auto"/>
        <w:left w:val="none" w:sz="0" w:space="0" w:color="auto"/>
        <w:bottom w:val="none" w:sz="0" w:space="0" w:color="auto"/>
        <w:right w:val="none" w:sz="0" w:space="0" w:color="auto"/>
      </w:divBdr>
    </w:div>
    <w:div w:id="666784092">
      <w:bodyDiv w:val="1"/>
      <w:marLeft w:val="0"/>
      <w:marRight w:val="0"/>
      <w:marTop w:val="0"/>
      <w:marBottom w:val="0"/>
      <w:divBdr>
        <w:top w:val="none" w:sz="0" w:space="0" w:color="auto"/>
        <w:left w:val="none" w:sz="0" w:space="0" w:color="auto"/>
        <w:bottom w:val="none" w:sz="0" w:space="0" w:color="auto"/>
        <w:right w:val="none" w:sz="0" w:space="0" w:color="auto"/>
      </w:divBdr>
      <w:divsChild>
        <w:div w:id="1630740230">
          <w:marLeft w:val="0"/>
          <w:marRight w:val="0"/>
          <w:marTop w:val="0"/>
          <w:marBottom w:val="0"/>
          <w:divBdr>
            <w:top w:val="none" w:sz="0" w:space="0" w:color="auto"/>
            <w:left w:val="none" w:sz="0" w:space="0" w:color="auto"/>
            <w:bottom w:val="none" w:sz="0" w:space="0" w:color="auto"/>
            <w:right w:val="none" w:sz="0" w:space="0" w:color="auto"/>
          </w:divBdr>
        </w:div>
      </w:divsChild>
    </w:div>
    <w:div w:id="700668899">
      <w:bodyDiv w:val="1"/>
      <w:marLeft w:val="0"/>
      <w:marRight w:val="0"/>
      <w:marTop w:val="0"/>
      <w:marBottom w:val="0"/>
      <w:divBdr>
        <w:top w:val="none" w:sz="0" w:space="0" w:color="auto"/>
        <w:left w:val="none" w:sz="0" w:space="0" w:color="auto"/>
        <w:bottom w:val="none" w:sz="0" w:space="0" w:color="auto"/>
        <w:right w:val="none" w:sz="0" w:space="0" w:color="auto"/>
      </w:divBdr>
      <w:divsChild>
        <w:div w:id="1233350388">
          <w:marLeft w:val="0"/>
          <w:marRight w:val="0"/>
          <w:marTop w:val="0"/>
          <w:marBottom w:val="0"/>
          <w:divBdr>
            <w:top w:val="none" w:sz="0" w:space="0" w:color="auto"/>
            <w:left w:val="none" w:sz="0" w:space="0" w:color="auto"/>
            <w:bottom w:val="none" w:sz="0" w:space="0" w:color="auto"/>
            <w:right w:val="none" w:sz="0" w:space="0" w:color="auto"/>
          </w:divBdr>
        </w:div>
      </w:divsChild>
    </w:div>
    <w:div w:id="731924418">
      <w:bodyDiv w:val="1"/>
      <w:marLeft w:val="0"/>
      <w:marRight w:val="0"/>
      <w:marTop w:val="0"/>
      <w:marBottom w:val="0"/>
      <w:divBdr>
        <w:top w:val="none" w:sz="0" w:space="0" w:color="auto"/>
        <w:left w:val="none" w:sz="0" w:space="0" w:color="auto"/>
        <w:bottom w:val="none" w:sz="0" w:space="0" w:color="auto"/>
        <w:right w:val="none" w:sz="0" w:space="0" w:color="auto"/>
      </w:divBdr>
      <w:divsChild>
        <w:div w:id="885456998">
          <w:marLeft w:val="0"/>
          <w:marRight w:val="0"/>
          <w:marTop w:val="0"/>
          <w:marBottom w:val="0"/>
          <w:divBdr>
            <w:top w:val="none" w:sz="0" w:space="0" w:color="auto"/>
            <w:left w:val="none" w:sz="0" w:space="0" w:color="auto"/>
            <w:bottom w:val="none" w:sz="0" w:space="0" w:color="auto"/>
            <w:right w:val="none" w:sz="0" w:space="0" w:color="auto"/>
          </w:divBdr>
        </w:div>
      </w:divsChild>
    </w:div>
    <w:div w:id="744456050">
      <w:bodyDiv w:val="1"/>
      <w:marLeft w:val="0"/>
      <w:marRight w:val="0"/>
      <w:marTop w:val="0"/>
      <w:marBottom w:val="0"/>
      <w:divBdr>
        <w:top w:val="none" w:sz="0" w:space="0" w:color="auto"/>
        <w:left w:val="none" w:sz="0" w:space="0" w:color="auto"/>
        <w:bottom w:val="none" w:sz="0" w:space="0" w:color="auto"/>
        <w:right w:val="none" w:sz="0" w:space="0" w:color="auto"/>
      </w:divBdr>
      <w:divsChild>
        <w:div w:id="1016036540">
          <w:marLeft w:val="0"/>
          <w:marRight w:val="0"/>
          <w:marTop w:val="0"/>
          <w:marBottom w:val="0"/>
          <w:divBdr>
            <w:top w:val="none" w:sz="0" w:space="0" w:color="auto"/>
            <w:left w:val="none" w:sz="0" w:space="0" w:color="auto"/>
            <w:bottom w:val="none" w:sz="0" w:space="0" w:color="auto"/>
            <w:right w:val="none" w:sz="0" w:space="0" w:color="auto"/>
          </w:divBdr>
        </w:div>
        <w:div w:id="1393576805">
          <w:marLeft w:val="0"/>
          <w:marRight w:val="0"/>
          <w:marTop w:val="0"/>
          <w:marBottom w:val="0"/>
          <w:divBdr>
            <w:top w:val="none" w:sz="0" w:space="0" w:color="auto"/>
            <w:left w:val="none" w:sz="0" w:space="0" w:color="auto"/>
            <w:bottom w:val="none" w:sz="0" w:space="0" w:color="auto"/>
            <w:right w:val="none" w:sz="0" w:space="0" w:color="auto"/>
          </w:divBdr>
        </w:div>
        <w:div w:id="114101090">
          <w:marLeft w:val="0"/>
          <w:marRight w:val="0"/>
          <w:marTop w:val="0"/>
          <w:marBottom w:val="0"/>
          <w:divBdr>
            <w:top w:val="none" w:sz="0" w:space="0" w:color="auto"/>
            <w:left w:val="none" w:sz="0" w:space="0" w:color="auto"/>
            <w:bottom w:val="none" w:sz="0" w:space="0" w:color="auto"/>
            <w:right w:val="none" w:sz="0" w:space="0" w:color="auto"/>
          </w:divBdr>
        </w:div>
        <w:div w:id="660550206">
          <w:marLeft w:val="0"/>
          <w:marRight w:val="0"/>
          <w:marTop w:val="0"/>
          <w:marBottom w:val="0"/>
          <w:divBdr>
            <w:top w:val="none" w:sz="0" w:space="0" w:color="auto"/>
            <w:left w:val="none" w:sz="0" w:space="0" w:color="auto"/>
            <w:bottom w:val="none" w:sz="0" w:space="0" w:color="auto"/>
            <w:right w:val="none" w:sz="0" w:space="0" w:color="auto"/>
          </w:divBdr>
        </w:div>
        <w:div w:id="214703083">
          <w:marLeft w:val="0"/>
          <w:marRight w:val="0"/>
          <w:marTop w:val="0"/>
          <w:marBottom w:val="0"/>
          <w:divBdr>
            <w:top w:val="none" w:sz="0" w:space="0" w:color="auto"/>
            <w:left w:val="none" w:sz="0" w:space="0" w:color="auto"/>
            <w:bottom w:val="none" w:sz="0" w:space="0" w:color="auto"/>
            <w:right w:val="none" w:sz="0" w:space="0" w:color="auto"/>
          </w:divBdr>
        </w:div>
        <w:div w:id="1451975525">
          <w:marLeft w:val="0"/>
          <w:marRight w:val="0"/>
          <w:marTop w:val="0"/>
          <w:marBottom w:val="0"/>
          <w:divBdr>
            <w:top w:val="none" w:sz="0" w:space="0" w:color="auto"/>
            <w:left w:val="none" w:sz="0" w:space="0" w:color="auto"/>
            <w:bottom w:val="none" w:sz="0" w:space="0" w:color="auto"/>
            <w:right w:val="none" w:sz="0" w:space="0" w:color="auto"/>
          </w:divBdr>
          <w:divsChild>
            <w:div w:id="449129678">
              <w:marLeft w:val="0"/>
              <w:marRight w:val="0"/>
              <w:marTop w:val="0"/>
              <w:marBottom w:val="0"/>
              <w:divBdr>
                <w:top w:val="none" w:sz="0" w:space="0" w:color="auto"/>
                <w:left w:val="none" w:sz="0" w:space="0" w:color="auto"/>
                <w:bottom w:val="none" w:sz="0" w:space="0" w:color="auto"/>
                <w:right w:val="none" w:sz="0" w:space="0" w:color="auto"/>
              </w:divBdr>
            </w:div>
            <w:div w:id="16107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759">
      <w:bodyDiv w:val="1"/>
      <w:marLeft w:val="0"/>
      <w:marRight w:val="0"/>
      <w:marTop w:val="0"/>
      <w:marBottom w:val="0"/>
      <w:divBdr>
        <w:top w:val="none" w:sz="0" w:space="0" w:color="auto"/>
        <w:left w:val="none" w:sz="0" w:space="0" w:color="auto"/>
        <w:bottom w:val="none" w:sz="0" w:space="0" w:color="auto"/>
        <w:right w:val="none" w:sz="0" w:space="0" w:color="auto"/>
      </w:divBdr>
      <w:divsChild>
        <w:div w:id="1673608099">
          <w:marLeft w:val="0"/>
          <w:marRight w:val="0"/>
          <w:marTop w:val="0"/>
          <w:marBottom w:val="0"/>
          <w:divBdr>
            <w:top w:val="none" w:sz="0" w:space="0" w:color="auto"/>
            <w:left w:val="none" w:sz="0" w:space="0" w:color="auto"/>
            <w:bottom w:val="none" w:sz="0" w:space="0" w:color="auto"/>
            <w:right w:val="none" w:sz="0" w:space="0" w:color="auto"/>
          </w:divBdr>
        </w:div>
        <w:div w:id="2028174495">
          <w:marLeft w:val="0"/>
          <w:marRight w:val="0"/>
          <w:marTop w:val="0"/>
          <w:marBottom w:val="0"/>
          <w:divBdr>
            <w:top w:val="none" w:sz="0" w:space="0" w:color="auto"/>
            <w:left w:val="none" w:sz="0" w:space="0" w:color="auto"/>
            <w:bottom w:val="none" w:sz="0" w:space="0" w:color="auto"/>
            <w:right w:val="none" w:sz="0" w:space="0" w:color="auto"/>
          </w:divBdr>
        </w:div>
        <w:div w:id="2118719858">
          <w:marLeft w:val="0"/>
          <w:marRight w:val="0"/>
          <w:marTop w:val="0"/>
          <w:marBottom w:val="0"/>
          <w:divBdr>
            <w:top w:val="none" w:sz="0" w:space="0" w:color="auto"/>
            <w:left w:val="none" w:sz="0" w:space="0" w:color="auto"/>
            <w:bottom w:val="none" w:sz="0" w:space="0" w:color="auto"/>
            <w:right w:val="none" w:sz="0" w:space="0" w:color="auto"/>
          </w:divBdr>
        </w:div>
        <w:div w:id="824055180">
          <w:marLeft w:val="0"/>
          <w:marRight w:val="0"/>
          <w:marTop w:val="0"/>
          <w:marBottom w:val="0"/>
          <w:divBdr>
            <w:top w:val="none" w:sz="0" w:space="0" w:color="auto"/>
            <w:left w:val="none" w:sz="0" w:space="0" w:color="auto"/>
            <w:bottom w:val="none" w:sz="0" w:space="0" w:color="auto"/>
            <w:right w:val="none" w:sz="0" w:space="0" w:color="auto"/>
          </w:divBdr>
        </w:div>
      </w:divsChild>
    </w:div>
    <w:div w:id="768046784">
      <w:bodyDiv w:val="1"/>
      <w:marLeft w:val="0"/>
      <w:marRight w:val="0"/>
      <w:marTop w:val="0"/>
      <w:marBottom w:val="0"/>
      <w:divBdr>
        <w:top w:val="none" w:sz="0" w:space="0" w:color="auto"/>
        <w:left w:val="none" w:sz="0" w:space="0" w:color="auto"/>
        <w:bottom w:val="none" w:sz="0" w:space="0" w:color="auto"/>
        <w:right w:val="none" w:sz="0" w:space="0" w:color="auto"/>
      </w:divBdr>
      <w:divsChild>
        <w:div w:id="388769070">
          <w:marLeft w:val="0"/>
          <w:marRight w:val="0"/>
          <w:marTop w:val="0"/>
          <w:marBottom w:val="0"/>
          <w:divBdr>
            <w:top w:val="none" w:sz="0" w:space="0" w:color="auto"/>
            <w:left w:val="none" w:sz="0" w:space="0" w:color="auto"/>
            <w:bottom w:val="none" w:sz="0" w:space="0" w:color="auto"/>
            <w:right w:val="none" w:sz="0" w:space="0" w:color="auto"/>
          </w:divBdr>
        </w:div>
        <w:div w:id="785612695">
          <w:marLeft w:val="0"/>
          <w:marRight w:val="0"/>
          <w:marTop w:val="0"/>
          <w:marBottom w:val="0"/>
          <w:divBdr>
            <w:top w:val="none" w:sz="0" w:space="0" w:color="auto"/>
            <w:left w:val="none" w:sz="0" w:space="0" w:color="auto"/>
            <w:bottom w:val="none" w:sz="0" w:space="0" w:color="auto"/>
            <w:right w:val="none" w:sz="0" w:space="0" w:color="auto"/>
          </w:divBdr>
          <w:divsChild>
            <w:div w:id="1873959313">
              <w:marLeft w:val="-3375"/>
              <w:marRight w:val="0"/>
              <w:marTop w:val="0"/>
              <w:marBottom w:val="0"/>
              <w:divBdr>
                <w:top w:val="none" w:sz="0" w:space="0" w:color="auto"/>
                <w:left w:val="none" w:sz="0" w:space="0" w:color="auto"/>
                <w:bottom w:val="none" w:sz="0" w:space="0" w:color="auto"/>
                <w:right w:val="none" w:sz="0" w:space="0" w:color="auto"/>
              </w:divBdr>
            </w:div>
          </w:divsChild>
        </w:div>
        <w:div w:id="1882402812">
          <w:marLeft w:val="0"/>
          <w:marRight w:val="0"/>
          <w:marTop w:val="0"/>
          <w:marBottom w:val="0"/>
          <w:divBdr>
            <w:top w:val="none" w:sz="0" w:space="0" w:color="auto"/>
            <w:left w:val="none" w:sz="0" w:space="0" w:color="auto"/>
            <w:bottom w:val="none" w:sz="0" w:space="0" w:color="auto"/>
            <w:right w:val="none" w:sz="0" w:space="0" w:color="auto"/>
          </w:divBdr>
          <w:divsChild>
            <w:div w:id="1643075585">
              <w:marLeft w:val="0"/>
              <w:marRight w:val="0"/>
              <w:marTop w:val="0"/>
              <w:marBottom w:val="0"/>
              <w:divBdr>
                <w:top w:val="none" w:sz="0" w:space="0" w:color="auto"/>
                <w:left w:val="none" w:sz="0" w:space="0" w:color="auto"/>
                <w:bottom w:val="none" w:sz="0" w:space="0" w:color="auto"/>
                <w:right w:val="none" w:sz="0" w:space="0" w:color="auto"/>
              </w:divBdr>
            </w:div>
            <w:div w:id="1186168293">
              <w:marLeft w:val="0"/>
              <w:marRight w:val="0"/>
              <w:marTop w:val="0"/>
              <w:marBottom w:val="0"/>
              <w:divBdr>
                <w:top w:val="none" w:sz="0" w:space="0" w:color="auto"/>
                <w:left w:val="none" w:sz="0" w:space="0" w:color="auto"/>
                <w:bottom w:val="none" w:sz="0" w:space="0" w:color="auto"/>
                <w:right w:val="none" w:sz="0" w:space="0" w:color="auto"/>
              </w:divBdr>
            </w:div>
            <w:div w:id="1820267504">
              <w:marLeft w:val="0"/>
              <w:marRight w:val="0"/>
              <w:marTop w:val="0"/>
              <w:marBottom w:val="0"/>
              <w:divBdr>
                <w:top w:val="none" w:sz="0" w:space="0" w:color="auto"/>
                <w:left w:val="none" w:sz="0" w:space="0" w:color="auto"/>
                <w:bottom w:val="none" w:sz="0" w:space="0" w:color="auto"/>
                <w:right w:val="none" w:sz="0" w:space="0" w:color="auto"/>
              </w:divBdr>
            </w:div>
          </w:divsChild>
        </w:div>
        <w:div w:id="2110655392">
          <w:marLeft w:val="0"/>
          <w:marRight w:val="0"/>
          <w:marTop w:val="0"/>
          <w:marBottom w:val="0"/>
          <w:divBdr>
            <w:top w:val="none" w:sz="0" w:space="0" w:color="auto"/>
            <w:left w:val="none" w:sz="0" w:space="0" w:color="auto"/>
            <w:bottom w:val="none" w:sz="0" w:space="0" w:color="auto"/>
            <w:right w:val="none" w:sz="0" w:space="0" w:color="auto"/>
          </w:divBdr>
          <w:divsChild>
            <w:div w:id="1692342130">
              <w:marLeft w:val="-3375"/>
              <w:marRight w:val="0"/>
              <w:marTop w:val="0"/>
              <w:marBottom w:val="0"/>
              <w:divBdr>
                <w:top w:val="none" w:sz="0" w:space="0" w:color="auto"/>
                <w:left w:val="none" w:sz="0" w:space="0" w:color="auto"/>
                <w:bottom w:val="none" w:sz="0" w:space="0" w:color="auto"/>
                <w:right w:val="none" w:sz="0" w:space="0" w:color="auto"/>
              </w:divBdr>
            </w:div>
          </w:divsChild>
        </w:div>
        <w:div w:id="232738078">
          <w:marLeft w:val="0"/>
          <w:marRight w:val="0"/>
          <w:marTop w:val="0"/>
          <w:marBottom w:val="0"/>
          <w:divBdr>
            <w:top w:val="none" w:sz="0" w:space="0" w:color="auto"/>
            <w:left w:val="none" w:sz="0" w:space="0" w:color="auto"/>
            <w:bottom w:val="none" w:sz="0" w:space="0" w:color="auto"/>
            <w:right w:val="none" w:sz="0" w:space="0" w:color="auto"/>
          </w:divBdr>
        </w:div>
        <w:div w:id="1257832902">
          <w:marLeft w:val="0"/>
          <w:marRight w:val="0"/>
          <w:marTop w:val="0"/>
          <w:marBottom w:val="0"/>
          <w:divBdr>
            <w:top w:val="none" w:sz="0" w:space="0" w:color="auto"/>
            <w:left w:val="none" w:sz="0" w:space="0" w:color="auto"/>
            <w:bottom w:val="none" w:sz="0" w:space="0" w:color="auto"/>
            <w:right w:val="none" w:sz="0" w:space="0" w:color="auto"/>
          </w:divBdr>
          <w:divsChild>
            <w:div w:id="148639867">
              <w:marLeft w:val="0"/>
              <w:marRight w:val="0"/>
              <w:marTop w:val="0"/>
              <w:marBottom w:val="0"/>
              <w:divBdr>
                <w:top w:val="none" w:sz="0" w:space="0" w:color="auto"/>
                <w:left w:val="none" w:sz="0" w:space="0" w:color="auto"/>
                <w:bottom w:val="none" w:sz="0" w:space="0" w:color="auto"/>
                <w:right w:val="none" w:sz="0" w:space="0" w:color="auto"/>
              </w:divBdr>
            </w:div>
            <w:div w:id="1274482373">
              <w:marLeft w:val="0"/>
              <w:marRight w:val="0"/>
              <w:marTop w:val="0"/>
              <w:marBottom w:val="0"/>
              <w:divBdr>
                <w:top w:val="none" w:sz="0" w:space="0" w:color="auto"/>
                <w:left w:val="none" w:sz="0" w:space="0" w:color="auto"/>
                <w:bottom w:val="none" w:sz="0" w:space="0" w:color="auto"/>
                <w:right w:val="none" w:sz="0" w:space="0" w:color="auto"/>
              </w:divBdr>
            </w:div>
            <w:div w:id="943537138">
              <w:marLeft w:val="0"/>
              <w:marRight w:val="0"/>
              <w:marTop w:val="0"/>
              <w:marBottom w:val="0"/>
              <w:divBdr>
                <w:top w:val="none" w:sz="0" w:space="0" w:color="auto"/>
                <w:left w:val="none" w:sz="0" w:space="0" w:color="auto"/>
                <w:bottom w:val="none" w:sz="0" w:space="0" w:color="auto"/>
                <w:right w:val="none" w:sz="0" w:space="0" w:color="auto"/>
              </w:divBdr>
            </w:div>
          </w:divsChild>
        </w:div>
        <w:div w:id="200673957">
          <w:marLeft w:val="0"/>
          <w:marRight w:val="0"/>
          <w:marTop w:val="0"/>
          <w:marBottom w:val="0"/>
          <w:divBdr>
            <w:top w:val="none" w:sz="0" w:space="0" w:color="auto"/>
            <w:left w:val="none" w:sz="0" w:space="0" w:color="auto"/>
            <w:bottom w:val="none" w:sz="0" w:space="0" w:color="auto"/>
            <w:right w:val="none" w:sz="0" w:space="0" w:color="auto"/>
          </w:divBdr>
        </w:div>
        <w:div w:id="908811025">
          <w:marLeft w:val="0"/>
          <w:marRight w:val="0"/>
          <w:marTop w:val="0"/>
          <w:marBottom w:val="0"/>
          <w:divBdr>
            <w:top w:val="none" w:sz="0" w:space="0" w:color="auto"/>
            <w:left w:val="none" w:sz="0" w:space="0" w:color="auto"/>
            <w:bottom w:val="none" w:sz="0" w:space="0" w:color="auto"/>
            <w:right w:val="none" w:sz="0" w:space="0" w:color="auto"/>
          </w:divBdr>
          <w:divsChild>
            <w:div w:id="1766610751">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3448639">
      <w:bodyDiv w:val="1"/>
      <w:marLeft w:val="0"/>
      <w:marRight w:val="0"/>
      <w:marTop w:val="0"/>
      <w:marBottom w:val="0"/>
      <w:divBdr>
        <w:top w:val="none" w:sz="0" w:space="0" w:color="auto"/>
        <w:left w:val="none" w:sz="0" w:space="0" w:color="auto"/>
        <w:bottom w:val="none" w:sz="0" w:space="0" w:color="auto"/>
        <w:right w:val="none" w:sz="0" w:space="0" w:color="auto"/>
      </w:divBdr>
    </w:div>
    <w:div w:id="884025849">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884558395">
      <w:bodyDiv w:val="1"/>
      <w:marLeft w:val="0"/>
      <w:marRight w:val="0"/>
      <w:marTop w:val="0"/>
      <w:marBottom w:val="0"/>
      <w:divBdr>
        <w:top w:val="none" w:sz="0" w:space="0" w:color="auto"/>
        <w:left w:val="none" w:sz="0" w:space="0" w:color="auto"/>
        <w:bottom w:val="none" w:sz="0" w:space="0" w:color="auto"/>
        <w:right w:val="none" w:sz="0" w:space="0" w:color="auto"/>
      </w:divBdr>
      <w:divsChild>
        <w:div w:id="319965607">
          <w:marLeft w:val="0"/>
          <w:marRight w:val="0"/>
          <w:marTop w:val="0"/>
          <w:marBottom w:val="0"/>
          <w:divBdr>
            <w:top w:val="none" w:sz="0" w:space="0" w:color="auto"/>
            <w:left w:val="none" w:sz="0" w:space="0" w:color="auto"/>
            <w:bottom w:val="none" w:sz="0" w:space="0" w:color="auto"/>
            <w:right w:val="none" w:sz="0" w:space="0" w:color="auto"/>
          </w:divBdr>
          <w:divsChild>
            <w:div w:id="573471057">
              <w:marLeft w:val="0"/>
              <w:marRight w:val="0"/>
              <w:marTop w:val="0"/>
              <w:marBottom w:val="0"/>
              <w:divBdr>
                <w:top w:val="none" w:sz="0" w:space="0" w:color="auto"/>
                <w:left w:val="none" w:sz="0" w:space="0" w:color="auto"/>
                <w:bottom w:val="none" w:sz="0" w:space="0" w:color="auto"/>
                <w:right w:val="none" w:sz="0" w:space="0" w:color="auto"/>
              </w:divBdr>
            </w:div>
            <w:div w:id="1194927579">
              <w:marLeft w:val="0"/>
              <w:marRight w:val="0"/>
              <w:marTop w:val="0"/>
              <w:marBottom w:val="0"/>
              <w:divBdr>
                <w:top w:val="none" w:sz="0" w:space="0" w:color="auto"/>
                <w:left w:val="none" w:sz="0" w:space="0" w:color="auto"/>
                <w:bottom w:val="none" w:sz="0" w:space="0" w:color="auto"/>
                <w:right w:val="none" w:sz="0" w:space="0" w:color="auto"/>
              </w:divBdr>
            </w:div>
            <w:div w:id="1694451041">
              <w:marLeft w:val="0"/>
              <w:marRight w:val="0"/>
              <w:marTop w:val="0"/>
              <w:marBottom w:val="0"/>
              <w:divBdr>
                <w:top w:val="none" w:sz="0" w:space="0" w:color="auto"/>
                <w:left w:val="none" w:sz="0" w:space="0" w:color="auto"/>
                <w:bottom w:val="none" w:sz="0" w:space="0" w:color="auto"/>
                <w:right w:val="none" w:sz="0" w:space="0" w:color="auto"/>
              </w:divBdr>
            </w:div>
            <w:div w:id="865018088">
              <w:marLeft w:val="0"/>
              <w:marRight w:val="0"/>
              <w:marTop w:val="0"/>
              <w:marBottom w:val="0"/>
              <w:divBdr>
                <w:top w:val="none" w:sz="0" w:space="0" w:color="auto"/>
                <w:left w:val="none" w:sz="0" w:space="0" w:color="auto"/>
                <w:bottom w:val="none" w:sz="0" w:space="0" w:color="auto"/>
                <w:right w:val="none" w:sz="0" w:space="0" w:color="auto"/>
              </w:divBdr>
            </w:div>
            <w:div w:id="2035301902">
              <w:marLeft w:val="0"/>
              <w:marRight w:val="0"/>
              <w:marTop w:val="0"/>
              <w:marBottom w:val="0"/>
              <w:divBdr>
                <w:top w:val="none" w:sz="0" w:space="0" w:color="auto"/>
                <w:left w:val="none" w:sz="0" w:space="0" w:color="auto"/>
                <w:bottom w:val="none" w:sz="0" w:space="0" w:color="auto"/>
                <w:right w:val="none" w:sz="0" w:space="0" w:color="auto"/>
              </w:divBdr>
            </w:div>
            <w:div w:id="1164978402">
              <w:marLeft w:val="0"/>
              <w:marRight w:val="0"/>
              <w:marTop w:val="0"/>
              <w:marBottom w:val="0"/>
              <w:divBdr>
                <w:top w:val="none" w:sz="0" w:space="0" w:color="auto"/>
                <w:left w:val="none" w:sz="0" w:space="0" w:color="auto"/>
                <w:bottom w:val="none" w:sz="0" w:space="0" w:color="auto"/>
                <w:right w:val="none" w:sz="0" w:space="0" w:color="auto"/>
              </w:divBdr>
            </w:div>
            <w:div w:id="1981687024">
              <w:marLeft w:val="0"/>
              <w:marRight w:val="0"/>
              <w:marTop w:val="0"/>
              <w:marBottom w:val="0"/>
              <w:divBdr>
                <w:top w:val="none" w:sz="0" w:space="0" w:color="auto"/>
                <w:left w:val="none" w:sz="0" w:space="0" w:color="auto"/>
                <w:bottom w:val="none" w:sz="0" w:space="0" w:color="auto"/>
                <w:right w:val="none" w:sz="0" w:space="0" w:color="auto"/>
              </w:divBdr>
            </w:div>
            <w:div w:id="657996283">
              <w:marLeft w:val="0"/>
              <w:marRight w:val="0"/>
              <w:marTop w:val="0"/>
              <w:marBottom w:val="0"/>
              <w:divBdr>
                <w:top w:val="none" w:sz="0" w:space="0" w:color="auto"/>
                <w:left w:val="none" w:sz="0" w:space="0" w:color="auto"/>
                <w:bottom w:val="none" w:sz="0" w:space="0" w:color="auto"/>
                <w:right w:val="none" w:sz="0" w:space="0" w:color="auto"/>
              </w:divBdr>
            </w:div>
            <w:div w:id="1631085809">
              <w:marLeft w:val="0"/>
              <w:marRight w:val="0"/>
              <w:marTop w:val="0"/>
              <w:marBottom w:val="0"/>
              <w:divBdr>
                <w:top w:val="none" w:sz="0" w:space="0" w:color="auto"/>
                <w:left w:val="none" w:sz="0" w:space="0" w:color="auto"/>
                <w:bottom w:val="none" w:sz="0" w:space="0" w:color="auto"/>
                <w:right w:val="none" w:sz="0" w:space="0" w:color="auto"/>
              </w:divBdr>
            </w:div>
            <w:div w:id="662008557">
              <w:marLeft w:val="0"/>
              <w:marRight w:val="0"/>
              <w:marTop w:val="0"/>
              <w:marBottom w:val="0"/>
              <w:divBdr>
                <w:top w:val="none" w:sz="0" w:space="0" w:color="auto"/>
                <w:left w:val="none" w:sz="0" w:space="0" w:color="auto"/>
                <w:bottom w:val="none" w:sz="0" w:space="0" w:color="auto"/>
                <w:right w:val="none" w:sz="0" w:space="0" w:color="auto"/>
              </w:divBdr>
            </w:div>
          </w:divsChild>
        </w:div>
        <w:div w:id="542526029">
          <w:marLeft w:val="0"/>
          <w:marRight w:val="0"/>
          <w:marTop w:val="0"/>
          <w:marBottom w:val="0"/>
          <w:divBdr>
            <w:top w:val="none" w:sz="0" w:space="0" w:color="auto"/>
            <w:left w:val="none" w:sz="0" w:space="0" w:color="auto"/>
            <w:bottom w:val="none" w:sz="0" w:space="0" w:color="auto"/>
            <w:right w:val="none" w:sz="0" w:space="0" w:color="auto"/>
          </w:divBdr>
          <w:divsChild>
            <w:div w:id="577135641">
              <w:marLeft w:val="0"/>
              <w:marRight w:val="0"/>
              <w:marTop w:val="0"/>
              <w:marBottom w:val="0"/>
              <w:divBdr>
                <w:top w:val="none" w:sz="0" w:space="0" w:color="auto"/>
                <w:left w:val="none" w:sz="0" w:space="0" w:color="auto"/>
                <w:bottom w:val="none" w:sz="0" w:space="0" w:color="auto"/>
                <w:right w:val="none" w:sz="0" w:space="0" w:color="auto"/>
              </w:divBdr>
            </w:div>
            <w:div w:id="921599449">
              <w:marLeft w:val="0"/>
              <w:marRight w:val="0"/>
              <w:marTop w:val="0"/>
              <w:marBottom w:val="0"/>
              <w:divBdr>
                <w:top w:val="none" w:sz="0" w:space="0" w:color="auto"/>
                <w:left w:val="none" w:sz="0" w:space="0" w:color="auto"/>
                <w:bottom w:val="none" w:sz="0" w:space="0" w:color="auto"/>
                <w:right w:val="none" w:sz="0" w:space="0" w:color="auto"/>
              </w:divBdr>
            </w:div>
          </w:divsChild>
        </w:div>
        <w:div w:id="2028479687">
          <w:marLeft w:val="0"/>
          <w:marRight w:val="0"/>
          <w:marTop w:val="0"/>
          <w:marBottom w:val="0"/>
          <w:divBdr>
            <w:top w:val="none" w:sz="0" w:space="0" w:color="auto"/>
            <w:left w:val="none" w:sz="0" w:space="0" w:color="auto"/>
            <w:bottom w:val="none" w:sz="0" w:space="0" w:color="auto"/>
            <w:right w:val="none" w:sz="0" w:space="0" w:color="auto"/>
          </w:divBdr>
        </w:div>
        <w:div w:id="2131583031">
          <w:marLeft w:val="0"/>
          <w:marRight w:val="0"/>
          <w:marTop w:val="0"/>
          <w:marBottom w:val="0"/>
          <w:divBdr>
            <w:top w:val="none" w:sz="0" w:space="0" w:color="auto"/>
            <w:left w:val="none" w:sz="0" w:space="0" w:color="auto"/>
            <w:bottom w:val="none" w:sz="0" w:space="0" w:color="auto"/>
            <w:right w:val="none" w:sz="0" w:space="0" w:color="auto"/>
          </w:divBdr>
        </w:div>
      </w:divsChild>
    </w:div>
    <w:div w:id="899286275">
      <w:bodyDiv w:val="1"/>
      <w:marLeft w:val="0"/>
      <w:marRight w:val="0"/>
      <w:marTop w:val="0"/>
      <w:marBottom w:val="0"/>
      <w:divBdr>
        <w:top w:val="none" w:sz="0" w:space="0" w:color="auto"/>
        <w:left w:val="none" w:sz="0" w:space="0" w:color="auto"/>
        <w:bottom w:val="none" w:sz="0" w:space="0" w:color="auto"/>
        <w:right w:val="none" w:sz="0" w:space="0" w:color="auto"/>
      </w:divBdr>
      <w:divsChild>
        <w:div w:id="1934624299">
          <w:marLeft w:val="0"/>
          <w:marRight w:val="0"/>
          <w:marTop w:val="0"/>
          <w:marBottom w:val="0"/>
          <w:divBdr>
            <w:top w:val="none" w:sz="0" w:space="0" w:color="auto"/>
            <w:left w:val="none" w:sz="0" w:space="0" w:color="auto"/>
            <w:bottom w:val="none" w:sz="0" w:space="0" w:color="auto"/>
            <w:right w:val="none" w:sz="0" w:space="0" w:color="auto"/>
          </w:divBdr>
        </w:div>
        <w:div w:id="311447508">
          <w:marLeft w:val="0"/>
          <w:marRight w:val="0"/>
          <w:marTop w:val="0"/>
          <w:marBottom w:val="0"/>
          <w:divBdr>
            <w:top w:val="none" w:sz="0" w:space="0" w:color="auto"/>
            <w:left w:val="none" w:sz="0" w:space="0" w:color="auto"/>
            <w:bottom w:val="none" w:sz="0" w:space="0" w:color="auto"/>
            <w:right w:val="none" w:sz="0" w:space="0" w:color="auto"/>
          </w:divBdr>
          <w:divsChild>
            <w:div w:id="383675150">
              <w:marLeft w:val="-3375"/>
              <w:marRight w:val="0"/>
              <w:marTop w:val="0"/>
              <w:marBottom w:val="0"/>
              <w:divBdr>
                <w:top w:val="none" w:sz="0" w:space="0" w:color="auto"/>
                <w:left w:val="none" w:sz="0" w:space="0" w:color="auto"/>
                <w:bottom w:val="none" w:sz="0" w:space="0" w:color="auto"/>
                <w:right w:val="none" w:sz="0" w:space="0" w:color="auto"/>
              </w:divBdr>
            </w:div>
          </w:divsChild>
        </w:div>
        <w:div w:id="689069981">
          <w:marLeft w:val="0"/>
          <w:marRight w:val="0"/>
          <w:marTop w:val="0"/>
          <w:marBottom w:val="0"/>
          <w:divBdr>
            <w:top w:val="none" w:sz="0" w:space="0" w:color="auto"/>
            <w:left w:val="none" w:sz="0" w:space="0" w:color="auto"/>
            <w:bottom w:val="none" w:sz="0" w:space="0" w:color="auto"/>
            <w:right w:val="none" w:sz="0" w:space="0" w:color="auto"/>
          </w:divBdr>
        </w:div>
      </w:divsChild>
    </w:div>
    <w:div w:id="922373364">
      <w:bodyDiv w:val="1"/>
      <w:marLeft w:val="0"/>
      <w:marRight w:val="0"/>
      <w:marTop w:val="0"/>
      <w:marBottom w:val="0"/>
      <w:divBdr>
        <w:top w:val="none" w:sz="0" w:space="0" w:color="auto"/>
        <w:left w:val="none" w:sz="0" w:space="0" w:color="auto"/>
        <w:bottom w:val="none" w:sz="0" w:space="0" w:color="auto"/>
        <w:right w:val="none" w:sz="0" w:space="0" w:color="auto"/>
      </w:divBdr>
      <w:divsChild>
        <w:div w:id="1080449177">
          <w:marLeft w:val="0"/>
          <w:marRight w:val="0"/>
          <w:marTop w:val="0"/>
          <w:marBottom w:val="0"/>
          <w:divBdr>
            <w:top w:val="none" w:sz="0" w:space="0" w:color="auto"/>
            <w:left w:val="none" w:sz="0" w:space="0" w:color="auto"/>
            <w:bottom w:val="none" w:sz="0" w:space="0" w:color="auto"/>
            <w:right w:val="none" w:sz="0" w:space="0" w:color="auto"/>
          </w:divBdr>
        </w:div>
      </w:divsChild>
    </w:div>
    <w:div w:id="923075152">
      <w:bodyDiv w:val="1"/>
      <w:marLeft w:val="0"/>
      <w:marRight w:val="0"/>
      <w:marTop w:val="0"/>
      <w:marBottom w:val="0"/>
      <w:divBdr>
        <w:top w:val="none" w:sz="0" w:space="0" w:color="auto"/>
        <w:left w:val="none" w:sz="0" w:space="0" w:color="auto"/>
        <w:bottom w:val="none" w:sz="0" w:space="0" w:color="auto"/>
        <w:right w:val="none" w:sz="0" w:space="0" w:color="auto"/>
      </w:divBdr>
      <w:divsChild>
        <w:div w:id="672687160">
          <w:marLeft w:val="0"/>
          <w:marRight w:val="0"/>
          <w:marTop w:val="0"/>
          <w:marBottom w:val="0"/>
          <w:divBdr>
            <w:top w:val="none" w:sz="0" w:space="0" w:color="auto"/>
            <w:left w:val="none" w:sz="0" w:space="0" w:color="auto"/>
            <w:bottom w:val="none" w:sz="0" w:space="0" w:color="auto"/>
            <w:right w:val="none" w:sz="0" w:space="0" w:color="auto"/>
          </w:divBdr>
        </w:div>
        <w:div w:id="1809472126">
          <w:marLeft w:val="0"/>
          <w:marRight w:val="0"/>
          <w:marTop w:val="0"/>
          <w:marBottom w:val="0"/>
          <w:divBdr>
            <w:top w:val="none" w:sz="0" w:space="0" w:color="auto"/>
            <w:left w:val="none" w:sz="0" w:space="0" w:color="auto"/>
            <w:bottom w:val="none" w:sz="0" w:space="0" w:color="auto"/>
            <w:right w:val="none" w:sz="0" w:space="0" w:color="auto"/>
          </w:divBdr>
          <w:divsChild>
            <w:div w:id="1758674631">
              <w:marLeft w:val="-3375"/>
              <w:marRight w:val="0"/>
              <w:marTop w:val="0"/>
              <w:marBottom w:val="0"/>
              <w:divBdr>
                <w:top w:val="none" w:sz="0" w:space="0" w:color="auto"/>
                <w:left w:val="none" w:sz="0" w:space="0" w:color="auto"/>
                <w:bottom w:val="none" w:sz="0" w:space="0" w:color="auto"/>
                <w:right w:val="none" w:sz="0" w:space="0" w:color="auto"/>
              </w:divBdr>
            </w:div>
          </w:divsChild>
        </w:div>
        <w:div w:id="693266023">
          <w:marLeft w:val="0"/>
          <w:marRight w:val="0"/>
          <w:marTop w:val="0"/>
          <w:marBottom w:val="0"/>
          <w:divBdr>
            <w:top w:val="none" w:sz="0" w:space="0" w:color="auto"/>
            <w:left w:val="none" w:sz="0" w:space="0" w:color="auto"/>
            <w:bottom w:val="none" w:sz="0" w:space="0" w:color="auto"/>
            <w:right w:val="none" w:sz="0" w:space="0" w:color="auto"/>
          </w:divBdr>
          <w:divsChild>
            <w:div w:id="898983317">
              <w:marLeft w:val="-3375"/>
              <w:marRight w:val="0"/>
              <w:marTop w:val="0"/>
              <w:marBottom w:val="0"/>
              <w:divBdr>
                <w:top w:val="none" w:sz="0" w:space="0" w:color="auto"/>
                <w:left w:val="none" w:sz="0" w:space="0" w:color="auto"/>
                <w:bottom w:val="none" w:sz="0" w:space="0" w:color="auto"/>
                <w:right w:val="none" w:sz="0" w:space="0" w:color="auto"/>
              </w:divBdr>
            </w:div>
          </w:divsChild>
        </w:div>
        <w:div w:id="742987404">
          <w:marLeft w:val="0"/>
          <w:marRight w:val="0"/>
          <w:marTop w:val="0"/>
          <w:marBottom w:val="0"/>
          <w:divBdr>
            <w:top w:val="none" w:sz="0" w:space="0" w:color="auto"/>
            <w:left w:val="none" w:sz="0" w:space="0" w:color="auto"/>
            <w:bottom w:val="none" w:sz="0" w:space="0" w:color="auto"/>
            <w:right w:val="none" w:sz="0" w:space="0" w:color="auto"/>
          </w:divBdr>
          <w:divsChild>
            <w:div w:id="570583869">
              <w:marLeft w:val="-3375"/>
              <w:marRight w:val="0"/>
              <w:marTop w:val="0"/>
              <w:marBottom w:val="0"/>
              <w:divBdr>
                <w:top w:val="none" w:sz="0" w:space="0" w:color="auto"/>
                <w:left w:val="none" w:sz="0" w:space="0" w:color="auto"/>
                <w:bottom w:val="none" w:sz="0" w:space="0" w:color="auto"/>
                <w:right w:val="none" w:sz="0" w:space="0" w:color="auto"/>
              </w:divBdr>
            </w:div>
          </w:divsChild>
        </w:div>
        <w:div w:id="594557082">
          <w:marLeft w:val="0"/>
          <w:marRight w:val="0"/>
          <w:marTop w:val="0"/>
          <w:marBottom w:val="0"/>
          <w:divBdr>
            <w:top w:val="none" w:sz="0" w:space="0" w:color="auto"/>
            <w:left w:val="none" w:sz="0" w:space="0" w:color="auto"/>
            <w:bottom w:val="none" w:sz="0" w:space="0" w:color="auto"/>
            <w:right w:val="none" w:sz="0" w:space="0" w:color="auto"/>
          </w:divBdr>
          <w:divsChild>
            <w:div w:id="2113477828">
              <w:marLeft w:val="-3375"/>
              <w:marRight w:val="0"/>
              <w:marTop w:val="0"/>
              <w:marBottom w:val="0"/>
              <w:divBdr>
                <w:top w:val="none" w:sz="0" w:space="0" w:color="auto"/>
                <w:left w:val="none" w:sz="0" w:space="0" w:color="auto"/>
                <w:bottom w:val="none" w:sz="0" w:space="0" w:color="auto"/>
                <w:right w:val="none" w:sz="0" w:space="0" w:color="auto"/>
              </w:divBdr>
            </w:div>
          </w:divsChild>
        </w:div>
        <w:div w:id="1667855084">
          <w:marLeft w:val="0"/>
          <w:marRight w:val="0"/>
          <w:marTop w:val="0"/>
          <w:marBottom w:val="0"/>
          <w:divBdr>
            <w:top w:val="none" w:sz="0" w:space="0" w:color="auto"/>
            <w:left w:val="none" w:sz="0" w:space="0" w:color="auto"/>
            <w:bottom w:val="none" w:sz="0" w:space="0" w:color="auto"/>
            <w:right w:val="none" w:sz="0" w:space="0" w:color="auto"/>
          </w:divBdr>
          <w:divsChild>
            <w:div w:id="2079400238">
              <w:marLeft w:val="-3375"/>
              <w:marRight w:val="0"/>
              <w:marTop w:val="0"/>
              <w:marBottom w:val="0"/>
              <w:divBdr>
                <w:top w:val="none" w:sz="0" w:space="0" w:color="auto"/>
                <w:left w:val="none" w:sz="0" w:space="0" w:color="auto"/>
                <w:bottom w:val="none" w:sz="0" w:space="0" w:color="auto"/>
                <w:right w:val="none" w:sz="0" w:space="0" w:color="auto"/>
              </w:divBdr>
            </w:div>
          </w:divsChild>
        </w:div>
        <w:div w:id="1618559931">
          <w:marLeft w:val="0"/>
          <w:marRight w:val="0"/>
          <w:marTop w:val="0"/>
          <w:marBottom w:val="0"/>
          <w:divBdr>
            <w:top w:val="none" w:sz="0" w:space="0" w:color="auto"/>
            <w:left w:val="none" w:sz="0" w:space="0" w:color="auto"/>
            <w:bottom w:val="none" w:sz="0" w:space="0" w:color="auto"/>
            <w:right w:val="none" w:sz="0" w:space="0" w:color="auto"/>
          </w:divBdr>
          <w:divsChild>
            <w:div w:id="1766731561">
              <w:marLeft w:val="-3375"/>
              <w:marRight w:val="0"/>
              <w:marTop w:val="0"/>
              <w:marBottom w:val="0"/>
              <w:divBdr>
                <w:top w:val="none" w:sz="0" w:space="0" w:color="auto"/>
                <w:left w:val="none" w:sz="0" w:space="0" w:color="auto"/>
                <w:bottom w:val="none" w:sz="0" w:space="0" w:color="auto"/>
                <w:right w:val="none" w:sz="0" w:space="0" w:color="auto"/>
              </w:divBdr>
            </w:div>
          </w:divsChild>
        </w:div>
        <w:div w:id="2092727765">
          <w:marLeft w:val="0"/>
          <w:marRight w:val="0"/>
          <w:marTop w:val="0"/>
          <w:marBottom w:val="0"/>
          <w:divBdr>
            <w:top w:val="none" w:sz="0" w:space="0" w:color="auto"/>
            <w:left w:val="none" w:sz="0" w:space="0" w:color="auto"/>
            <w:bottom w:val="none" w:sz="0" w:space="0" w:color="auto"/>
            <w:right w:val="none" w:sz="0" w:space="0" w:color="auto"/>
          </w:divBdr>
        </w:div>
        <w:div w:id="1188178281">
          <w:marLeft w:val="0"/>
          <w:marRight w:val="0"/>
          <w:marTop w:val="0"/>
          <w:marBottom w:val="0"/>
          <w:divBdr>
            <w:top w:val="none" w:sz="0" w:space="0" w:color="auto"/>
            <w:left w:val="none" w:sz="0" w:space="0" w:color="auto"/>
            <w:bottom w:val="none" w:sz="0" w:space="0" w:color="auto"/>
            <w:right w:val="none" w:sz="0" w:space="0" w:color="auto"/>
          </w:divBdr>
          <w:divsChild>
            <w:div w:id="1879849556">
              <w:marLeft w:val="-3375"/>
              <w:marRight w:val="0"/>
              <w:marTop w:val="0"/>
              <w:marBottom w:val="0"/>
              <w:divBdr>
                <w:top w:val="none" w:sz="0" w:space="0" w:color="auto"/>
                <w:left w:val="none" w:sz="0" w:space="0" w:color="auto"/>
                <w:bottom w:val="none" w:sz="0" w:space="0" w:color="auto"/>
                <w:right w:val="none" w:sz="0" w:space="0" w:color="auto"/>
              </w:divBdr>
            </w:div>
          </w:divsChild>
        </w:div>
        <w:div w:id="885026194">
          <w:marLeft w:val="0"/>
          <w:marRight w:val="0"/>
          <w:marTop w:val="0"/>
          <w:marBottom w:val="0"/>
          <w:divBdr>
            <w:top w:val="none" w:sz="0" w:space="0" w:color="auto"/>
            <w:left w:val="none" w:sz="0" w:space="0" w:color="auto"/>
            <w:bottom w:val="none" w:sz="0" w:space="0" w:color="auto"/>
            <w:right w:val="none" w:sz="0" w:space="0" w:color="auto"/>
          </w:divBdr>
        </w:div>
        <w:div w:id="1104614784">
          <w:marLeft w:val="0"/>
          <w:marRight w:val="0"/>
          <w:marTop w:val="0"/>
          <w:marBottom w:val="0"/>
          <w:divBdr>
            <w:top w:val="none" w:sz="0" w:space="0" w:color="auto"/>
            <w:left w:val="none" w:sz="0" w:space="0" w:color="auto"/>
            <w:bottom w:val="none" w:sz="0" w:space="0" w:color="auto"/>
            <w:right w:val="none" w:sz="0" w:space="0" w:color="auto"/>
          </w:divBdr>
          <w:divsChild>
            <w:div w:id="370345059">
              <w:marLeft w:val="-3375"/>
              <w:marRight w:val="0"/>
              <w:marTop w:val="0"/>
              <w:marBottom w:val="0"/>
              <w:divBdr>
                <w:top w:val="none" w:sz="0" w:space="0" w:color="auto"/>
                <w:left w:val="none" w:sz="0" w:space="0" w:color="auto"/>
                <w:bottom w:val="none" w:sz="0" w:space="0" w:color="auto"/>
                <w:right w:val="none" w:sz="0" w:space="0" w:color="auto"/>
              </w:divBdr>
            </w:div>
          </w:divsChild>
        </w:div>
        <w:div w:id="1720327012">
          <w:marLeft w:val="0"/>
          <w:marRight w:val="0"/>
          <w:marTop w:val="0"/>
          <w:marBottom w:val="0"/>
          <w:divBdr>
            <w:top w:val="none" w:sz="0" w:space="0" w:color="auto"/>
            <w:left w:val="none" w:sz="0" w:space="0" w:color="auto"/>
            <w:bottom w:val="none" w:sz="0" w:space="0" w:color="auto"/>
            <w:right w:val="none" w:sz="0" w:space="0" w:color="auto"/>
          </w:divBdr>
        </w:div>
        <w:div w:id="1245459799">
          <w:marLeft w:val="0"/>
          <w:marRight w:val="0"/>
          <w:marTop w:val="0"/>
          <w:marBottom w:val="0"/>
          <w:divBdr>
            <w:top w:val="none" w:sz="0" w:space="0" w:color="auto"/>
            <w:left w:val="none" w:sz="0" w:space="0" w:color="auto"/>
            <w:bottom w:val="none" w:sz="0" w:space="0" w:color="auto"/>
            <w:right w:val="none" w:sz="0" w:space="0" w:color="auto"/>
          </w:divBdr>
        </w:div>
        <w:div w:id="1481846695">
          <w:marLeft w:val="0"/>
          <w:marRight w:val="0"/>
          <w:marTop w:val="0"/>
          <w:marBottom w:val="0"/>
          <w:divBdr>
            <w:top w:val="none" w:sz="0" w:space="0" w:color="auto"/>
            <w:left w:val="none" w:sz="0" w:space="0" w:color="auto"/>
            <w:bottom w:val="none" w:sz="0" w:space="0" w:color="auto"/>
            <w:right w:val="none" w:sz="0" w:space="0" w:color="auto"/>
          </w:divBdr>
        </w:div>
      </w:divsChild>
    </w:div>
    <w:div w:id="992293483">
      <w:bodyDiv w:val="1"/>
      <w:marLeft w:val="0"/>
      <w:marRight w:val="0"/>
      <w:marTop w:val="0"/>
      <w:marBottom w:val="0"/>
      <w:divBdr>
        <w:top w:val="none" w:sz="0" w:space="0" w:color="auto"/>
        <w:left w:val="none" w:sz="0" w:space="0" w:color="auto"/>
        <w:bottom w:val="none" w:sz="0" w:space="0" w:color="auto"/>
        <w:right w:val="none" w:sz="0" w:space="0" w:color="auto"/>
      </w:divBdr>
    </w:div>
    <w:div w:id="1003164571">
      <w:bodyDiv w:val="1"/>
      <w:marLeft w:val="0"/>
      <w:marRight w:val="0"/>
      <w:marTop w:val="0"/>
      <w:marBottom w:val="0"/>
      <w:divBdr>
        <w:top w:val="none" w:sz="0" w:space="0" w:color="auto"/>
        <w:left w:val="none" w:sz="0" w:space="0" w:color="auto"/>
        <w:bottom w:val="none" w:sz="0" w:space="0" w:color="auto"/>
        <w:right w:val="none" w:sz="0" w:space="0" w:color="auto"/>
      </w:divBdr>
      <w:divsChild>
        <w:div w:id="1873375565">
          <w:marLeft w:val="0"/>
          <w:marRight w:val="0"/>
          <w:marTop w:val="0"/>
          <w:marBottom w:val="0"/>
          <w:divBdr>
            <w:top w:val="none" w:sz="0" w:space="0" w:color="auto"/>
            <w:left w:val="none" w:sz="0" w:space="0" w:color="auto"/>
            <w:bottom w:val="none" w:sz="0" w:space="0" w:color="auto"/>
            <w:right w:val="none" w:sz="0" w:space="0" w:color="auto"/>
          </w:divBdr>
        </w:div>
      </w:divsChild>
    </w:div>
    <w:div w:id="1005670093">
      <w:bodyDiv w:val="1"/>
      <w:marLeft w:val="0"/>
      <w:marRight w:val="0"/>
      <w:marTop w:val="0"/>
      <w:marBottom w:val="0"/>
      <w:divBdr>
        <w:top w:val="none" w:sz="0" w:space="0" w:color="auto"/>
        <w:left w:val="none" w:sz="0" w:space="0" w:color="auto"/>
        <w:bottom w:val="none" w:sz="0" w:space="0" w:color="auto"/>
        <w:right w:val="none" w:sz="0" w:space="0" w:color="auto"/>
      </w:divBdr>
    </w:div>
    <w:div w:id="1031371427">
      <w:bodyDiv w:val="1"/>
      <w:marLeft w:val="0"/>
      <w:marRight w:val="0"/>
      <w:marTop w:val="0"/>
      <w:marBottom w:val="0"/>
      <w:divBdr>
        <w:top w:val="none" w:sz="0" w:space="0" w:color="auto"/>
        <w:left w:val="none" w:sz="0" w:space="0" w:color="auto"/>
        <w:bottom w:val="none" w:sz="0" w:space="0" w:color="auto"/>
        <w:right w:val="none" w:sz="0" w:space="0" w:color="auto"/>
      </w:divBdr>
      <w:divsChild>
        <w:div w:id="1384792278">
          <w:marLeft w:val="300"/>
          <w:marRight w:val="0"/>
          <w:marTop w:val="0"/>
          <w:marBottom w:val="0"/>
          <w:divBdr>
            <w:top w:val="none" w:sz="0" w:space="0" w:color="auto"/>
            <w:left w:val="none" w:sz="0" w:space="0" w:color="auto"/>
            <w:bottom w:val="none" w:sz="0" w:space="0" w:color="auto"/>
            <w:right w:val="none" w:sz="0" w:space="0" w:color="auto"/>
          </w:divBdr>
        </w:div>
        <w:div w:id="1905872088">
          <w:marLeft w:val="300"/>
          <w:marRight w:val="0"/>
          <w:marTop w:val="0"/>
          <w:marBottom w:val="0"/>
          <w:divBdr>
            <w:top w:val="none" w:sz="0" w:space="0" w:color="auto"/>
            <w:left w:val="none" w:sz="0" w:space="0" w:color="auto"/>
            <w:bottom w:val="none" w:sz="0" w:space="0" w:color="auto"/>
            <w:right w:val="none" w:sz="0" w:space="0" w:color="auto"/>
          </w:divBdr>
        </w:div>
        <w:div w:id="701829396">
          <w:marLeft w:val="300"/>
          <w:marRight w:val="0"/>
          <w:marTop w:val="0"/>
          <w:marBottom w:val="0"/>
          <w:divBdr>
            <w:top w:val="none" w:sz="0" w:space="0" w:color="auto"/>
            <w:left w:val="none" w:sz="0" w:space="0" w:color="auto"/>
            <w:bottom w:val="none" w:sz="0" w:space="0" w:color="auto"/>
            <w:right w:val="none" w:sz="0" w:space="0" w:color="auto"/>
          </w:divBdr>
        </w:div>
      </w:divsChild>
    </w:div>
    <w:div w:id="1051534943">
      <w:bodyDiv w:val="1"/>
      <w:marLeft w:val="0"/>
      <w:marRight w:val="0"/>
      <w:marTop w:val="0"/>
      <w:marBottom w:val="0"/>
      <w:divBdr>
        <w:top w:val="none" w:sz="0" w:space="0" w:color="auto"/>
        <w:left w:val="none" w:sz="0" w:space="0" w:color="auto"/>
        <w:bottom w:val="none" w:sz="0" w:space="0" w:color="auto"/>
        <w:right w:val="none" w:sz="0" w:space="0" w:color="auto"/>
      </w:divBdr>
      <w:divsChild>
        <w:div w:id="1956596509">
          <w:marLeft w:val="0"/>
          <w:marRight w:val="0"/>
          <w:marTop w:val="0"/>
          <w:marBottom w:val="0"/>
          <w:divBdr>
            <w:top w:val="none" w:sz="0" w:space="0" w:color="auto"/>
            <w:left w:val="none" w:sz="0" w:space="0" w:color="auto"/>
            <w:bottom w:val="none" w:sz="0" w:space="0" w:color="auto"/>
            <w:right w:val="none" w:sz="0" w:space="0" w:color="auto"/>
          </w:divBdr>
        </w:div>
      </w:divsChild>
    </w:div>
    <w:div w:id="1173881983">
      <w:bodyDiv w:val="1"/>
      <w:marLeft w:val="0"/>
      <w:marRight w:val="0"/>
      <w:marTop w:val="0"/>
      <w:marBottom w:val="0"/>
      <w:divBdr>
        <w:top w:val="none" w:sz="0" w:space="0" w:color="auto"/>
        <w:left w:val="none" w:sz="0" w:space="0" w:color="auto"/>
        <w:bottom w:val="none" w:sz="0" w:space="0" w:color="auto"/>
        <w:right w:val="none" w:sz="0" w:space="0" w:color="auto"/>
      </w:divBdr>
      <w:divsChild>
        <w:div w:id="712577680">
          <w:marLeft w:val="0"/>
          <w:marRight w:val="0"/>
          <w:marTop w:val="0"/>
          <w:marBottom w:val="0"/>
          <w:divBdr>
            <w:top w:val="none" w:sz="0" w:space="0" w:color="auto"/>
            <w:left w:val="none" w:sz="0" w:space="0" w:color="auto"/>
            <w:bottom w:val="none" w:sz="0" w:space="0" w:color="auto"/>
            <w:right w:val="none" w:sz="0" w:space="0" w:color="auto"/>
          </w:divBdr>
        </w:div>
      </w:divsChild>
    </w:div>
    <w:div w:id="1198160589">
      <w:bodyDiv w:val="1"/>
      <w:marLeft w:val="0"/>
      <w:marRight w:val="0"/>
      <w:marTop w:val="0"/>
      <w:marBottom w:val="0"/>
      <w:divBdr>
        <w:top w:val="none" w:sz="0" w:space="0" w:color="auto"/>
        <w:left w:val="none" w:sz="0" w:space="0" w:color="auto"/>
        <w:bottom w:val="none" w:sz="0" w:space="0" w:color="auto"/>
        <w:right w:val="none" w:sz="0" w:space="0" w:color="auto"/>
      </w:divBdr>
      <w:divsChild>
        <w:div w:id="1081414789">
          <w:marLeft w:val="0"/>
          <w:marRight w:val="0"/>
          <w:marTop w:val="0"/>
          <w:marBottom w:val="0"/>
          <w:divBdr>
            <w:top w:val="none" w:sz="0" w:space="0" w:color="auto"/>
            <w:left w:val="none" w:sz="0" w:space="0" w:color="auto"/>
            <w:bottom w:val="none" w:sz="0" w:space="0" w:color="auto"/>
            <w:right w:val="none" w:sz="0" w:space="0" w:color="auto"/>
          </w:divBdr>
        </w:div>
        <w:div w:id="1969703016">
          <w:marLeft w:val="0"/>
          <w:marRight w:val="0"/>
          <w:marTop w:val="0"/>
          <w:marBottom w:val="0"/>
          <w:divBdr>
            <w:top w:val="none" w:sz="0" w:space="0" w:color="auto"/>
            <w:left w:val="none" w:sz="0" w:space="0" w:color="auto"/>
            <w:bottom w:val="none" w:sz="0" w:space="0" w:color="auto"/>
            <w:right w:val="none" w:sz="0" w:space="0" w:color="auto"/>
          </w:divBdr>
          <w:divsChild>
            <w:div w:id="929896129">
              <w:marLeft w:val="-3375"/>
              <w:marRight w:val="0"/>
              <w:marTop w:val="0"/>
              <w:marBottom w:val="0"/>
              <w:divBdr>
                <w:top w:val="none" w:sz="0" w:space="0" w:color="auto"/>
                <w:left w:val="none" w:sz="0" w:space="0" w:color="auto"/>
                <w:bottom w:val="none" w:sz="0" w:space="0" w:color="auto"/>
                <w:right w:val="none" w:sz="0" w:space="0" w:color="auto"/>
              </w:divBdr>
            </w:div>
          </w:divsChild>
        </w:div>
        <w:div w:id="670370168">
          <w:marLeft w:val="0"/>
          <w:marRight w:val="0"/>
          <w:marTop w:val="0"/>
          <w:marBottom w:val="0"/>
          <w:divBdr>
            <w:top w:val="none" w:sz="0" w:space="0" w:color="auto"/>
            <w:left w:val="none" w:sz="0" w:space="0" w:color="auto"/>
            <w:bottom w:val="none" w:sz="0" w:space="0" w:color="auto"/>
            <w:right w:val="none" w:sz="0" w:space="0" w:color="auto"/>
          </w:divBdr>
          <w:divsChild>
            <w:div w:id="1498231105">
              <w:marLeft w:val="-3375"/>
              <w:marRight w:val="0"/>
              <w:marTop w:val="0"/>
              <w:marBottom w:val="0"/>
              <w:divBdr>
                <w:top w:val="none" w:sz="0" w:space="0" w:color="auto"/>
                <w:left w:val="none" w:sz="0" w:space="0" w:color="auto"/>
                <w:bottom w:val="none" w:sz="0" w:space="0" w:color="auto"/>
                <w:right w:val="none" w:sz="0" w:space="0" w:color="auto"/>
              </w:divBdr>
            </w:div>
            <w:div w:id="315649262">
              <w:marLeft w:val="0"/>
              <w:marRight w:val="0"/>
              <w:marTop w:val="0"/>
              <w:marBottom w:val="0"/>
              <w:divBdr>
                <w:top w:val="none" w:sz="0" w:space="0" w:color="auto"/>
                <w:left w:val="none" w:sz="0" w:space="0" w:color="auto"/>
                <w:bottom w:val="none" w:sz="0" w:space="0" w:color="auto"/>
                <w:right w:val="none" w:sz="0" w:space="0" w:color="auto"/>
              </w:divBdr>
            </w:div>
            <w:div w:id="181282953">
              <w:marLeft w:val="0"/>
              <w:marRight w:val="0"/>
              <w:marTop w:val="0"/>
              <w:marBottom w:val="0"/>
              <w:divBdr>
                <w:top w:val="none" w:sz="0" w:space="0" w:color="auto"/>
                <w:left w:val="none" w:sz="0" w:space="0" w:color="auto"/>
                <w:bottom w:val="none" w:sz="0" w:space="0" w:color="auto"/>
                <w:right w:val="none" w:sz="0" w:space="0" w:color="auto"/>
              </w:divBdr>
            </w:div>
            <w:div w:id="6548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4603">
      <w:bodyDiv w:val="1"/>
      <w:marLeft w:val="0"/>
      <w:marRight w:val="0"/>
      <w:marTop w:val="0"/>
      <w:marBottom w:val="0"/>
      <w:divBdr>
        <w:top w:val="none" w:sz="0" w:space="0" w:color="auto"/>
        <w:left w:val="none" w:sz="0" w:space="0" w:color="auto"/>
        <w:bottom w:val="none" w:sz="0" w:space="0" w:color="auto"/>
        <w:right w:val="none" w:sz="0" w:space="0" w:color="auto"/>
      </w:divBdr>
      <w:divsChild>
        <w:div w:id="1880046637">
          <w:marLeft w:val="0"/>
          <w:marRight w:val="0"/>
          <w:marTop w:val="0"/>
          <w:marBottom w:val="0"/>
          <w:divBdr>
            <w:top w:val="none" w:sz="0" w:space="0" w:color="auto"/>
            <w:left w:val="none" w:sz="0" w:space="0" w:color="auto"/>
            <w:bottom w:val="none" w:sz="0" w:space="0" w:color="auto"/>
            <w:right w:val="none" w:sz="0" w:space="0" w:color="auto"/>
          </w:divBdr>
          <w:divsChild>
            <w:div w:id="1146779799">
              <w:marLeft w:val="-3375"/>
              <w:marRight w:val="0"/>
              <w:marTop w:val="0"/>
              <w:marBottom w:val="0"/>
              <w:divBdr>
                <w:top w:val="none" w:sz="0" w:space="0" w:color="auto"/>
                <w:left w:val="none" w:sz="0" w:space="0" w:color="auto"/>
                <w:bottom w:val="none" w:sz="0" w:space="0" w:color="auto"/>
                <w:right w:val="none" w:sz="0" w:space="0" w:color="auto"/>
              </w:divBdr>
            </w:div>
          </w:divsChild>
        </w:div>
        <w:div w:id="389308020">
          <w:marLeft w:val="0"/>
          <w:marRight w:val="0"/>
          <w:marTop w:val="0"/>
          <w:marBottom w:val="0"/>
          <w:divBdr>
            <w:top w:val="none" w:sz="0" w:space="0" w:color="auto"/>
            <w:left w:val="none" w:sz="0" w:space="0" w:color="auto"/>
            <w:bottom w:val="none" w:sz="0" w:space="0" w:color="auto"/>
            <w:right w:val="none" w:sz="0" w:space="0" w:color="auto"/>
          </w:divBdr>
        </w:div>
        <w:div w:id="960108336">
          <w:marLeft w:val="0"/>
          <w:marRight w:val="0"/>
          <w:marTop w:val="0"/>
          <w:marBottom w:val="0"/>
          <w:divBdr>
            <w:top w:val="none" w:sz="0" w:space="0" w:color="auto"/>
            <w:left w:val="none" w:sz="0" w:space="0" w:color="auto"/>
            <w:bottom w:val="none" w:sz="0" w:space="0" w:color="auto"/>
            <w:right w:val="none" w:sz="0" w:space="0" w:color="auto"/>
          </w:divBdr>
          <w:divsChild>
            <w:div w:id="623925859">
              <w:marLeft w:val="-3375"/>
              <w:marRight w:val="0"/>
              <w:marTop w:val="0"/>
              <w:marBottom w:val="0"/>
              <w:divBdr>
                <w:top w:val="none" w:sz="0" w:space="0" w:color="auto"/>
                <w:left w:val="none" w:sz="0" w:space="0" w:color="auto"/>
                <w:bottom w:val="none" w:sz="0" w:space="0" w:color="auto"/>
                <w:right w:val="none" w:sz="0" w:space="0" w:color="auto"/>
              </w:divBdr>
            </w:div>
          </w:divsChild>
        </w:div>
        <w:div w:id="357392886">
          <w:marLeft w:val="0"/>
          <w:marRight w:val="0"/>
          <w:marTop w:val="0"/>
          <w:marBottom w:val="0"/>
          <w:divBdr>
            <w:top w:val="none" w:sz="0" w:space="0" w:color="auto"/>
            <w:left w:val="none" w:sz="0" w:space="0" w:color="auto"/>
            <w:bottom w:val="none" w:sz="0" w:space="0" w:color="auto"/>
            <w:right w:val="none" w:sz="0" w:space="0" w:color="auto"/>
          </w:divBdr>
          <w:divsChild>
            <w:div w:id="411973600">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213661289">
      <w:bodyDiv w:val="1"/>
      <w:marLeft w:val="0"/>
      <w:marRight w:val="0"/>
      <w:marTop w:val="0"/>
      <w:marBottom w:val="0"/>
      <w:divBdr>
        <w:top w:val="none" w:sz="0" w:space="0" w:color="auto"/>
        <w:left w:val="none" w:sz="0" w:space="0" w:color="auto"/>
        <w:bottom w:val="none" w:sz="0" w:space="0" w:color="auto"/>
        <w:right w:val="none" w:sz="0" w:space="0" w:color="auto"/>
      </w:divBdr>
      <w:divsChild>
        <w:div w:id="1166482886">
          <w:marLeft w:val="0"/>
          <w:marRight w:val="0"/>
          <w:marTop w:val="0"/>
          <w:marBottom w:val="0"/>
          <w:divBdr>
            <w:top w:val="none" w:sz="0" w:space="0" w:color="auto"/>
            <w:left w:val="none" w:sz="0" w:space="0" w:color="auto"/>
            <w:bottom w:val="none" w:sz="0" w:space="0" w:color="auto"/>
            <w:right w:val="none" w:sz="0" w:space="0" w:color="auto"/>
          </w:divBdr>
          <w:divsChild>
            <w:div w:id="1059934899">
              <w:marLeft w:val="0"/>
              <w:marRight w:val="0"/>
              <w:marTop w:val="0"/>
              <w:marBottom w:val="0"/>
              <w:divBdr>
                <w:top w:val="none" w:sz="0" w:space="0" w:color="auto"/>
                <w:left w:val="none" w:sz="0" w:space="0" w:color="auto"/>
                <w:bottom w:val="none" w:sz="0" w:space="0" w:color="auto"/>
                <w:right w:val="none" w:sz="0" w:space="0" w:color="auto"/>
              </w:divBdr>
              <w:divsChild>
                <w:div w:id="1933512229">
                  <w:marLeft w:val="0"/>
                  <w:marRight w:val="0"/>
                  <w:marTop w:val="0"/>
                  <w:marBottom w:val="0"/>
                  <w:divBdr>
                    <w:top w:val="none" w:sz="0" w:space="0" w:color="auto"/>
                    <w:left w:val="none" w:sz="0" w:space="0" w:color="auto"/>
                    <w:bottom w:val="none" w:sz="0" w:space="0" w:color="auto"/>
                    <w:right w:val="none" w:sz="0" w:space="0" w:color="auto"/>
                  </w:divBdr>
                  <w:divsChild>
                    <w:div w:id="10126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71466">
      <w:bodyDiv w:val="1"/>
      <w:marLeft w:val="0"/>
      <w:marRight w:val="0"/>
      <w:marTop w:val="0"/>
      <w:marBottom w:val="0"/>
      <w:divBdr>
        <w:top w:val="none" w:sz="0" w:space="0" w:color="auto"/>
        <w:left w:val="none" w:sz="0" w:space="0" w:color="auto"/>
        <w:bottom w:val="none" w:sz="0" w:space="0" w:color="auto"/>
        <w:right w:val="none" w:sz="0" w:space="0" w:color="auto"/>
      </w:divBdr>
    </w:div>
    <w:div w:id="1272198867">
      <w:bodyDiv w:val="1"/>
      <w:marLeft w:val="0"/>
      <w:marRight w:val="0"/>
      <w:marTop w:val="0"/>
      <w:marBottom w:val="0"/>
      <w:divBdr>
        <w:top w:val="none" w:sz="0" w:space="0" w:color="auto"/>
        <w:left w:val="none" w:sz="0" w:space="0" w:color="auto"/>
        <w:bottom w:val="none" w:sz="0" w:space="0" w:color="auto"/>
        <w:right w:val="none" w:sz="0" w:space="0" w:color="auto"/>
      </w:divBdr>
      <w:divsChild>
        <w:div w:id="434254298">
          <w:marLeft w:val="240"/>
          <w:marRight w:val="0"/>
          <w:marTop w:val="0"/>
          <w:marBottom w:val="72"/>
          <w:divBdr>
            <w:top w:val="none" w:sz="0" w:space="0" w:color="auto"/>
            <w:left w:val="none" w:sz="0" w:space="0" w:color="auto"/>
            <w:bottom w:val="none" w:sz="0" w:space="0" w:color="auto"/>
            <w:right w:val="none" w:sz="0" w:space="0" w:color="auto"/>
          </w:divBdr>
        </w:div>
      </w:divsChild>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312060249">
      <w:bodyDiv w:val="1"/>
      <w:marLeft w:val="0"/>
      <w:marRight w:val="0"/>
      <w:marTop w:val="0"/>
      <w:marBottom w:val="0"/>
      <w:divBdr>
        <w:top w:val="none" w:sz="0" w:space="0" w:color="auto"/>
        <w:left w:val="none" w:sz="0" w:space="0" w:color="auto"/>
        <w:bottom w:val="none" w:sz="0" w:space="0" w:color="auto"/>
        <w:right w:val="none" w:sz="0" w:space="0" w:color="auto"/>
      </w:divBdr>
      <w:divsChild>
        <w:div w:id="971836036">
          <w:marLeft w:val="0"/>
          <w:marRight w:val="0"/>
          <w:marTop w:val="0"/>
          <w:marBottom w:val="0"/>
          <w:divBdr>
            <w:top w:val="none" w:sz="0" w:space="0" w:color="auto"/>
            <w:left w:val="none" w:sz="0" w:space="0" w:color="auto"/>
            <w:bottom w:val="none" w:sz="0" w:space="0" w:color="auto"/>
            <w:right w:val="none" w:sz="0" w:space="0" w:color="auto"/>
          </w:divBdr>
        </w:div>
      </w:divsChild>
    </w:div>
    <w:div w:id="1351955785">
      <w:bodyDiv w:val="1"/>
      <w:marLeft w:val="0"/>
      <w:marRight w:val="0"/>
      <w:marTop w:val="0"/>
      <w:marBottom w:val="0"/>
      <w:divBdr>
        <w:top w:val="none" w:sz="0" w:space="0" w:color="auto"/>
        <w:left w:val="none" w:sz="0" w:space="0" w:color="auto"/>
        <w:bottom w:val="none" w:sz="0" w:space="0" w:color="auto"/>
        <w:right w:val="none" w:sz="0" w:space="0" w:color="auto"/>
      </w:divBdr>
      <w:divsChild>
        <w:div w:id="1762942818">
          <w:marLeft w:val="0"/>
          <w:marRight w:val="0"/>
          <w:marTop w:val="0"/>
          <w:marBottom w:val="0"/>
          <w:divBdr>
            <w:top w:val="none" w:sz="0" w:space="0" w:color="auto"/>
            <w:left w:val="none" w:sz="0" w:space="0" w:color="auto"/>
            <w:bottom w:val="none" w:sz="0" w:space="0" w:color="auto"/>
            <w:right w:val="none" w:sz="0" w:space="0" w:color="auto"/>
          </w:divBdr>
          <w:divsChild>
            <w:div w:id="1207109135">
              <w:marLeft w:val="0"/>
              <w:marRight w:val="0"/>
              <w:marTop w:val="0"/>
              <w:marBottom w:val="0"/>
              <w:divBdr>
                <w:top w:val="none" w:sz="0" w:space="0" w:color="auto"/>
                <w:left w:val="none" w:sz="0" w:space="0" w:color="auto"/>
                <w:bottom w:val="none" w:sz="0" w:space="0" w:color="auto"/>
                <w:right w:val="none" w:sz="0" w:space="0" w:color="auto"/>
              </w:divBdr>
              <w:divsChild>
                <w:div w:id="18500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3582">
      <w:bodyDiv w:val="1"/>
      <w:marLeft w:val="0"/>
      <w:marRight w:val="0"/>
      <w:marTop w:val="0"/>
      <w:marBottom w:val="0"/>
      <w:divBdr>
        <w:top w:val="none" w:sz="0" w:space="0" w:color="auto"/>
        <w:left w:val="none" w:sz="0" w:space="0" w:color="auto"/>
        <w:bottom w:val="none" w:sz="0" w:space="0" w:color="auto"/>
        <w:right w:val="none" w:sz="0" w:space="0" w:color="auto"/>
      </w:divBdr>
      <w:divsChild>
        <w:div w:id="222759277">
          <w:marLeft w:val="0"/>
          <w:marRight w:val="0"/>
          <w:marTop w:val="0"/>
          <w:marBottom w:val="0"/>
          <w:divBdr>
            <w:top w:val="none" w:sz="0" w:space="0" w:color="auto"/>
            <w:left w:val="none" w:sz="0" w:space="0" w:color="auto"/>
            <w:bottom w:val="none" w:sz="0" w:space="0" w:color="auto"/>
            <w:right w:val="none" w:sz="0" w:space="0" w:color="auto"/>
          </w:divBdr>
        </w:div>
        <w:div w:id="626813250">
          <w:marLeft w:val="0"/>
          <w:marRight w:val="0"/>
          <w:marTop w:val="0"/>
          <w:marBottom w:val="0"/>
          <w:divBdr>
            <w:top w:val="none" w:sz="0" w:space="0" w:color="auto"/>
            <w:left w:val="none" w:sz="0" w:space="0" w:color="auto"/>
            <w:bottom w:val="none" w:sz="0" w:space="0" w:color="auto"/>
            <w:right w:val="none" w:sz="0" w:space="0" w:color="auto"/>
          </w:divBdr>
        </w:div>
        <w:div w:id="683674050">
          <w:marLeft w:val="0"/>
          <w:marRight w:val="0"/>
          <w:marTop w:val="0"/>
          <w:marBottom w:val="0"/>
          <w:divBdr>
            <w:top w:val="none" w:sz="0" w:space="0" w:color="auto"/>
            <w:left w:val="none" w:sz="0" w:space="0" w:color="auto"/>
            <w:bottom w:val="none" w:sz="0" w:space="0" w:color="auto"/>
            <w:right w:val="none" w:sz="0" w:space="0" w:color="auto"/>
          </w:divBdr>
        </w:div>
      </w:divsChild>
    </w:div>
    <w:div w:id="1401708019">
      <w:bodyDiv w:val="1"/>
      <w:marLeft w:val="0"/>
      <w:marRight w:val="0"/>
      <w:marTop w:val="0"/>
      <w:marBottom w:val="0"/>
      <w:divBdr>
        <w:top w:val="none" w:sz="0" w:space="0" w:color="auto"/>
        <w:left w:val="none" w:sz="0" w:space="0" w:color="auto"/>
        <w:bottom w:val="none" w:sz="0" w:space="0" w:color="auto"/>
        <w:right w:val="none" w:sz="0" w:space="0" w:color="auto"/>
      </w:divBdr>
      <w:divsChild>
        <w:div w:id="1797749578">
          <w:marLeft w:val="0"/>
          <w:marRight w:val="0"/>
          <w:marTop w:val="72"/>
          <w:marBottom w:val="0"/>
          <w:divBdr>
            <w:top w:val="none" w:sz="0" w:space="0" w:color="auto"/>
            <w:left w:val="none" w:sz="0" w:space="0" w:color="auto"/>
            <w:bottom w:val="none" w:sz="0" w:space="0" w:color="auto"/>
            <w:right w:val="none" w:sz="0" w:space="0" w:color="auto"/>
          </w:divBdr>
          <w:divsChild>
            <w:div w:id="817259309">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557011212">
      <w:bodyDiv w:val="1"/>
      <w:marLeft w:val="0"/>
      <w:marRight w:val="0"/>
      <w:marTop w:val="0"/>
      <w:marBottom w:val="0"/>
      <w:divBdr>
        <w:top w:val="none" w:sz="0" w:space="0" w:color="auto"/>
        <w:left w:val="none" w:sz="0" w:space="0" w:color="auto"/>
        <w:bottom w:val="none" w:sz="0" w:space="0" w:color="auto"/>
        <w:right w:val="none" w:sz="0" w:space="0" w:color="auto"/>
      </w:divBdr>
      <w:divsChild>
        <w:div w:id="29041722">
          <w:marLeft w:val="0"/>
          <w:marRight w:val="0"/>
          <w:marTop w:val="0"/>
          <w:marBottom w:val="0"/>
          <w:divBdr>
            <w:top w:val="none" w:sz="0" w:space="0" w:color="auto"/>
            <w:left w:val="none" w:sz="0" w:space="0" w:color="auto"/>
            <w:bottom w:val="none" w:sz="0" w:space="0" w:color="auto"/>
            <w:right w:val="none" w:sz="0" w:space="0" w:color="auto"/>
          </w:divBdr>
        </w:div>
        <w:div w:id="1757511259">
          <w:marLeft w:val="0"/>
          <w:marRight w:val="0"/>
          <w:marTop w:val="0"/>
          <w:marBottom w:val="0"/>
          <w:divBdr>
            <w:top w:val="none" w:sz="0" w:space="0" w:color="auto"/>
            <w:left w:val="none" w:sz="0" w:space="0" w:color="auto"/>
            <w:bottom w:val="none" w:sz="0" w:space="0" w:color="auto"/>
            <w:right w:val="none" w:sz="0" w:space="0" w:color="auto"/>
          </w:divBdr>
        </w:div>
        <w:div w:id="965039582">
          <w:marLeft w:val="0"/>
          <w:marRight w:val="0"/>
          <w:marTop w:val="0"/>
          <w:marBottom w:val="0"/>
          <w:divBdr>
            <w:top w:val="none" w:sz="0" w:space="0" w:color="auto"/>
            <w:left w:val="none" w:sz="0" w:space="0" w:color="auto"/>
            <w:bottom w:val="none" w:sz="0" w:space="0" w:color="auto"/>
            <w:right w:val="none" w:sz="0" w:space="0" w:color="auto"/>
          </w:divBdr>
          <w:divsChild>
            <w:div w:id="233006072">
              <w:marLeft w:val="-3375"/>
              <w:marRight w:val="0"/>
              <w:marTop w:val="0"/>
              <w:marBottom w:val="0"/>
              <w:divBdr>
                <w:top w:val="none" w:sz="0" w:space="0" w:color="auto"/>
                <w:left w:val="none" w:sz="0" w:space="0" w:color="auto"/>
                <w:bottom w:val="none" w:sz="0" w:space="0" w:color="auto"/>
                <w:right w:val="none" w:sz="0" w:space="0" w:color="auto"/>
              </w:divBdr>
            </w:div>
          </w:divsChild>
        </w:div>
        <w:div w:id="1949972336">
          <w:marLeft w:val="0"/>
          <w:marRight w:val="0"/>
          <w:marTop w:val="0"/>
          <w:marBottom w:val="0"/>
          <w:divBdr>
            <w:top w:val="none" w:sz="0" w:space="0" w:color="auto"/>
            <w:left w:val="none" w:sz="0" w:space="0" w:color="auto"/>
            <w:bottom w:val="none" w:sz="0" w:space="0" w:color="auto"/>
            <w:right w:val="none" w:sz="0" w:space="0" w:color="auto"/>
          </w:divBdr>
          <w:divsChild>
            <w:div w:id="1438987397">
              <w:marLeft w:val="-3375"/>
              <w:marRight w:val="0"/>
              <w:marTop w:val="0"/>
              <w:marBottom w:val="0"/>
              <w:divBdr>
                <w:top w:val="none" w:sz="0" w:space="0" w:color="auto"/>
                <w:left w:val="none" w:sz="0" w:space="0" w:color="auto"/>
                <w:bottom w:val="none" w:sz="0" w:space="0" w:color="auto"/>
                <w:right w:val="none" w:sz="0" w:space="0" w:color="auto"/>
              </w:divBdr>
            </w:div>
          </w:divsChild>
        </w:div>
        <w:div w:id="1706177615">
          <w:marLeft w:val="0"/>
          <w:marRight w:val="0"/>
          <w:marTop w:val="0"/>
          <w:marBottom w:val="0"/>
          <w:divBdr>
            <w:top w:val="none" w:sz="0" w:space="0" w:color="auto"/>
            <w:left w:val="none" w:sz="0" w:space="0" w:color="auto"/>
            <w:bottom w:val="none" w:sz="0" w:space="0" w:color="auto"/>
            <w:right w:val="none" w:sz="0" w:space="0" w:color="auto"/>
          </w:divBdr>
        </w:div>
      </w:divsChild>
    </w:div>
    <w:div w:id="1588538894">
      <w:bodyDiv w:val="1"/>
      <w:marLeft w:val="0"/>
      <w:marRight w:val="0"/>
      <w:marTop w:val="0"/>
      <w:marBottom w:val="0"/>
      <w:divBdr>
        <w:top w:val="none" w:sz="0" w:space="0" w:color="auto"/>
        <w:left w:val="none" w:sz="0" w:space="0" w:color="auto"/>
        <w:bottom w:val="none" w:sz="0" w:space="0" w:color="auto"/>
        <w:right w:val="none" w:sz="0" w:space="0" w:color="auto"/>
      </w:divBdr>
      <w:divsChild>
        <w:div w:id="947198217">
          <w:marLeft w:val="0"/>
          <w:marRight w:val="0"/>
          <w:marTop w:val="0"/>
          <w:marBottom w:val="0"/>
          <w:divBdr>
            <w:top w:val="none" w:sz="0" w:space="0" w:color="auto"/>
            <w:left w:val="none" w:sz="0" w:space="0" w:color="auto"/>
            <w:bottom w:val="none" w:sz="0" w:space="0" w:color="auto"/>
            <w:right w:val="none" w:sz="0" w:space="0" w:color="auto"/>
          </w:divBdr>
        </w:div>
        <w:div w:id="1945838865">
          <w:marLeft w:val="0"/>
          <w:marRight w:val="0"/>
          <w:marTop w:val="0"/>
          <w:marBottom w:val="0"/>
          <w:divBdr>
            <w:top w:val="none" w:sz="0" w:space="0" w:color="auto"/>
            <w:left w:val="none" w:sz="0" w:space="0" w:color="auto"/>
            <w:bottom w:val="none" w:sz="0" w:space="0" w:color="auto"/>
            <w:right w:val="none" w:sz="0" w:space="0" w:color="auto"/>
          </w:divBdr>
        </w:div>
        <w:div w:id="1948078536">
          <w:marLeft w:val="0"/>
          <w:marRight w:val="0"/>
          <w:marTop w:val="0"/>
          <w:marBottom w:val="0"/>
          <w:divBdr>
            <w:top w:val="none" w:sz="0" w:space="0" w:color="auto"/>
            <w:left w:val="none" w:sz="0" w:space="0" w:color="auto"/>
            <w:bottom w:val="none" w:sz="0" w:space="0" w:color="auto"/>
            <w:right w:val="none" w:sz="0" w:space="0" w:color="auto"/>
          </w:divBdr>
          <w:divsChild>
            <w:div w:id="501816281">
              <w:marLeft w:val="300"/>
              <w:marRight w:val="0"/>
              <w:marTop w:val="0"/>
              <w:marBottom w:val="0"/>
              <w:divBdr>
                <w:top w:val="none" w:sz="0" w:space="0" w:color="auto"/>
                <w:left w:val="none" w:sz="0" w:space="0" w:color="auto"/>
                <w:bottom w:val="none" w:sz="0" w:space="0" w:color="auto"/>
                <w:right w:val="none" w:sz="0" w:space="0" w:color="auto"/>
              </w:divBdr>
            </w:div>
            <w:div w:id="1504977801">
              <w:marLeft w:val="300"/>
              <w:marRight w:val="0"/>
              <w:marTop w:val="0"/>
              <w:marBottom w:val="0"/>
              <w:divBdr>
                <w:top w:val="none" w:sz="0" w:space="0" w:color="auto"/>
                <w:left w:val="none" w:sz="0" w:space="0" w:color="auto"/>
                <w:bottom w:val="none" w:sz="0" w:space="0" w:color="auto"/>
                <w:right w:val="none" w:sz="0" w:space="0" w:color="auto"/>
              </w:divBdr>
            </w:div>
            <w:div w:id="1407649381">
              <w:marLeft w:val="300"/>
              <w:marRight w:val="0"/>
              <w:marTop w:val="0"/>
              <w:marBottom w:val="0"/>
              <w:divBdr>
                <w:top w:val="none" w:sz="0" w:space="0" w:color="auto"/>
                <w:left w:val="none" w:sz="0" w:space="0" w:color="auto"/>
                <w:bottom w:val="none" w:sz="0" w:space="0" w:color="auto"/>
                <w:right w:val="none" w:sz="0" w:space="0" w:color="auto"/>
              </w:divBdr>
            </w:div>
            <w:div w:id="1818457012">
              <w:marLeft w:val="300"/>
              <w:marRight w:val="0"/>
              <w:marTop w:val="0"/>
              <w:marBottom w:val="0"/>
              <w:divBdr>
                <w:top w:val="none" w:sz="0" w:space="0" w:color="auto"/>
                <w:left w:val="none" w:sz="0" w:space="0" w:color="auto"/>
                <w:bottom w:val="none" w:sz="0" w:space="0" w:color="auto"/>
                <w:right w:val="none" w:sz="0" w:space="0" w:color="auto"/>
              </w:divBdr>
            </w:div>
          </w:divsChild>
        </w:div>
        <w:div w:id="81684662">
          <w:marLeft w:val="0"/>
          <w:marRight w:val="0"/>
          <w:marTop w:val="0"/>
          <w:marBottom w:val="0"/>
          <w:divBdr>
            <w:top w:val="none" w:sz="0" w:space="0" w:color="auto"/>
            <w:left w:val="none" w:sz="0" w:space="0" w:color="auto"/>
            <w:bottom w:val="none" w:sz="0" w:space="0" w:color="auto"/>
            <w:right w:val="none" w:sz="0" w:space="0" w:color="auto"/>
          </w:divBdr>
        </w:div>
        <w:div w:id="679429046">
          <w:marLeft w:val="0"/>
          <w:marRight w:val="0"/>
          <w:marTop w:val="0"/>
          <w:marBottom w:val="0"/>
          <w:divBdr>
            <w:top w:val="none" w:sz="0" w:space="0" w:color="auto"/>
            <w:left w:val="none" w:sz="0" w:space="0" w:color="auto"/>
            <w:bottom w:val="none" w:sz="0" w:space="0" w:color="auto"/>
            <w:right w:val="none" w:sz="0" w:space="0" w:color="auto"/>
          </w:divBdr>
        </w:div>
        <w:div w:id="704647153">
          <w:marLeft w:val="0"/>
          <w:marRight w:val="0"/>
          <w:marTop w:val="0"/>
          <w:marBottom w:val="0"/>
          <w:divBdr>
            <w:top w:val="none" w:sz="0" w:space="0" w:color="auto"/>
            <w:left w:val="none" w:sz="0" w:space="0" w:color="auto"/>
            <w:bottom w:val="none" w:sz="0" w:space="0" w:color="auto"/>
            <w:right w:val="none" w:sz="0" w:space="0" w:color="auto"/>
          </w:divBdr>
        </w:div>
        <w:div w:id="415057190">
          <w:marLeft w:val="0"/>
          <w:marRight w:val="0"/>
          <w:marTop w:val="0"/>
          <w:marBottom w:val="0"/>
          <w:divBdr>
            <w:top w:val="none" w:sz="0" w:space="0" w:color="auto"/>
            <w:left w:val="none" w:sz="0" w:space="0" w:color="auto"/>
            <w:bottom w:val="none" w:sz="0" w:space="0" w:color="auto"/>
            <w:right w:val="none" w:sz="0" w:space="0" w:color="auto"/>
          </w:divBdr>
        </w:div>
        <w:div w:id="1432898965">
          <w:marLeft w:val="0"/>
          <w:marRight w:val="0"/>
          <w:marTop w:val="0"/>
          <w:marBottom w:val="0"/>
          <w:divBdr>
            <w:top w:val="none" w:sz="0" w:space="0" w:color="auto"/>
            <w:left w:val="none" w:sz="0" w:space="0" w:color="auto"/>
            <w:bottom w:val="none" w:sz="0" w:space="0" w:color="auto"/>
            <w:right w:val="none" w:sz="0" w:space="0" w:color="auto"/>
          </w:divBdr>
        </w:div>
      </w:divsChild>
    </w:div>
    <w:div w:id="1610626269">
      <w:bodyDiv w:val="1"/>
      <w:marLeft w:val="0"/>
      <w:marRight w:val="0"/>
      <w:marTop w:val="0"/>
      <w:marBottom w:val="0"/>
      <w:divBdr>
        <w:top w:val="none" w:sz="0" w:space="0" w:color="auto"/>
        <w:left w:val="none" w:sz="0" w:space="0" w:color="auto"/>
        <w:bottom w:val="none" w:sz="0" w:space="0" w:color="auto"/>
        <w:right w:val="none" w:sz="0" w:space="0" w:color="auto"/>
      </w:divBdr>
      <w:divsChild>
        <w:div w:id="1570916432">
          <w:marLeft w:val="0"/>
          <w:marRight w:val="0"/>
          <w:marTop w:val="0"/>
          <w:marBottom w:val="240"/>
          <w:divBdr>
            <w:top w:val="none" w:sz="0" w:space="0" w:color="auto"/>
            <w:left w:val="none" w:sz="0" w:space="0" w:color="auto"/>
            <w:bottom w:val="none" w:sz="0" w:space="0" w:color="auto"/>
            <w:right w:val="none" w:sz="0" w:space="0" w:color="auto"/>
          </w:divBdr>
          <w:divsChild>
            <w:div w:id="1754162545">
              <w:marLeft w:val="0"/>
              <w:marRight w:val="0"/>
              <w:marTop w:val="72"/>
              <w:marBottom w:val="0"/>
              <w:divBdr>
                <w:top w:val="none" w:sz="0" w:space="0" w:color="auto"/>
                <w:left w:val="none" w:sz="0" w:space="0" w:color="auto"/>
                <w:bottom w:val="none" w:sz="0" w:space="0" w:color="auto"/>
                <w:right w:val="none" w:sz="0" w:space="0" w:color="auto"/>
              </w:divBdr>
              <w:divsChild>
                <w:div w:id="282461513">
                  <w:marLeft w:val="240"/>
                  <w:marRight w:val="0"/>
                  <w:marTop w:val="72"/>
                  <w:marBottom w:val="72"/>
                  <w:divBdr>
                    <w:top w:val="none" w:sz="0" w:space="0" w:color="auto"/>
                    <w:left w:val="none" w:sz="0" w:space="0" w:color="auto"/>
                    <w:bottom w:val="none" w:sz="0" w:space="0" w:color="auto"/>
                    <w:right w:val="none" w:sz="0" w:space="0" w:color="auto"/>
                  </w:divBdr>
                </w:div>
                <w:div w:id="1261648693">
                  <w:marLeft w:val="240"/>
                  <w:marRight w:val="0"/>
                  <w:marTop w:val="0"/>
                  <w:marBottom w:val="72"/>
                  <w:divBdr>
                    <w:top w:val="none" w:sz="0" w:space="0" w:color="auto"/>
                    <w:left w:val="none" w:sz="0" w:space="0" w:color="auto"/>
                    <w:bottom w:val="none" w:sz="0" w:space="0" w:color="auto"/>
                    <w:right w:val="none" w:sz="0" w:space="0" w:color="auto"/>
                  </w:divBdr>
                </w:div>
              </w:divsChild>
            </w:div>
            <w:div w:id="1390305226">
              <w:marLeft w:val="0"/>
              <w:marRight w:val="0"/>
              <w:marTop w:val="72"/>
              <w:marBottom w:val="0"/>
              <w:divBdr>
                <w:top w:val="none" w:sz="0" w:space="0" w:color="auto"/>
                <w:left w:val="none" w:sz="0" w:space="0" w:color="auto"/>
                <w:bottom w:val="none" w:sz="0" w:space="0" w:color="auto"/>
                <w:right w:val="none" w:sz="0" w:space="0" w:color="auto"/>
              </w:divBdr>
            </w:div>
          </w:divsChild>
        </w:div>
        <w:div w:id="549222587">
          <w:marLeft w:val="0"/>
          <w:marRight w:val="0"/>
          <w:marTop w:val="0"/>
          <w:marBottom w:val="240"/>
          <w:divBdr>
            <w:top w:val="none" w:sz="0" w:space="0" w:color="auto"/>
            <w:left w:val="none" w:sz="0" w:space="0" w:color="auto"/>
            <w:bottom w:val="none" w:sz="0" w:space="0" w:color="auto"/>
            <w:right w:val="none" w:sz="0" w:space="0" w:color="auto"/>
          </w:divBdr>
          <w:divsChild>
            <w:div w:id="926184429">
              <w:marLeft w:val="0"/>
              <w:marRight w:val="0"/>
              <w:marTop w:val="72"/>
              <w:marBottom w:val="0"/>
              <w:divBdr>
                <w:top w:val="none" w:sz="0" w:space="0" w:color="auto"/>
                <w:left w:val="none" w:sz="0" w:space="0" w:color="auto"/>
                <w:bottom w:val="none" w:sz="0" w:space="0" w:color="auto"/>
                <w:right w:val="none" w:sz="0" w:space="0" w:color="auto"/>
              </w:divBdr>
            </w:div>
            <w:div w:id="131951367">
              <w:marLeft w:val="0"/>
              <w:marRight w:val="0"/>
              <w:marTop w:val="72"/>
              <w:marBottom w:val="0"/>
              <w:divBdr>
                <w:top w:val="none" w:sz="0" w:space="0" w:color="auto"/>
                <w:left w:val="none" w:sz="0" w:space="0" w:color="auto"/>
                <w:bottom w:val="none" w:sz="0" w:space="0" w:color="auto"/>
                <w:right w:val="none" w:sz="0" w:space="0" w:color="auto"/>
              </w:divBdr>
            </w:div>
          </w:divsChild>
        </w:div>
        <w:div w:id="1017585250">
          <w:marLeft w:val="0"/>
          <w:marRight w:val="0"/>
          <w:marTop w:val="0"/>
          <w:marBottom w:val="240"/>
          <w:divBdr>
            <w:top w:val="none" w:sz="0" w:space="0" w:color="auto"/>
            <w:left w:val="none" w:sz="0" w:space="0" w:color="auto"/>
            <w:bottom w:val="none" w:sz="0" w:space="0" w:color="auto"/>
            <w:right w:val="none" w:sz="0" w:space="0" w:color="auto"/>
          </w:divBdr>
        </w:div>
        <w:div w:id="1373575347">
          <w:marLeft w:val="0"/>
          <w:marRight w:val="0"/>
          <w:marTop w:val="0"/>
          <w:marBottom w:val="240"/>
          <w:divBdr>
            <w:top w:val="none" w:sz="0" w:space="0" w:color="auto"/>
            <w:left w:val="none" w:sz="0" w:space="0" w:color="auto"/>
            <w:bottom w:val="none" w:sz="0" w:space="0" w:color="auto"/>
            <w:right w:val="none" w:sz="0" w:space="0" w:color="auto"/>
          </w:divBdr>
          <w:divsChild>
            <w:div w:id="712921015">
              <w:marLeft w:val="240"/>
              <w:marRight w:val="0"/>
              <w:marTop w:val="72"/>
              <w:marBottom w:val="72"/>
              <w:divBdr>
                <w:top w:val="none" w:sz="0" w:space="0" w:color="auto"/>
                <w:left w:val="none" w:sz="0" w:space="0" w:color="auto"/>
                <w:bottom w:val="none" w:sz="0" w:space="0" w:color="auto"/>
                <w:right w:val="none" w:sz="0" w:space="0" w:color="auto"/>
              </w:divBdr>
            </w:div>
            <w:div w:id="1221676836">
              <w:marLeft w:val="240"/>
              <w:marRight w:val="0"/>
              <w:marTop w:val="0"/>
              <w:marBottom w:val="72"/>
              <w:divBdr>
                <w:top w:val="none" w:sz="0" w:space="0" w:color="auto"/>
                <w:left w:val="none" w:sz="0" w:space="0" w:color="auto"/>
                <w:bottom w:val="none" w:sz="0" w:space="0" w:color="auto"/>
                <w:right w:val="none" w:sz="0" w:space="0" w:color="auto"/>
              </w:divBdr>
            </w:div>
            <w:div w:id="1119109610">
              <w:marLeft w:val="240"/>
              <w:marRight w:val="0"/>
              <w:marTop w:val="0"/>
              <w:marBottom w:val="72"/>
              <w:divBdr>
                <w:top w:val="none" w:sz="0" w:space="0" w:color="auto"/>
                <w:left w:val="none" w:sz="0" w:space="0" w:color="auto"/>
                <w:bottom w:val="none" w:sz="0" w:space="0" w:color="auto"/>
                <w:right w:val="none" w:sz="0" w:space="0" w:color="auto"/>
              </w:divBdr>
            </w:div>
            <w:div w:id="1147698450">
              <w:marLeft w:val="240"/>
              <w:marRight w:val="0"/>
              <w:marTop w:val="0"/>
              <w:marBottom w:val="72"/>
              <w:divBdr>
                <w:top w:val="none" w:sz="0" w:space="0" w:color="auto"/>
                <w:left w:val="none" w:sz="0" w:space="0" w:color="auto"/>
                <w:bottom w:val="none" w:sz="0" w:space="0" w:color="auto"/>
                <w:right w:val="none" w:sz="0" w:space="0" w:color="auto"/>
              </w:divBdr>
            </w:div>
            <w:div w:id="920599338">
              <w:marLeft w:val="240"/>
              <w:marRight w:val="0"/>
              <w:marTop w:val="0"/>
              <w:marBottom w:val="72"/>
              <w:divBdr>
                <w:top w:val="none" w:sz="0" w:space="0" w:color="auto"/>
                <w:left w:val="none" w:sz="0" w:space="0" w:color="auto"/>
                <w:bottom w:val="none" w:sz="0" w:space="0" w:color="auto"/>
                <w:right w:val="none" w:sz="0" w:space="0" w:color="auto"/>
              </w:divBdr>
              <w:divsChild>
                <w:div w:id="953052469">
                  <w:marLeft w:val="0"/>
                  <w:marRight w:val="0"/>
                  <w:marTop w:val="0"/>
                  <w:marBottom w:val="0"/>
                  <w:divBdr>
                    <w:top w:val="none" w:sz="0" w:space="0" w:color="auto"/>
                    <w:left w:val="none" w:sz="0" w:space="0" w:color="auto"/>
                    <w:bottom w:val="none" w:sz="0" w:space="0" w:color="auto"/>
                    <w:right w:val="none" w:sz="0" w:space="0" w:color="auto"/>
                  </w:divBdr>
                </w:div>
                <w:div w:id="8639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1705">
          <w:marLeft w:val="0"/>
          <w:marRight w:val="0"/>
          <w:marTop w:val="0"/>
          <w:marBottom w:val="240"/>
          <w:divBdr>
            <w:top w:val="none" w:sz="0" w:space="0" w:color="auto"/>
            <w:left w:val="none" w:sz="0" w:space="0" w:color="auto"/>
            <w:bottom w:val="none" w:sz="0" w:space="0" w:color="auto"/>
            <w:right w:val="none" w:sz="0" w:space="0" w:color="auto"/>
          </w:divBdr>
          <w:divsChild>
            <w:div w:id="748502744">
              <w:marLeft w:val="0"/>
              <w:marRight w:val="0"/>
              <w:marTop w:val="72"/>
              <w:marBottom w:val="0"/>
              <w:divBdr>
                <w:top w:val="none" w:sz="0" w:space="0" w:color="auto"/>
                <w:left w:val="none" w:sz="0" w:space="0" w:color="auto"/>
                <w:bottom w:val="none" w:sz="0" w:space="0" w:color="auto"/>
                <w:right w:val="none" w:sz="0" w:space="0" w:color="auto"/>
              </w:divBdr>
            </w:div>
            <w:div w:id="1929534955">
              <w:marLeft w:val="0"/>
              <w:marRight w:val="0"/>
              <w:marTop w:val="72"/>
              <w:marBottom w:val="0"/>
              <w:divBdr>
                <w:top w:val="none" w:sz="0" w:space="0" w:color="auto"/>
                <w:left w:val="none" w:sz="0" w:space="0" w:color="auto"/>
                <w:bottom w:val="none" w:sz="0" w:space="0" w:color="auto"/>
                <w:right w:val="none" w:sz="0" w:space="0" w:color="auto"/>
              </w:divBdr>
            </w:div>
            <w:div w:id="1615482250">
              <w:marLeft w:val="0"/>
              <w:marRight w:val="0"/>
              <w:marTop w:val="72"/>
              <w:marBottom w:val="0"/>
              <w:divBdr>
                <w:top w:val="none" w:sz="0" w:space="0" w:color="auto"/>
                <w:left w:val="none" w:sz="0" w:space="0" w:color="auto"/>
                <w:bottom w:val="none" w:sz="0" w:space="0" w:color="auto"/>
                <w:right w:val="none" w:sz="0" w:space="0" w:color="auto"/>
              </w:divBdr>
              <w:divsChild>
                <w:div w:id="929777381">
                  <w:marLeft w:val="240"/>
                  <w:marRight w:val="0"/>
                  <w:marTop w:val="72"/>
                  <w:marBottom w:val="72"/>
                  <w:divBdr>
                    <w:top w:val="none" w:sz="0" w:space="0" w:color="auto"/>
                    <w:left w:val="none" w:sz="0" w:space="0" w:color="auto"/>
                    <w:bottom w:val="none" w:sz="0" w:space="0" w:color="auto"/>
                    <w:right w:val="none" w:sz="0" w:space="0" w:color="auto"/>
                  </w:divBdr>
                </w:div>
                <w:div w:id="2011909795">
                  <w:marLeft w:val="240"/>
                  <w:marRight w:val="0"/>
                  <w:marTop w:val="0"/>
                  <w:marBottom w:val="72"/>
                  <w:divBdr>
                    <w:top w:val="none" w:sz="0" w:space="0" w:color="auto"/>
                    <w:left w:val="none" w:sz="0" w:space="0" w:color="auto"/>
                    <w:bottom w:val="none" w:sz="0" w:space="0" w:color="auto"/>
                    <w:right w:val="none" w:sz="0" w:space="0" w:color="auto"/>
                  </w:divBdr>
                  <w:divsChild>
                    <w:div w:id="846864479">
                      <w:marLeft w:val="0"/>
                      <w:marRight w:val="0"/>
                      <w:marTop w:val="0"/>
                      <w:marBottom w:val="0"/>
                      <w:divBdr>
                        <w:top w:val="none" w:sz="0" w:space="0" w:color="auto"/>
                        <w:left w:val="none" w:sz="0" w:space="0" w:color="auto"/>
                        <w:bottom w:val="none" w:sz="0" w:space="0" w:color="auto"/>
                        <w:right w:val="none" w:sz="0" w:space="0" w:color="auto"/>
                      </w:divBdr>
                      <w:divsChild>
                        <w:div w:id="1582180561">
                          <w:marLeft w:val="0"/>
                          <w:marRight w:val="0"/>
                          <w:marTop w:val="0"/>
                          <w:marBottom w:val="0"/>
                          <w:divBdr>
                            <w:top w:val="none" w:sz="0" w:space="0" w:color="auto"/>
                            <w:left w:val="none" w:sz="0" w:space="0" w:color="auto"/>
                            <w:bottom w:val="none" w:sz="0" w:space="0" w:color="auto"/>
                            <w:right w:val="none" w:sz="0" w:space="0" w:color="auto"/>
                          </w:divBdr>
                        </w:div>
                        <w:div w:id="1533877491">
                          <w:marLeft w:val="0"/>
                          <w:marRight w:val="0"/>
                          <w:marTop w:val="0"/>
                          <w:marBottom w:val="0"/>
                          <w:divBdr>
                            <w:top w:val="none" w:sz="0" w:space="0" w:color="auto"/>
                            <w:left w:val="none" w:sz="0" w:space="0" w:color="auto"/>
                            <w:bottom w:val="none" w:sz="0" w:space="0" w:color="auto"/>
                            <w:right w:val="none" w:sz="0" w:space="0" w:color="auto"/>
                          </w:divBdr>
                        </w:div>
                      </w:divsChild>
                    </w:div>
                    <w:div w:id="2047948775">
                      <w:marLeft w:val="0"/>
                      <w:marRight w:val="0"/>
                      <w:marTop w:val="0"/>
                      <w:marBottom w:val="0"/>
                      <w:divBdr>
                        <w:top w:val="none" w:sz="0" w:space="0" w:color="auto"/>
                        <w:left w:val="none" w:sz="0" w:space="0" w:color="auto"/>
                        <w:bottom w:val="none" w:sz="0" w:space="0" w:color="auto"/>
                        <w:right w:val="none" w:sz="0" w:space="0" w:color="auto"/>
                      </w:divBdr>
                    </w:div>
                    <w:div w:id="826827446">
                      <w:marLeft w:val="0"/>
                      <w:marRight w:val="0"/>
                      <w:marTop w:val="0"/>
                      <w:marBottom w:val="0"/>
                      <w:divBdr>
                        <w:top w:val="none" w:sz="0" w:space="0" w:color="auto"/>
                        <w:left w:val="none" w:sz="0" w:space="0" w:color="auto"/>
                        <w:bottom w:val="none" w:sz="0" w:space="0" w:color="auto"/>
                        <w:right w:val="none" w:sz="0" w:space="0" w:color="auto"/>
                      </w:divBdr>
                    </w:div>
                  </w:divsChild>
                </w:div>
                <w:div w:id="909578564">
                  <w:marLeft w:val="240"/>
                  <w:marRight w:val="0"/>
                  <w:marTop w:val="0"/>
                  <w:marBottom w:val="72"/>
                  <w:divBdr>
                    <w:top w:val="none" w:sz="0" w:space="0" w:color="auto"/>
                    <w:left w:val="none" w:sz="0" w:space="0" w:color="auto"/>
                    <w:bottom w:val="none" w:sz="0" w:space="0" w:color="auto"/>
                    <w:right w:val="none" w:sz="0" w:space="0" w:color="auto"/>
                  </w:divBdr>
                  <w:divsChild>
                    <w:div w:id="832840662">
                      <w:marLeft w:val="0"/>
                      <w:marRight w:val="0"/>
                      <w:marTop w:val="0"/>
                      <w:marBottom w:val="0"/>
                      <w:divBdr>
                        <w:top w:val="none" w:sz="0" w:space="0" w:color="auto"/>
                        <w:left w:val="none" w:sz="0" w:space="0" w:color="auto"/>
                        <w:bottom w:val="none" w:sz="0" w:space="0" w:color="auto"/>
                        <w:right w:val="none" w:sz="0" w:space="0" w:color="auto"/>
                      </w:divBdr>
                      <w:divsChild>
                        <w:div w:id="1875463828">
                          <w:marLeft w:val="0"/>
                          <w:marRight w:val="0"/>
                          <w:marTop w:val="0"/>
                          <w:marBottom w:val="0"/>
                          <w:divBdr>
                            <w:top w:val="none" w:sz="0" w:space="0" w:color="auto"/>
                            <w:left w:val="none" w:sz="0" w:space="0" w:color="auto"/>
                            <w:bottom w:val="none" w:sz="0" w:space="0" w:color="auto"/>
                            <w:right w:val="none" w:sz="0" w:space="0" w:color="auto"/>
                          </w:divBdr>
                        </w:div>
                        <w:div w:id="566304171">
                          <w:marLeft w:val="0"/>
                          <w:marRight w:val="0"/>
                          <w:marTop w:val="0"/>
                          <w:marBottom w:val="0"/>
                          <w:divBdr>
                            <w:top w:val="none" w:sz="0" w:space="0" w:color="auto"/>
                            <w:left w:val="none" w:sz="0" w:space="0" w:color="auto"/>
                            <w:bottom w:val="none" w:sz="0" w:space="0" w:color="auto"/>
                            <w:right w:val="none" w:sz="0" w:space="0" w:color="auto"/>
                          </w:divBdr>
                        </w:div>
                      </w:divsChild>
                    </w:div>
                    <w:div w:id="1465537643">
                      <w:marLeft w:val="0"/>
                      <w:marRight w:val="0"/>
                      <w:marTop w:val="0"/>
                      <w:marBottom w:val="0"/>
                      <w:divBdr>
                        <w:top w:val="none" w:sz="0" w:space="0" w:color="auto"/>
                        <w:left w:val="none" w:sz="0" w:space="0" w:color="auto"/>
                        <w:bottom w:val="none" w:sz="0" w:space="0" w:color="auto"/>
                        <w:right w:val="none" w:sz="0" w:space="0" w:color="auto"/>
                      </w:divBdr>
                    </w:div>
                    <w:div w:id="6009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19681">
      <w:bodyDiv w:val="1"/>
      <w:marLeft w:val="0"/>
      <w:marRight w:val="0"/>
      <w:marTop w:val="0"/>
      <w:marBottom w:val="0"/>
      <w:divBdr>
        <w:top w:val="none" w:sz="0" w:space="0" w:color="auto"/>
        <w:left w:val="none" w:sz="0" w:space="0" w:color="auto"/>
        <w:bottom w:val="none" w:sz="0" w:space="0" w:color="auto"/>
        <w:right w:val="none" w:sz="0" w:space="0" w:color="auto"/>
      </w:divBdr>
      <w:divsChild>
        <w:div w:id="28992331">
          <w:marLeft w:val="0"/>
          <w:marRight w:val="0"/>
          <w:marTop w:val="0"/>
          <w:marBottom w:val="0"/>
          <w:divBdr>
            <w:top w:val="none" w:sz="0" w:space="0" w:color="auto"/>
            <w:left w:val="none" w:sz="0" w:space="0" w:color="auto"/>
            <w:bottom w:val="none" w:sz="0" w:space="0" w:color="auto"/>
            <w:right w:val="none" w:sz="0" w:space="0" w:color="auto"/>
          </w:divBdr>
          <w:divsChild>
            <w:div w:id="1596596961">
              <w:marLeft w:val="0"/>
              <w:marRight w:val="0"/>
              <w:marTop w:val="240"/>
              <w:marBottom w:val="0"/>
              <w:divBdr>
                <w:top w:val="none" w:sz="0" w:space="0" w:color="auto"/>
                <w:left w:val="none" w:sz="0" w:space="0" w:color="auto"/>
                <w:bottom w:val="none" w:sz="0" w:space="0" w:color="auto"/>
                <w:right w:val="none" w:sz="0" w:space="0" w:color="auto"/>
              </w:divBdr>
            </w:div>
            <w:div w:id="1578973617">
              <w:marLeft w:val="0"/>
              <w:marRight w:val="0"/>
              <w:marTop w:val="0"/>
              <w:marBottom w:val="0"/>
              <w:divBdr>
                <w:top w:val="none" w:sz="0" w:space="0" w:color="auto"/>
                <w:left w:val="none" w:sz="0" w:space="0" w:color="auto"/>
                <w:bottom w:val="none" w:sz="0" w:space="0" w:color="auto"/>
                <w:right w:val="none" w:sz="0" w:space="0" w:color="auto"/>
              </w:divBdr>
              <w:divsChild>
                <w:div w:id="546186972">
                  <w:marLeft w:val="-3375"/>
                  <w:marRight w:val="0"/>
                  <w:marTop w:val="0"/>
                  <w:marBottom w:val="0"/>
                  <w:divBdr>
                    <w:top w:val="none" w:sz="0" w:space="0" w:color="auto"/>
                    <w:left w:val="none" w:sz="0" w:space="0" w:color="auto"/>
                    <w:bottom w:val="none" w:sz="0" w:space="0" w:color="auto"/>
                    <w:right w:val="none" w:sz="0" w:space="0" w:color="auto"/>
                  </w:divBdr>
                </w:div>
              </w:divsChild>
            </w:div>
            <w:div w:id="1055589340">
              <w:marLeft w:val="0"/>
              <w:marRight w:val="0"/>
              <w:marTop w:val="0"/>
              <w:marBottom w:val="0"/>
              <w:divBdr>
                <w:top w:val="none" w:sz="0" w:space="0" w:color="auto"/>
                <w:left w:val="none" w:sz="0" w:space="0" w:color="auto"/>
                <w:bottom w:val="none" w:sz="0" w:space="0" w:color="auto"/>
                <w:right w:val="none" w:sz="0" w:space="0" w:color="auto"/>
              </w:divBdr>
              <w:divsChild>
                <w:div w:id="1108961777">
                  <w:marLeft w:val="-3375"/>
                  <w:marRight w:val="0"/>
                  <w:marTop w:val="0"/>
                  <w:marBottom w:val="0"/>
                  <w:divBdr>
                    <w:top w:val="none" w:sz="0" w:space="0" w:color="auto"/>
                    <w:left w:val="none" w:sz="0" w:space="0" w:color="auto"/>
                    <w:bottom w:val="none" w:sz="0" w:space="0" w:color="auto"/>
                    <w:right w:val="none" w:sz="0" w:space="0" w:color="auto"/>
                  </w:divBdr>
                </w:div>
                <w:div w:id="1914587704">
                  <w:marLeft w:val="0"/>
                  <w:marRight w:val="0"/>
                  <w:marTop w:val="0"/>
                  <w:marBottom w:val="0"/>
                  <w:divBdr>
                    <w:top w:val="none" w:sz="0" w:space="0" w:color="auto"/>
                    <w:left w:val="none" w:sz="0" w:space="0" w:color="auto"/>
                    <w:bottom w:val="none" w:sz="0" w:space="0" w:color="auto"/>
                    <w:right w:val="none" w:sz="0" w:space="0" w:color="auto"/>
                  </w:divBdr>
                  <w:divsChild>
                    <w:div w:id="1919361616">
                      <w:marLeft w:val="-3375"/>
                      <w:marRight w:val="0"/>
                      <w:marTop w:val="0"/>
                      <w:marBottom w:val="0"/>
                      <w:divBdr>
                        <w:top w:val="none" w:sz="0" w:space="0" w:color="auto"/>
                        <w:left w:val="none" w:sz="0" w:space="0" w:color="auto"/>
                        <w:bottom w:val="none" w:sz="0" w:space="0" w:color="auto"/>
                        <w:right w:val="none" w:sz="0" w:space="0" w:color="auto"/>
                      </w:divBdr>
                    </w:div>
                  </w:divsChild>
                </w:div>
                <w:div w:id="1457286910">
                  <w:marLeft w:val="0"/>
                  <w:marRight w:val="0"/>
                  <w:marTop w:val="0"/>
                  <w:marBottom w:val="0"/>
                  <w:divBdr>
                    <w:top w:val="none" w:sz="0" w:space="0" w:color="auto"/>
                    <w:left w:val="none" w:sz="0" w:space="0" w:color="auto"/>
                    <w:bottom w:val="none" w:sz="0" w:space="0" w:color="auto"/>
                    <w:right w:val="none" w:sz="0" w:space="0" w:color="auto"/>
                  </w:divBdr>
                </w:div>
              </w:divsChild>
            </w:div>
            <w:div w:id="2009481384">
              <w:marLeft w:val="0"/>
              <w:marRight w:val="0"/>
              <w:marTop w:val="0"/>
              <w:marBottom w:val="0"/>
              <w:divBdr>
                <w:top w:val="none" w:sz="0" w:space="0" w:color="auto"/>
                <w:left w:val="none" w:sz="0" w:space="0" w:color="auto"/>
                <w:bottom w:val="none" w:sz="0" w:space="0" w:color="auto"/>
                <w:right w:val="none" w:sz="0" w:space="0" w:color="auto"/>
              </w:divBdr>
              <w:divsChild>
                <w:div w:id="55512235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19542077">
          <w:marLeft w:val="0"/>
          <w:marRight w:val="0"/>
          <w:marTop w:val="0"/>
          <w:marBottom w:val="0"/>
          <w:divBdr>
            <w:top w:val="none" w:sz="0" w:space="0" w:color="auto"/>
            <w:left w:val="none" w:sz="0" w:space="0" w:color="auto"/>
            <w:bottom w:val="none" w:sz="0" w:space="0" w:color="auto"/>
            <w:right w:val="none" w:sz="0" w:space="0" w:color="auto"/>
          </w:divBdr>
          <w:divsChild>
            <w:div w:id="1190142069">
              <w:marLeft w:val="0"/>
              <w:marRight w:val="0"/>
              <w:marTop w:val="240"/>
              <w:marBottom w:val="0"/>
              <w:divBdr>
                <w:top w:val="none" w:sz="0" w:space="0" w:color="auto"/>
                <w:left w:val="none" w:sz="0" w:space="0" w:color="auto"/>
                <w:bottom w:val="none" w:sz="0" w:space="0" w:color="auto"/>
                <w:right w:val="none" w:sz="0" w:space="0" w:color="auto"/>
              </w:divBdr>
            </w:div>
            <w:div w:id="1219049462">
              <w:marLeft w:val="0"/>
              <w:marRight w:val="0"/>
              <w:marTop w:val="0"/>
              <w:marBottom w:val="0"/>
              <w:divBdr>
                <w:top w:val="none" w:sz="0" w:space="0" w:color="auto"/>
                <w:left w:val="none" w:sz="0" w:space="0" w:color="auto"/>
                <w:bottom w:val="none" w:sz="0" w:space="0" w:color="auto"/>
                <w:right w:val="none" w:sz="0" w:space="0" w:color="auto"/>
              </w:divBdr>
            </w:div>
            <w:div w:id="16777263">
              <w:marLeft w:val="0"/>
              <w:marRight w:val="0"/>
              <w:marTop w:val="0"/>
              <w:marBottom w:val="0"/>
              <w:divBdr>
                <w:top w:val="none" w:sz="0" w:space="0" w:color="auto"/>
                <w:left w:val="none" w:sz="0" w:space="0" w:color="auto"/>
                <w:bottom w:val="none" w:sz="0" w:space="0" w:color="auto"/>
                <w:right w:val="none" w:sz="0" w:space="0" w:color="auto"/>
              </w:divBdr>
            </w:div>
            <w:div w:id="534268630">
              <w:marLeft w:val="0"/>
              <w:marRight w:val="0"/>
              <w:marTop w:val="0"/>
              <w:marBottom w:val="0"/>
              <w:divBdr>
                <w:top w:val="none" w:sz="0" w:space="0" w:color="auto"/>
                <w:left w:val="none" w:sz="0" w:space="0" w:color="auto"/>
                <w:bottom w:val="none" w:sz="0" w:space="0" w:color="auto"/>
                <w:right w:val="none" w:sz="0" w:space="0" w:color="auto"/>
              </w:divBdr>
            </w:div>
            <w:div w:id="273368400">
              <w:marLeft w:val="0"/>
              <w:marRight w:val="0"/>
              <w:marTop w:val="0"/>
              <w:marBottom w:val="0"/>
              <w:divBdr>
                <w:top w:val="none" w:sz="0" w:space="0" w:color="auto"/>
                <w:left w:val="none" w:sz="0" w:space="0" w:color="auto"/>
                <w:bottom w:val="none" w:sz="0" w:space="0" w:color="auto"/>
                <w:right w:val="none" w:sz="0" w:space="0" w:color="auto"/>
              </w:divBdr>
            </w:div>
            <w:div w:id="705954489">
              <w:marLeft w:val="0"/>
              <w:marRight w:val="0"/>
              <w:marTop w:val="0"/>
              <w:marBottom w:val="0"/>
              <w:divBdr>
                <w:top w:val="none" w:sz="0" w:space="0" w:color="auto"/>
                <w:left w:val="none" w:sz="0" w:space="0" w:color="auto"/>
                <w:bottom w:val="none" w:sz="0" w:space="0" w:color="auto"/>
                <w:right w:val="none" w:sz="0" w:space="0" w:color="auto"/>
              </w:divBdr>
            </w:div>
          </w:divsChild>
        </w:div>
        <w:div w:id="1535341956">
          <w:marLeft w:val="0"/>
          <w:marRight w:val="0"/>
          <w:marTop w:val="0"/>
          <w:marBottom w:val="0"/>
          <w:divBdr>
            <w:top w:val="none" w:sz="0" w:space="0" w:color="auto"/>
            <w:left w:val="none" w:sz="0" w:space="0" w:color="auto"/>
            <w:bottom w:val="none" w:sz="0" w:space="0" w:color="auto"/>
            <w:right w:val="none" w:sz="0" w:space="0" w:color="auto"/>
          </w:divBdr>
          <w:divsChild>
            <w:div w:id="1725524082">
              <w:marLeft w:val="-3375"/>
              <w:marRight w:val="0"/>
              <w:marTop w:val="0"/>
              <w:marBottom w:val="0"/>
              <w:divBdr>
                <w:top w:val="none" w:sz="0" w:space="0" w:color="auto"/>
                <w:left w:val="none" w:sz="0" w:space="0" w:color="auto"/>
                <w:bottom w:val="none" w:sz="0" w:space="0" w:color="auto"/>
                <w:right w:val="none" w:sz="0" w:space="0" w:color="auto"/>
              </w:divBdr>
            </w:div>
            <w:div w:id="378939785">
              <w:marLeft w:val="0"/>
              <w:marRight w:val="0"/>
              <w:marTop w:val="240"/>
              <w:marBottom w:val="0"/>
              <w:divBdr>
                <w:top w:val="none" w:sz="0" w:space="0" w:color="auto"/>
                <w:left w:val="none" w:sz="0" w:space="0" w:color="auto"/>
                <w:bottom w:val="none" w:sz="0" w:space="0" w:color="auto"/>
                <w:right w:val="none" w:sz="0" w:space="0" w:color="auto"/>
              </w:divBdr>
            </w:div>
            <w:div w:id="1983539711">
              <w:marLeft w:val="0"/>
              <w:marRight w:val="0"/>
              <w:marTop w:val="0"/>
              <w:marBottom w:val="0"/>
              <w:divBdr>
                <w:top w:val="none" w:sz="0" w:space="0" w:color="auto"/>
                <w:left w:val="none" w:sz="0" w:space="0" w:color="auto"/>
                <w:bottom w:val="none" w:sz="0" w:space="0" w:color="auto"/>
                <w:right w:val="none" w:sz="0" w:space="0" w:color="auto"/>
              </w:divBdr>
              <w:divsChild>
                <w:div w:id="1859390244">
                  <w:marLeft w:val="-3375"/>
                  <w:marRight w:val="0"/>
                  <w:marTop w:val="0"/>
                  <w:marBottom w:val="0"/>
                  <w:divBdr>
                    <w:top w:val="none" w:sz="0" w:space="0" w:color="auto"/>
                    <w:left w:val="none" w:sz="0" w:space="0" w:color="auto"/>
                    <w:bottom w:val="none" w:sz="0" w:space="0" w:color="auto"/>
                    <w:right w:val="none" w:sz="0" w:space="0" w:color="auto"/>
                  </w:divBdr>
                </w:div>
              </w:divsChild>
            </w:div>
            <w:div w:id="186404817">
              <w:marLeft w:val="0"/>
              <w:marRight w:val="0"/>
              <w:marTop w:val="0"/>
              <w:marBottom w:val="0"/>
              <w:divBdr>
                <w:top w:val="none" w:sz="0" w:space="0" w:color="auto"/>
                <w:left w:val="none" w:sz="0" w:space="0" w:color="auto"/>
                <w:bottom w:val="none" w:sz="0" w:space="0" w:color="auto"/>
                <w:right w:val="none" w:sz="0" w:space="0" w:color="auto"/>
              </w:divBdr>
            </w:div>
            <w:div w:id="502816248">
              <w:marLeft w:val="0"/>
              <w:marRight w:val="0"/>
              <w:marTop w:val="0"/>
              <w:marBottom w:val="0"/>
              <w:divBdr>
                <w:top w:val="none" w:sz="0" w:space="0" w:color="auto"/>
                <w:left w:val="none" w:sz="0" w:space="0" w:color="auto"/>
                <w:bottom w:val="none" w:sz="0" w:space="0" w:color="auto"/>
                <w:right w:val="none" w:sz="0" w:space="0" w:color="auto"/>
              </w:divBdr>
            </w:div>
            <w:div w:id="1740712765">
              <w:marLeft w:val="0"/>
              <w:marRight w:val="0"/>
              <w:marTop w:val="0"/>
              <w:marBottom w:val="0"/>
              <w:divBdr>
                <w:top w:val="none" w:sz="0" w:space="0" w:color="auto"/>
                <w:left w:val="none" w:sz="0" w:space="0" w:color="auto"/>
                <w:bottom w:val="none" w:sz="0" w:space="0" w:color="auto"/>
                <w:right w:val="none" w:sz="0" w:space="0" w:color="auto"/>
              </w:divBdr>
              <w:divsChild>
                <w:div w:id="116680030">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269169373">
          <w:marLeft w:val="0"/>
          <w:marRight w:val="0"/>
          <w:marTop w:val="0"/>
          <w:marBottom w:val="0"/>
          <w:divBdr>
            <w:top w:val="none" w:sz="0" w:space="0" w:color="auto"/>
            <w:left w:val="none" w:sz="0" w:space="0" w:color="auto"/>
            <w:bottom w:val="none" w:sz="0" w:space="0" w:color="auto"/>
            <w:right w:val="none" w:sz="0" w:space="0" w:color="auto"/>
          </w:divBdr>
          <w:divsChild>
            <w:div w:id="1929734773">
              <w:marLeft w:val="-3375"/>
              <w:marRight w:val="0"/>
              <w:marTop w:val="0"/>
              <w:marBottom w:val="0"/>
              <w:divBdr>
                <w:top w:val="none" w:sz="0" w:space="0" w:color="auto"/>
                <w:left w:val="none" w:sz="0" w:space="0" w:color="auto"/>
                <w:bottom w:val="none" w:sz="0" w:space="0" w:color="auto"/>
                <w:right w:val="none" w:sz="0" w:space="0" w:color="auto"/>
              </w:divBdr>
            </w:div>
            <w:div w:id="868955682">
              <w:marLeft w:val="0"/>
              <w:marRight w:val="0"/>
              <w:marTop w:val="240"/>
              <w:marBottom w:val="0"/>
              <w:divBdr>
                <w:top w:val="none" w:sz="0" w:space="0" w:color="auto"/>
                <w:left w:val="none" w:sz="0" w:space="0" w:color="auto"/>
                <w:bottom w:val="none" w:sz="0" w:space="0" w:color="auto"/>
                <w:right w:val="none" w:sz="0" w:space="0" w:color="auto"/>
              </w:divBdr>
            </w:div>
            <w:div w:id="1555652837">
              <w:marLeft w:val="0"/>
              <w:marRight w:val="0"/>
              <w:marTop w:val="0"/>
              <w:marBottom w:val="0"/>
              <w:divBdr>
                <w:top w:val="none" w:sz="0" w:space="0" w:color="auto"/>
                <w:left w:val="none" w:sz="0" w:space="0" w:color="auto"/>
                <w:bottom w:val="none" w:sz="0" w:space="0" w:color="auto"/>
                <w:right w:val="none" w:sz="0" w:space="0" w:color="auto"/>
              </w:divBdr>
            </w:div>
            <w:div w:id="1736076771">
              <w:marLeft w:val="0"/>
              <w:marRight w:val="0"/>
              <w:marTop w:val="0"/>
              <w:marBottom w:val="0"/>
              <w:divBdr>
                <w:top w:val="none" w:sz="0" w:space="0" w:color="auto"/>
                <w:left w:val="none" w:sz="0" w:space="0" w:color="auto"/>
                <w:bottom w:val="none" w:sz="0" w:space="0" w:color="auto"/>
                <w:right w:val="none" w:sz="0" w:space="0" w:color="auto"/>
              </w:divBdr>
            </w:div>
            <w:div w:id="1466578432">
              <w:marLeft w:val="0"/>
              <w:marRight w:val="0"/>
              <w:marTop w:val="0"/>
              <w:marBottom w:val="0"/>
              <w:divBdr>
                <w:top w:val="none" w:sz="0" w:space="0" w:color="auto"/>
                <w:left w:val="none" w:sz="0" w:space="0" w:color="auto"/>
                <w:bottom w:val="none" w:sz="0" w:space="0" w:color="auto"/>
                <w:right w:val="none" w:sz="0" w:space="0" w:color="auto"/>
              </w:divBdr>
            </w:div>
            <w:div w:id="7419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8373">
      <w:bodyDiv w:val="1"/>
      <w:marLeft w:val="0"/>
      <w:marRight w:val="0"/>
      <w:marTop w:val="0"/>
      <w:marBottom w:val="0"/>
      <w:divBdr>
        <w:top w:val="none" w:sz="0" w:space="0" w:color="auto"/>
        <w:left w:val="none" w:sz="0" w:space="0" w:color="auto"/>
        <w:bottom w:val="none" w:sz="0" w:space="0" w:color="auto"/>
        <w:right w:val="none" w:sz="0" w:space="0" w:color="auto"/>
      </w:divBdr>
      <w:divsChild>
        <w:div w:id="2091080603">
          <w:marLeft w:val="300"/>
          <w:marRight w:val="0"/>
          <w:marTop w:val="0"/>
          <w:marBottom w:val="0"/>
          <w:divBdr>
            <w:top w:val="none" w:sz="0" w:space="0" w:color="auto"/>
            <w:left w:val="none" w:sz="0" w:space="0" w:color="auto"/>
            <w:bottom w:val="none" w:sz="0" w:space="0" w:color="auto"/>
            <w:right w:val="none" w:sz="0" w:space="0" w:color="auto"/>
          </w:divBdr>
        </w:div>
      </w:divsChild>
    </w:div>
    <w:div w:id="1675036700">
      <w:bodyDiv w:val="1"/>
      <w:marLeft w:val="0"/>
      <w:marRight w:val="0"/>
      <w:marTop w:val="0"/>
      <w:marBottom w:val="0"/>
      <w:divBdr>
        <w:top w:val="none" w:sz="0" w:space="0" w:color="auto"/>
        <w:left w:val="none" w:sz="0" w:space="0" w:color="auto"/>
        <w:bottom w:val="none" w:sz="0" w:space="0" w:color="auto"/>
        <w:right w:val="none" w:sz="0" w:space="0" w:color="auto"/>
      </w:divBdr>
      <w:divsChild>
        <w:div w:id="538588001">
          <w:marLeft w:val="0"/>
          <w:marRight w:val="0"/>
          <w:marTop w:val="0"/>
          <w:marBottom w:val="0"/>
          <w:divBdr>
            <w:top w:val="none" w:sz="0" w:space="0" w:color="auto"/>
            <w:left w:val="none" w:sz="0" w:space="0" w:color="auto"/>
            <w:bottom w:val="none" w:sz="0" w:space="0" w:color="auto"/>
            <w:right w:val="none" w:sz="0" w:space="0" w:color="auto"/>
          </w:divBdr>
        </w:div>
      </w:divsChild>
    </w:div>
    <w:div w:id="1687831193">
      <w:bodyDiv w:val="1"/>
      <w:marLeft w:val="0"/>
      <w:marRight w:val="0"/>
      <w:marTop w:val="0"/>
      <w:marBottom w:val="0"/>
      <w:divBdr>
        <w:top w:val="none" w:sz="0" w:space="0" w:color="auto"/>
        <w:left w:val="none" w:sz="0" w:space="0" w:color="auto"/>
        <w:bottom w:val="none" w:sz="0" w:space="0" w:color="auto"/>
        <w:right w:val="none" w:sz="0" w:space="0" w:color="auto"/>
      </w:divBdr>
      <w:divsChild>
        <w:div w:id="1054550257">
          <w:marLeft w:val="0"/>
          <w:marRight w:val="0"/>
          <w:marTop w:val="0"/>
          <w:marBottom w:val="0"/>
          <w:divBdr>
            <w:top w:val="none" w:sz="0" w:space="0" w:color="auto"/>
            <w:left w:val="none" w:sz="0" w:space="0" w:color="auto"/>
            <w:bottom w:val="none" w:sz="0" w:space="0" w:color="auto"/>
            <w:right w:val="none" w:sz="0" w:space="0" w:color="auto"/>
          </w:divBdr>
        </w:div>
      </w:divsChild>
    </w:div>
    <w:div w:id="1751805759">
      <w:bodyDiv w:val="1"/>
      <w:marLeft w:val="0"/>
      <w:marRight w:val="0"/>
      <w:marTop w:val="0"/>
      <w:marBottom w:val="0"/>
      <w:divBdr>
        <w:top w:val="none" w:sz="0" w:space="0" w:color="auto"/>
        <w:left w:val="none" w:sz="0" w:space="0" w:color="auto"/>
        <w:bottom w:val="none" w:sz="0" w:space="0" w:color="auto"/>
        <w:right w:val="none" w:sz="0" w:space="0" w:color="auto"/>
      </w:divBdr>
    </w:div>
    <w:div w:id="1780710583">
      <w:bodyDiv w:val="1"/>
      <w:marLeft w:val="0"/>
      <w:marRight w:val="0"/>
      <w:marTop w:val="0"/>
      <w:marBottom w:val="0"/>
      <w:divBdr>
        <w:top w:val="none" w:sz="0" w:space="0" w:color="auto"/>
        <w:left w:val="none" w:sz="0" w:space="0" w:color="auto"/>
        <w:bottom w:val="none" w:sz="0" w:space="0" w:color="auto"/>
        <w:right w:val="none" w:sz="0" w:space="0" w:color="auto"/>
      </w:divBdr>
      <w:divsChild>
        <w:div w:id="1330139649">
          <w:marLeft w:val="0"/>
          <w:marRight w:val="0"/>
          <w:marTop w:val="0"/>
          <w:marBottom w:val="0"/>
          <w:divBdr>
            <w:top w:val="none" w:sz="0" w:space="0" w:color="auto"/>
            <w:left w:val="none" w:sz="0" w:space="0" w:color="auto"/>
            <w:bottom w:val="none" w:sz="0" w:space="0" w:color="auto"/>
            <w:right w:val="none" w:sz="0" w:space="0" w:color="auto"/>
          </w:divBdr>
        </w:div>
        <w:div w:id="55902872">
          <w:marLeft w:val="0"/>
          <w:marRight w:val="0"/>
          <w:marTop w:val="0"/>
          <w:marBottom w:val="0"/>
          <w:divBdr>
            <w:top w:val="none" w:sz="0" w:space="0" w:color="auto"/>
            <w:left w:val="none" w:sz="0" w:space="0" w:color="auto"/>
            <w:bottom w:val="none" w:sz="0" w:space="0" w:color="auto"/>
            <w:right w:val="none" w:sz="0" w:space="0" w:color="auto"/>
          </w:divBdr>
          <w:divsChild>
            <w:div w:id="38481156">
              <w:marLeft w:val="-3375"/>
              <w:marRight w:val="0"/>
              <w:marTop w:val="0"/>
              <w:marBottom w:val="0"/>
              <w:divBdr>
                <w:top w:val="none" w:sz="0" w:space="0" w:color="auto"/>
                <w:left w:val="none" w:sz="0" w:space="0" w:color="auto"/>
                <w:bottom w:val="none" w:sz="0" w:space="0" w:color="auto"/>
                <w:right w:val="none" w:sz="0" w:space="0" w:color="auto"/>
              </w:divBdr>
            </w:div>
          </w:divsChild>
        </w:div>
        <w:div w:id="1757163903">
          <w:marLeft w:val="0"/>
          <w:marRight w:val="0"/>
          <w:marTop w:val="0"/>
          <w:marBottom w:val="0"/>
          <w:divBdr>
            <w:top w:val="none" w:sz="0" w:space="0" w:color="auto"/>
            <w:left w:val="none" w:sz="0" w:space="0" w:color="auto"/>
            <w:bottom w:val="none" w:sz="0" w:space="0" w:color="auto"/>
            <w:right w:val="none" w:sz="0" w:space="0" w:color="auto"/>
          </w:divBdr>
          <w:divsChild>
            <w:div w:id="209716270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802847143">
      <w:bodyDiv w:val="1"/>
      <w:marLeft w:val="0"/>
      <w:marRight w:val="0"/>
      <w:marTop w:val="0"/>
      <w:marBottom w:val="0"/>
      <w:divBdr>
        <w:top w:val="none" w:sz="0" w:space="0" w:color="auto"/>
        <w:left w:val="none" w:sz="0" w:space="0" w:color="auto"/>
        <w:bottom w:val="none" w:sz="0" w:space="0" w:color="auto"/>
        <w:right w:val="none" w:sz="0" w:space="0" w:color="auto"/>
      </w:divBdr>
      <w:divsChild>
        <w:div w:id="1643577801">
          <w:marLeft w:val="0"/>
          <w:marRight w:val="0"/>
          <w:marTop w:val="0"/>
          <w:marBottom w:val="0"/>
          <w:divBdr>
            <w:top w:val="none" w:sz="0" w:space="0" w:color="auto"/>
            <w:left w:val="none" w:sz="0" w:space="0" w:color="auto"/>
            <w:bottom w:val="none" w:sz="0" w:space="0" w:color="auto"/>
            <w:right w:val="none" w:sz="0" w:space="0" w:color="auto"/>
          </w:divBdr>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1866209000">
      <w:bodyDiv w:val="1"/>
      <w:marLeft w:val="0"/>
      <w:marRight w:val="0"/>
      <w:marTop w:val="0"/>
      <w:marBottom w:val="0"/>
      <w:divBdr>
        <w:top w:val="none" w:sz="0" w:space="0" w:color="auto"/>
        <w:left w:val="none" w:sz="0" w:space="0" w:color="auto"/>
        <w:bottom w:val="none" w:sz="0" w:space="0" w:color="auto"/>
        <w:right w:val="none" w:sz="0" w:space="0" w:color="auto"/>
      </w:divBdr>
      <w:divsChild>
        <w:div w:id="287012016">
          <w:marLeft w:val="0"/>
          <w:marRight w:val="0"/>
          <w:marTop w:val="0"/>
          <w:marBottom w:val="0"/>
          <w:divBdr>
            <w:top w:val="none" w:sz="0" w:space="0" w:color="auto"/>
            <w:left w:val="none" w:sz="0" w:space="0" w:color="auto"/>
            <w:bottom w:val="none" w:sz="0" w:space="0" w:color="auto"/>
            <w:right w:val="none" w:sz="0" w:space="0" w:color="auto"/>
          </w:divBdr>
          <w:divsChild>
            <w:div w:id="404229307">
              <w:marLeft w:val="0"/>
              <w:marRight w:val="0"/>
              <w:marTop w:val="0"/>
              <w:marBottom w:val="0"/>
              <w:divBdr>
                <w:top w:val="none" w:sz="0" w:space="0" w:color="auto"/>
                <w:left w:val="none" w:sz="0" w:space="0" w:color="auto"/>
                <w:bottom w:val="none" w:sz="0" w:space="0" w:color="auto"/>
                <w:right w:val="none" w:sz="0" w:space="0" w:color="auto"/>
              </w:divBdr>
              <w:divsChild>
                <w:div w:id="252668743">
                  <w:marLeft w:val="-3375"/>
                  <w:marRight w:val="0"/>
                  <w:marTop w:val="0"/>
                  <w:marBottom w:val="0"/>
                  <w:divBdr>
                    <w:top w:val="none" w:sz="0" w:space="0" w:color="auto"/>
                    <w:left w:val="none" w:sz="0" w:space="0" w:color="auto"/>
                    <w:bottom w:val="none" w:sz="0" w:space="0" w:color="auto"/>
                    <w:right w:val="none" w:sz="0" w:space="0" w:color="auto"/>
                  </w:divBdr>
                </w:div>
              </w:divsChild>
            </w:div>
            <w:div w:id="655836882">
              <w:marLeft w:val="0"/>
              <w:marRight w:val="0"/>
              <w:marTop w:val="0"/>
              <w:marBottom w:val="0"/>
              <w:divBdr>
                <w:top w:val="none" w:sz="0" w:space="0" w:color="auto"/>
                <w:left w:val="none" w:sz="0" w:space="0" w:color="auto"/>
                <w:bottom w:val="none" w:sz="0" w:space="0" w:color="auto"/>
                <w:right w:val="none" w:sz="0" w:space="0" w:color="auto"/>
              </w:divBdr>
              <w:divsChild>
                <w:div w:id="188451495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6793">
      <w:bodyDiv w:val="1"/>
      <w:marLeft w:val="0"/>
      <w:marRight w:val="0"/>
      <w:marTop w:val="0"/>
      <w:marBottom w:val="0"/>
      <w:divBdr>
        <w:top w:val="none" w:sz="0" w:space="0" w:color="auto"/>
        <w:left w:val="none" w:sz="0" w:space="0" w:color="auto"/>
        <w:bottom w:val="none" w:sz="0" w:space="0" w:color="auto"/>
        <w:right w:val="none" w:sz="0" w:space="0" w:color="auto"/>
      </w:divBdr>
      <w:divsChild>
        <w:div w:id="873075041">
          <w:marLeft w:val="0"/>
          <w:marRight w:val="0"/>
          <w:marTop w:val="0"/>
          <w:marBottom w:val="0"/>
          <w:divBdr>
            <w:top w:val="none" w:sz="0" w:space="0" w:color="auto"/>
            <w:left w:val="none" w:sz="0" w:space="0" w:color="auto"/>
            <w:bottom w:val="none" w:sz="0" w:space="0" w:color="auto"/>
            <w:right w:val="none" w:sz="0" w:space="0" w:color="auto"/>
          </w:divBdr>
          <w:divsChild>
            <w:div w:id="713775748">
              <w:marLeft w:val="0"/>
              <w:marRight w:val="0"/>
              <w:marTop w:val="240"/>
              <w:marBottom w:val="0"/>
              <w:divBdr>
                <w:top w:val="none" w:sz="0" w:space="0" w:color="auto"/>
                <w:left w:val="none" w:sz="0" w:space="0" w:color="auto"/>
                <w:bottom w:val="none" w:sz="0" w:space="0" w:color="auto"/>
                <w:right w:val="none" w:sz="0" w:space="0" w:color="auto"/>
              </w:divBdr>
            </w:div>
            <w:div w:id="888497632">
              <w:marLeft w:val="0"/>
              <w:marRight w:val="0"/>
              <w:marTop w:val="0"/>
              <w:marBottom w:val="0"/>
              <w:divBdr>
                <w:top w:val="none" w:sz="0" w:space="0" w:color="auto"/>
                <w:left w:val="none" w:sz="0" w:space="0" w:color="auto"/>
                <w:bottom w:val="none" w:sz="0" w:space="0" w:color="auto"/>
                <w:right w:val="none" w:sz="0" w:space="0" w:color="auto"/>
              </w:divBdr>
              <w:divsChild>
                <w:div w:id="460344820">
                  <w:marLeft w:val="-2775"/>
                  <w:marRight w:val="0"/>
                  <w:marTop w:val="0"/>
                  <w:marBottom w:val="0"/>
                  <w:divBdr>
                    <w:top w:val="none" w:sz="0" w:space="0" w:color="auto"/>
                    <w:left w:val="none" w:sz="0" w:space="0" w:color="auto"/>
                    <w:bottom w:val="none" w:sz="0" w:space="0" w:color="auto"/>
                    <w:right w:val="none" w:sz="0" w:space="0" w:color="auto"/>
                  </w:divBdr>
                </w:div>
              </w:divsChild>
            </w:div>
            <w:div w:id="1513913003">
              <w:marLeft w:val="0"/>
              <w:marRight w:val="0"/>
              <w:marTop w:val="0"/>
              <w:marBottom w:val="0"/>
              <w:divBdr>
                <w:top w:val="none" w:sz="0" w:space="0" w:color="auto"/>
                <w:left w:val="none" w:sz="0" w:space="0" w:color="auto"/>
                <w:bottom w:val="none" w:sz="0" w:space="0" w:color="auto"/>
                <w:right w:val="none" w:sz="0" w:space="0" w:color="auto"/>
              </w:divBdr>
            </w:div>
            <w:div w:id="964241435">
              <w:marLeft w:val="0"/>
              <w:marRight w:val="0"/>
              <w:marTop w:val="0"/>
              <w:marBottom w:val="0"/>
              <w:divBdr>
                <w:top w:val="none" w:sz="0" w:space="0" w:color="auto"/>
                <w:left w:val="none" w:sz="0" w:space="0" w:color="auto"/>
                <w:bottom w:val="none" w:sz="0" w:space="0" w:color="auto"/>
                <w:right w:val="none" w:sz="0" w:space="0" w:color="auto"/>
              </w:divBdr>
              <w:divsChild>
                <w:div w:id="767694177">
                  <w:marLeft w:val="-2775"/>
                  <w:marRight w:val="0"/>
                  <w:marTop w:val="0"/>
                  <w:marBottom w:val="0"/>
                  <w:divBdr>
                    <w:top w:val="none" w:sz="0" w:space="0" w:color="auto"/>
                    <w:left w:val="none" w:sz="0" w:space="0" w:color="auto"/>
                    <w:bottom w:val="none" w:sz="0" w:space="0" w:color="auto"/>
                    <w:right w:val="none" w:sz="0" w:space="0" w:color="auto"/>
                  </w:divBdr>
                </w:div>
              </w:divsChild>
            </w:div>
            <w:div w:id="1630864587">
              <w:marLeft w:val="0"/>
              <w:marRight w:val="0"/>
              <w:marTop w:val="0"/>
              <w:marBottom w:val="0"/>
              <w:divBdr>
                <w:top w:val="none" w:sz="0" w:space="0" w:color="auto"/>
                <w:left w:val="none" w:sz="0" w:space="0" w:color="auto"/>
                <w:bottom w:val="none" w:sz="0" w:space="0" w:color="auto"/>
                <w:right w:val="none" w:sz="0" w:space="0" w:color="auto"/>
              </w:divBdr>
              <w:divsChild>
                <w:div w:id="425656456">
                  <w:marLeft w:val="-2775"/>
                  <w:marRight w:val="0"/>
                  <w:marTop w:val="0"/>
                  <w:marBottom w:val="0"/>
                  <w:divBdr>
                    <w:top w:val="none" w:sz="0" w:space="0" w:color="auto"/>
                    <w:left w:val="none" w:sz="0" w:space="0" w:color="auto"/>
                    <w:bottom w:val="none" w:sz="0" w:space="0" w:color="auto"/>
                    <w:right w:val="none" w:sz="0" w:space="0" w:color="auto"/>
                  </w:divBdr>
                </w:div>
              </w:divsChild>
            </w:div>
            <w:div w:id="958949285">
              <w:marLeft w:val="0"/>
              <w:marRight w:val="0"/>
              <w:marTop w:val="0"/>
              <w:marBottom w:val="0"/>
              <w:divBdr>
                <w:top w:val="none" w:sz="0" w:space="0" w:color="auto"/>
                <w:left w:val="none" w:sz="0" w:space="0" w:color="auto"/>
                <w:bottom w:val="none" w:sz="0" w:space="0" w:color="auto"/>
                <w:right w:val="none" w:sz="0" w:space="0" w:color="auto"/>
              </w:divBdr>
              <w:divsChild>
                <w:div w:id="1484077335">
                  <w:marLeft w:val="-2775"/>
                  <w:marRight w:val="0"/>
                  <w:marTop w:val="0"/>
                  <w:marBottom w:val="0"/>
                  <w:divBdr>
                    <w:top w:val="none" w:sz="0" w:space="0" w:color="auto"/>
                    <w:left w:val="none" w:sz="0" w:space="0" w:color="auto"/>
                    <w:bottom w:val="none" w:sz="0" w:space="0" w:color="auto"/>
                    <w:right w:val="none" w:sz="0" w:space="0" w:color="auto"/>
                  </w:divBdr>
                </w:div>
              </w:divsChild>
            </w:div>
            <w:div w:id="1153370026">
              <w:marLeft w:val="0"/>
              <w:marRight w:val="0"/>
              <w:marTop w:val="0"/>
              <w:marBottom w:val="0"/>
              <w:divBdr>
                <w:top w:val="none" w:sz="0" w:space="0" w:color="auto"/>
                <w:left w:val="none" w:sz="0" w:space="0" w:color="auto"/>
                <w:bottom w:val="none" w:sz="0" w:space="0" w:color="auto"/>
                <w:right w:val="none" w:sz="0" w:space="0" w:color="auto"/>
              </w:divBdr>
              <w:divsChild>
                <w:div w:id="1486820016">
                  <w:marLeft w:val="-2775"/>
                  <w:marRight w:val="0"/>
                  <w:marTop w:val="0"/>
                  <w:marBottom w:val="0"/>
                  <w:divBdr>
                    <w:top w:val="none" w:sz="0" w:space="0" w:color="auto"/>
                    <w:left w:val="none" w:sz="0" w:space="0" w:color="auto"/>
                    <w:bottom w:val="none" w:sz="0" w:space="0" w:color="auto"/>
                    <w:right w:val="none" w:sz="0" w:space="0" w:color="auto"/>
                  </w:divBdr>
                </w:div>
                <w:div w:id="1863739945">
                  <w:marLeft w:val="0"/>
                  <w:marRight w:val="0"/>
                  <w:marTop w:val="0"/>
                  <w:marBottom w:val="0"/>
                  <w:divBdr>
                    <w:top w:val="none" w:sz="0" w:space="0" w:color="auto"/>
                    <w:left w:val="none" w:sz="0" w:space="0" w:color="auto"/>
                    <w:bottom w:val="none" w:sz="0" w:space="0" w:color="auto"/>
                    <w:right w:val="none" w:sz="0" w:space="0" w:color="auto"/>
                  </w:divBdr>
                  <w:divsChild>
                    <w:div w:id="76250023">
                      <w:marLeft w:val="-2775"/>
                      <w:marRight w:val="0"/>
                      <w:marTop w:val="0"/>
                      <w:marBottom w:val="0"/>
                      <w:divBdr>
                        <w:top w:val="none" w:sz="0" w:space="0" w:color="auto"/>
                        <w:left w:val="none" w:sz="0" w:space="0" w:color="auto"/>
                        <w:bottom w:val="none" w:sz="0" w:space="0" w:color="auto"/>
                        <w:right w:val="none" w:sz="0" w:space="0" w:color="auto"/>
                      </w:divBdr>
                    </w:div>
                  </w:divsChild>
                </w:div>
                <w:div w:id="1946110836">
                  <w:marLeft w:val="0"/>
                  <w:marRight w:val="0"/>
                  <w:marTop w:val="0"/>
                  <w:marBottom w:val="0"/>
                  <w:divBdr>
                    <w:top w:val="none" w:sz="0" w:space="0" w:color="auto"/>
                    <w:left w:val="none" w:sz="0" w:space="0" w:color="auto"/>
                    <w:bottom w:val="none" w:sz="0" w:space="0" w:color="auto"/>
                    <w:right w:val="none" w:sz="0" w:space="0" w:color="auto"/>
                  </w:divBdr>
                  <w:divsChild>
                    <w:div w:id="1628046322">
                      <w:marLeft w:val="-2775"/>
                      <w:marRight w:val="0"/>
                      <w:marTop w:val="0"/>
                      <w:marBottom w:val="0"/>
                      <w:divBdr>
                        <w:top w:val="none" w:sz="0" w:space="0" w:color="auto"/>
                        <w:left w:val="none" w:sz="0" w:space="0" w:color="auto"/>
                        <w:bottom w:val="none" w:sz="0" w:space="0" w:color="auto"/>
                        <w:right w:val="none" w:sz="0" w:space="0" w:color="auto"/>
                      </w:divBdr>
                    </w:div>
                  </w:divsChild>
                </w:div>
                <w:div w:id="1158184411">
                  <w:marLeft w:val="0"/>
                  <w:marRight w:val="0"/>
                  <w:marTop w:val="0"/>
                  <w:marBottom w:val="0"/>
                  <w:divBdr>
                    <w:top w:val="none" w:sz="0" w:space="0" w:color="auto"/>
                    <w:left w:val="none" w:sz="0" w:space="0" w:color="auto"/>
                    <w:bottom w:val="none" w:sz="0" w:space="0" w:color="auto"/>
                    <w:right w:val="none" w:sz="0" w:space="0" w:color="auto"/>
                  </w:divBdr>
                </w:div>
                <w:div w:id="1948005393">
                  <w:marLeft w:val="0"/>
                  <w:marRight w:val="0"/>
                  <w:marTop w:val="0"/>
                  <w:marBottom w:val="0"/>
                  <w:divBdr>
                    <w:top w:val="none" w:sz="0" w:space="0" w:color="auto"/>
                    <w:left w:val="none" w:sz="0" w:space="0" w:color="auto"/>
                    <w:bottom w:val="none" w:sz="0" w:space="0" w:color="auto"/>
                    <w:right w:val="none" w:sz="0" w:space="0" w:color="auto"/>
                  </w:divBdr>
                </w:div>
                <w:div w:id="241065860">
                  <w:marLeft w:val="0"/>
                  <w:marRight w:val="0"/>
                  <w:marTop w:val="0"/>
                  <w:marBottom w:val="0"/>
                  <w:divBdr>
                    <w:top w:val="none" w:sz="0" w:space="0" w:color="auto"/>
                    <w:left w:val="none" w:sz="0" w:space="0" w:color="auto"/>
                    <w:bottom w:val="none" w:sz="0" w:space="0" w:color="auto"/>
                    <w:right w:val="none" w:sz="0" w:space="0" w:color="auto"/>
                  </w:divBdr>
                  <w:divsChild>
                    <w:div w:id="371345914">
                      <w:marLeft w:val="-2775"/>
                      <w:marRight w:val="0"/>
                      <w:marTop w:val="0"/>
                      <w:marBottom w:val="0"/>
                      <w:divBdr>
                        <w:top w:val="none" w:sz="0" w:space="0" w:color="auto"/>
                        <w:left w:val="none" w:sz="0" w:space="0" w:color="auto"/>
                        <w:bottom w:val="none" w:sz="0" w:space="0" w:color="auto"/>
                        <w:right w:val="none" w:sz="0" w:space="0" w:color="auto"/>
                      </w:divBdr>
                    </w:div>
                  </w:divsChild>
                </w:div>
                <w:div w:id="1375697416">
                  <w:marLeft w:val="0"/>
                  <w:marRight w:val="0"/>
                  <w:marTop w:val="0"/>
                  <w:marBottom w:val="0"/>
                  <w:divBdr>
                    <w:top w:val="none" w:sz="0" w:space="0" w:color="auto"/>
                    <w:left w:val="none" w:sz="0" w:space="0" w:color="auto"/>
                    <w:bottom w:val="none" w:sz="0" w:space="0" w:color="auto"/>
                    <w:right w:val="none" w:sz="0" w:space="0" w:color="auto"/>
                  </w:divBdr>
                  <w:divsChild>
                    <w:div w:id="1718159276">
                      <w:marLeft w:val="-2775"/>
                      <w:marRight w:val="0"/>
                      <w:marTop w:val="0"/>
                      <w:marBottom w:val="0"/>
                      <w:divBdr>
                        <w:top w:val="none" w:sz="0" w:space="0" w:color="auto"/>
                        <w:left w:val="none" w:sz="0" w:space="0" w:color="auto"/>
                        <w:bottom w:val="none" w:sz="0" w:space="0" w:color="auto"/>
                        <w:right w:val="none" w:sz="0" w:space="0" w:color="auto"/>
                      </w:divBdr>
                    </w:div>
                  </w:divsChild>
                </w:div>
                <w:div w:id="1086417734">
                  <w:marLeft w:val="0"/>
                  <w:marRight w:val="0"/>
                  <w:marTop w:val="0"/>
                  <w:marBottom w:val="0"/>
                  <w:divBdr>
                    <w:top w:val="none" w:sz="0" w:space="0" w:color="auto"/>
                    <w:left w:val="none" w:sz="0" w:space="0" w:color="auto"/>
                    <w:bottom w:val="none" w:sz="0" w:space="0" w:color="auto"/>
                    <w:right w:val="none" w:sz="0" w:space="0" w:color="auto"/>
                  </w:divBdr>
                </w:div>
                <w:div w:id="360209066">
                  <w:marLeft w:val="0"/>
                  <w:marRight w:val="0"/>
                  <w:marTop w:val="0"/>
                  <w:marBottom w:val="0"/>
                  <w:divBdr>
                    <w:top w:val="none" w:sz="0" w:space="0" w:color="auto"/>
                    <w:left w:val="none" w:sz="0" w:space="0" w:color="auto"/>
                    <w:bottom w:val="none" w:sz="0" w:space="0" w:color="auto"/>
                    <w:right w:val="none" w:sz="0" w:space="0" w:color="auto"/>
                  </w:divBdr>
                </w:div>
              </w:divsChild>
            </w:div>
            <w:div w:id="106388961">
              <w:marLeft w:val="0"/>
              <w:marRight w:val="0"/>
              <w:marTop w:val="0"/>
              <w:marBottom w:val="0"/>
              <w:divBdr>
                <w:top w:val="none" w:sz="0" w:space="0" w:color="auto"/>
                <w:left w:val="none" w:sz="0" w:space="0" w:color="auto"/>
                <w:bottom w:val="none" w:sz="0" w:space="0" w:color="auto"/>
                <w:right w:val="none" w:sz="0" w:space="0" w:color="auto"/>
              </w:divBdr>
              <w:divsChild>
                <w:div w:id="487595360">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470244361">
          <w:marLeft w:val="0"/>
          <w:marRight w:val="0"/>
          <w:marTop w:val="0"/>
          <w:marBottom w:val="0"/>
          <w:divBdr>
            <w:top w:val="none" w:sz="0" w:space="0" w:color="auto"/>
            <w:left w:val="none" w:sz="0" w:space="0" w:color="auto"/>
            <w:bottom w:val="none" w:sz="0" w:space="0" w:color="auto"/>
            <w:right w:val="none" w:sz="0" w:space="0" w:color="auto"/>
          </w:divBdr>
          <w:divsChild>
            <w:div w:id="828252693">
              <w:marLeft w:val="-2775"/>
              <w:marRight w:val="0"/>
              <w:marTop w:val="0"/>
              <w:marBottom w:val="0"/>
              <w:divBdr>
                <w:top w:val="none" w:sz="0" w:space="0" w:color="auto"/>
                <w:left w:val="none" w:sz="0" w:space="0" w:color="auto"/>
                <w:bottom w:val="none" w:sz="0" w:space="0" w:color="auto"/>
                <w:right w:val="none" w:sz="0" w:space="0" w:color="auto"/>
              </w:divBdr>
            </w:div>
            <w:div w:id="420031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2137757">
      <w:bodyDiv w:val="1"/>
      <w:marLeft w:val="0"/>
      <w:marRight w:val="0"/>
      <w:marTop w:val="0"/>
      <w:marBottom w:val="0"/>
      <w:divBdr>
        <w:top w:val="none" w:sz="0" w:space="0" w:color="auto"/>
        <w:left w:val="none" w:sz="0" w:space="0" w:color="auto"/>
        <w:bottom w:val="none" w:sz="0" w:space="0" w:color="auto"/>
        <w:right w:val="none" w:sz="0" w:space="0" w:color="auto"/>
      </w:divBdr>
      <w:divsChild>
        <w:div w:id="2067685086">
          <w:marLeft w:val="0"/>
          <w:marRight w:val="0"/>
          <w:marTop w:val="0"/>
          <w:marBottom w:val="0"/>
          <w:divBdr>
            <w:top w:val="none" w:sz="0" w:space="0" w:color="auto"/>
            <w:left w:val="none" w:sz="0" w:space="0" w:color="auto"/>
            <w:bottom w:val="none" w:sz="0" w:space="0" w:color="auto"/>
            <w:right w:val="none" w:sz="0" w:space="0" w:color="auto"/>
          </w:divBdr>
        </w:div>
      </w:divsChild>
    </w:div>
    <w:div w:id="1914312938">
      <w:bodyDiv w:val="1"/>
      <w:marLeft w:val="0"/>
      <w:marRight w:val="0"/>
      <w:marTop w:val="0"/>
      <w:marBottom w:val="0"/>
      <w:divBdr>
        <w:top w:val="none" w:sz="0" w:space="0" w:color="auto"/>
        <w:left w:val="none" w:sz="0" w:space="0" w:color="auto"/>
        <w:bottom w:val="none" w:sz="0" w:space="0" w:color="auto"/>
        <w:right w:val="none" w:sz="0" w:space="0" w:color="auto"/>
      </w:divBdr>
      <w:divsChild>
        <w:div w:id="1983192310">
          <w:marLeft w:val="0"/>
          <w:marRight w:val="0"/>
          <w:marTop w:val="0"/>
          <w:marBottom w:val="0"/>
          <w:divBdr>
            <w:top w:val="none" w:sz="0" w:space="0" w:color="auto"/>
            <w:left w:val="none" w:sz="0" w:space="0" w:color="auto"/>
            <w:bottom w:val="none" w:sz="0" w:space="0" w:color="auto"/>
            <w:right w:val="none" w:sz="0" w:space="0" w:color="auto"/>
          </w:divBdr>
        </w:div>
      </w:divsChild>
    </w:div>
    <w:div w:id="1915124367">
      <w:bodyDiv w:val="1"/>
      <w:marLeft w:val="0"/>
      <w:marRight w:val="0"/>
      <w:marTop w:val="0"/>
      <w:marBottom w:val="0"/>
      <w:divBdr>
        <w:top w:val="none" w:sz="0" w:space="0" w:color="auto"/>
        <w:left w:val="none" w:sz="0" w:space="0" w:color="auto"/>
        <w:bottom w:val="none" w:sz="0" w:space="0" w:color="auto"/>
        <w:right w:val="none" w:sz="0" w:space="0" w:color="auto"/>
      </w:divBdr>
      <w:divsChild>
        <w:div w:id="1379742234">
          <w:marLeft w:val="0"/>
          <w:marRight w:val="0"/>
          <w:marTop w:val="0"/>
          <w:marBottom w:val="0"/>
          <w:divBdr>
            <w:top w:val="none" w:sz="0" w:space="0" w:color="auto"/>
            <w:left w:val="none" w:sz="0" w:space="0" w:color="auto"/>
            <w:bottom w:val="none" w:sz="0" w:space="0" w:color="auto"/>
            <w:right w:val="none" w:sz="0" w:space="0" w:color="auto"/>
          </w:divBdr>
          <w:divsChild>
            <w:div w:id="2054883156">
              <w:marLeft w:val="0"/>
              <w:marRight w:val="0"/>
              <w:marTop w:val="0"/>
              <w:marBottom w:val="0"/>
              <w:divBdr>
                <w:top w:val="none" w:sz="0" w:space="0" w:color="auto"/>
                <w:left w:val="none" w:sz="0" w:space="0" w:color="auto"/>
                <w:bottom w:val="none" w:sz="0" w:space="0" w:color="auto"/>
                <w:right w:val="none" w:sz="0" w:space="0" w:color="auto"/>
              </w:divBdr>
              <w:divsChild>
                <w:div w:id="169636878">
                  <w:marLeft w:val="-3375"/>
                  <w:marRight w:val="0"/>
                  <w:marTop w:val="0"/>
                  <w:marBottom w:val="0"/>
                  <w:divBdr>
                    <w:top w:val="none" w:sz="0" w:space="0" w:color="auto"/>
                    <w:left w:val="none" w:sz="0" w:space="0" w:color="auto"/>
                    <w:bottom w:val="none" w:sz="0" w:space="0" w:color="auto"/>
                    <w:right w:val="none" w:sz="0" w:space="0" w:color="auto"/>
                  </w:divBdr>
                </w:div>
              </w:divsChild>
            </w:div>
            <w:div w:id="738216046">
              <w:marLeft w:val="0"/>
              <w:marRight w:val="0"/>
              <w:marTop w:val="0"/>
              <w:marBottom w:val="0"/>
              <w:divBdr>
                <w:top w:val="none" w:sz="0" w:space="0" w:color="auto"/>
                <w:left w:val="none" w:sz="0" w:space="0" w:color="auto"/>
                <w:bottom w:val="none" w:sz="0" w:space="0" w:color="auto"/>
                <w:right w:val="none" w:sz="0" w:space="0" w:color="auto"/>
              </w:divBdr>
              <w:divsChild>
                <w:div w:id="98455399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701739347">
          <w:marLeft w:val="0"/>
          <w:marRight w:val="0"/>
          <w:marTop w:val="0"/>
          <w:marBottom w:val="0"/>
          <w:divBdr>
            <w:top w:val="none" w:sz="0" w:space="0" w:color="auto"/>
            <w:left w:val="none" w:sz="0" w:space="0" w:color="auto"/>
            <w:bottom w:val="none" w:sz="0" w:space="0" w:color="auto"/>
            <w:right w:val="none" w:sz="0" w:space="0" w:color="auto"/>
          </w:divBdr>
          <w:divsChild>
            <w:div w:id="825052043">
              <w:marLeft w:val="-3375"/>
              <w:marRight w:val="0"/>
              <w:marTop w:val="0"/>
              <w:marBottom w:val="0"/>
              <w:divBdr>
                <w:top w:val="none" w:sz="0" w:space="0" w:color="auto"/>
                <w:left w:val="none" w:sz="0" w:space="0" w:color="auto"/>
                <w:bottom w:val="none" w:sz="0" w:space="0" w:color="auto"/>
                <w:right w:val="none" w:sz="0" w:space="0" w:color="auto"/>
              </w:divBdr>
            </w:div>
            <w:div w:id="329135940">
              <w:marLeft w:val="0"/>
              <w:marRight w:val="0"/>
              <w:marTop w:val="0"/>
              <w:marBottom w:val="0"/>
              <w:divBdr>
                <w:top w:val="none" w:sz="0" w:space="0" w:color="auto"/>
                <w:left w:val="none" w:sz="0" w:space="0" w:color="auto"/>
                <w:bottom w:val="none" w:sz="0" w:space="0" w:color="auto"/>
                <w:right w:val="none" w:sz="0" w:space="0" w:color="auto"/>
              </w:divBdr>
              <w:divsChild>
                <w:div w:id="774255470">
                  <w:marLeft w:val="-3375"/>
                  <w:marRight w:val="0"/>
                  <w:marTop w:val="0"/>
                  <w:marBottom w:val="0"/>
                  <w:divBdr>
                    <w:top w:val="none" w:sz="0" w:space="0" w:color="auto"/>
                    <w:left w:val="none" w:sz="0" w:space="0" w:color="auto"/>
                    <w:bottom w:val="none" w:sz="0" w:space="0" w:color="auto"/>
                    <w:right w:val="none" w:sz="0" w:space="0" w:color="auto"/>
                  </w:divBdr>
                </w:div>
              </w:divsChild>
            </w:div>
            <w:div w:id="457534758">
              <w:marLeft w:val="0"/>
              <w:marRight w:val="0"/>
              <w:marTop w:val="0"/>
              <w:marBottom w:val="0"/>
              <w:divBdr>
                <w:top w:val="none" w:sz="0" w:space="0" w:color="auto"/>
                <w:left w:val="none" w:sz="0" w:space="0" w:color="auto"/>
                <w:bottom w:val="none" w:sz="0" w:space="0" w:color="auto"/>
                <w:right w:val="none" w:sz="0" w:space="0" w:color="auto"/>
              </w:divBdr>
              <w:divsChild>
                <w:div w:id="1273709276">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964728785">
          <w:marLeft w:val="0"/>
          <w:marRight w:val="0"/>
          <w:marTop w:val="0"/>
          <w:marBottom w:val="0"/>
          <w:divBdr>
            <w:top w:val="none" w:sz="0" w:space="0" w:color="auto"/>
            <w:left w:val="none" w:sz="0" w:space="0" w:color="auto"/>
            <w:bottom w:val="none" w:sz="0" w:space="0" w:color="auto"/>
            <w:right w:val="none" w:sz="0" w:space="0" w:color="auto"/>
          </w:divBdr>
          <w:divsChild>
            <w:div w:id="1419213181">
              <w:marLeft w:val="-3375"/>
              <w:marRight w:val="0"/>
              <w:marTop w:val="0"/>
              <w:marBottom w:val="0"/>
              <w:divBdr>
                <w:top w:val="none" w:sz="0" w:space="0" w:color="auto"/>
                <w:left w:val="none" w:sz="0" w:space="0" w:color="auto"/>
                <w:bottom w:val="none" w:sz="0" w:space="0" w:color="auto"/>
                <w:right w:val="none" w:sz="0" w:space="0" w:color="auto"/>
              </w:divBdr>
            </w:div>
            <w:div w:id="1403018692">
              <w:marLeft w:val="0"/>
              <w:marRight w:val="0"/>
              <w:marTop w:val="0"/>
              <w:marBottom w:val="0"/>
              <w:divBdr>
                <w:top w:val="none" w:sz="0" w:space="0" w:color="auto"/>
                <w:left w:val="none" w:sz="0" w:space="0" w:color="auto"/>
                <w:bottom w:val="none" w:sz="0" w:space="0" w:color="auto"/>
                <w:right w:val="none" w:sz="0" w:space="0" w:color="auto"/>
              </w:divBdr>
              <w:divsChild>
                <w:div w:id="1458327973">
                  <w:marLeft w:val="-3375"/>
                  <w:marRight w:val="0"/>
                  <w:marTop w:val="0"/>
                  <w:marBottom w:val="0"/>
                  <w:divBdr>
                    <w:top w:val="none" w:sz="0" w:space="0" w:color="auto"/>
                    <w:left w:val="none" w:sz="0" w:space="0" w:color="auto"/>
                    <w:bottom w:val="none" w:sz="0" w:space="0" w:color="auto"/>
                    <w:right w:val="none" w:sz="0" w:space="0" w:color="auto"/>
                  </w:divBdr>
                </w:div>
              </w:divsChild>
            </w:div>
            <w:div w:id="1637182441">
              <w:marLeft w:val="0"/>
              <w:marRight w:val="0"/>
              <w:marTop w:val="0"/>
              <w:marBottom w:val="0"/>
              <w:divBdr>
                <w:top w:val="none" w:sz="0" w:space="0" w:color="auto"/>
                <w:left w:val="none" w:sz="0" w:space="0" w:color="auto"/>
                <w:bottom w:val="none" w:sz="0" w:space="0" w:color="auto"/>
                <w:right w:val="none" w:sz="0" w:space="0" w:color="auto"/>
              </w:divBdr>
              <w:divsChild>
                <w:div w:id="150393600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373462261">
          <w:marLeft w:val="0"/>
          <w:marRight w:val="0"/>
          <w:marTop w:val="0"/>
          <w:marBottom w:val="0"/>
          <w:divBdr>
            <w:top w:val="none" w:sz="0" w:space="0" w:color="auto"/>
            <w:left w:val="none" w:sz="0" w:space="0" w:color="auto"/>
            <w:bottom w:val="none" w:sz="0" w:space="0" w:color="auto"/>
            <w:right w:val="none" w:sz="0" w:space="0" w:color="auto"/>
          </w:divBdr>
          <w:divsChild>
            <w:div w:id="687489727">
              <w:marLeft w:val="0"/>
              <w:marRight w:val="0"/>
              <w:marTop w:val="0"/>
              <w:marBottom w:val="0"/>
              <w:divBdr>
                <w:top w:val="none" w:sz="0" w:space="0" w:color="auto"/>
                <w:left w:val="none" w:sz="0" w:space="0" w:color="auto"/>
                <w:bottom w:val="none" w:sz="0" w:space="0" w:color="auto"/>
                <w:right w:val="none" w:sz="0" w:space="0" w:color="auto"/>
              </w:divBdr>
            </w:div>
            <w:div w:id="448937324">
              <w:marLeft w:val="0"/>
              <w:marRight w:val="0"/>
              <w:marTop w:val="0"/>
              <w:marBottom w:val="0"/>
              <w:divBdr>
                <w:top w:val="none" w:sz="0" w:space="0" w:color="auto"/>
                <w:left w:val="none" w:sz="0" w:space="0" w:color="auto"/>
                <w:bottom w:val="none" w:sz="0" w:space="0" w:color="auto"/>
                <w:right w:val="none" w:sz="0" w:space="0" w:color="auto"/>
              </w:divBdr>
              <w:divsChild>
                <w:div w:id="962537331">
                  <w:marLeft w:val="300"/>
                  <w:marRight w:val="0"/>
                  <w:marTop w:val="0"/>
                  <w:marBottom w:val="0"/>
                  <w:divBdr>
                    <w:top w:val="none" w:sz="0" w:space="0" w:color="auto"/>
                    <w:left w:val="none" w:sz="0" w:space="0" w:color="auto"/>
                    <w:bottom w:val="none" w:sz="0" w:space="0" w:color="auto"/>
                    <w:right w:val="none" w:sz="0" w:space="0" w:color="auto"/>
                  </w:divBdr>
                </w:div>
                <w:div w:id="1998679098">
                  <w:marLeft w:val="300"/>
                  <w:marRight w:val="0"/>
                  <w:marTop w:val="0"/>
                  <w:marBottom w:val="0"/>
                  <w:divBdr>
                    <w:top w:val="none" w:sz="0" w:space="0" w:color="auto"/>
                    <w:left w:val="none" w:sz="0" w:space="0" w:color="auto"/>
                    <w:bottom w:val="none" w:sz="0" w:space="0" w:color="auto"/>
                    <w:right w:val="none" w:sz="0" w:space="0" w:color="auto"/>
                  </w:divBdr>
                </w:div>
              </w:divsChild>
            </w:div>
            <w:div w:id="2011325386">
              <w:marLeft w:val="0"/>
              <w:marRight w:val="0"/>
              <w:marTop w:val="0"/>
              <w:marBottom w:val="0"/>
              <w:divBdr>
                <w:top w:val="none" w:sz="0" w:space="0" w:color="auto"/>
                <w:left w:val="none" w:sz="0" w:space="0" w:color="auto"/>
                <w:bottom w:val="none" w:sz="0" w:space="0" w:color="auto"/>
                <w:right w:val="none" w:sz="0" w:space="0" w:color="auto"/>
              </w:divBdr>
              <w:divsChild>
                <w:div w:id="1962762821">
                  <w:marLeft w:val="-3375"/>
                  <w:marRight w:val="0"/>
                  <w:marTop w:val="0"/>
                  <w:marBottom w:val="0"/>
                  <w:divBdr>
                    <w:top w:val="none" w:sz="0" w:space="0" w:color="auto"/>
                    <w:left w:val="none" w:sz="0" w:space="0" w:color="auto"/>
                    <w:bottom w:val="none" w:sz="0" w:space="0" w:color="auto"/>
                    <w:right w:val="none" w:sz="0" w:space="0" w:color="auto"/>
                  </w:divBdr>
                </w:div>
                <w:div w:id="284049032">
                  <w:marLeft w:val="300"/>
                  <w:marRight w:val="0"/>
                  <w:marTop w:val="0"/>
                  <w:marBottom w:val="0"/>
                  <w:divBdr>
                    <w:top w:val="none" w:sz="0" w:space="0" w:color="auto"/>
                    <w:left w:val="none" w:sz="0" w:space="0" w:color="auto"/>
                    <w:bottom w:val="none" w:sz="0" w:space="0" w:color="auto"/>
                    <w:right w:val="none" w:sz="0" w:space="0" w:color="auto"/>
                  </w:divBdr>
                </w:div>
                <w:div w:id="19255308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75600062">
          <w:marLeft w:val="0"/>
          <w:marRight w:val="0"/>
          <w:marTop w:val="0"/>
          <w:marBottom w:val="0"/>
          <w:divBdr>
            <w:top w:val="none" w:sz="0" w:space="0" w:color="auto"/>
            <w:left w:val="none" w:sz="0" w:space="0" w:color="auto"/>
            <w:bottom w:val="none" w:sz="0" w:space="0" w:color="auto"/>
            <w:right w:val="none" w:sz="0" w:space="0" w:color="auto"/>
          </w:divBdr>
          <w:divsChild>
            <w:div w:id="82144762">
              <w:marLeft w:val="-3375"/>
              <w:marRight w:val="0"/>
              <w:marTop w:val="0"/>
              <w:marBottom w:val="0"/>
              <w:divBdr>
                <w:top w:val="none" w:sz="0" w:space="0" w:color="auto"/>
                <w:left w:val="none" w:sz="0" w:space="0" w:color="auto"/>
                <w:bottom w:val="none" w:sz="0" w:space="0" w:color="auto"/>
                <w:right w:val="none" w:sz="0" w:space="0" w:color="auto"/>
              </w:divBdr>
            </w:div>
          </w:divsChild>
        </w:div>
        <w:div w:id="685442228">
          <w:marLeft w:val="0"/>
          <w:marRight w:val="0"/>
          <w:marTop w:val="0"/>
          <w:marBottom w:val="0"/>
          <w:divBdr>
            <w:top w:val="none" w:sz="0" w:space="0" w:color="auto"/>
            <w:left w:val="none" w:sz="0" w:space="0" w:color="auto"/>
            <w:bottom w:val="none" w:sz="0" w:space="0" w:color="auto"/>
            <w:right w:val="none" w:sz="0" w:space="0" w:color="auto"/>
          </w:divBdr>
          <w:divsChild>
            <w:div w:id="49703925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956865910">
      <w:bodyDiv w:val="1"/>
      <w:marLeft w:val="0"/>
      <w:marRight w:val="0"/>
      <w:marTop w:val="0"/>
      <w:marBottom w:val="0"/>
      <w:divBdr>
        <w:top w:val="none" w:sz="0" w:space="0" w:color="auto"/>
        <w:left w:val="none" w:sz="0" w:space="0" w:color="auto"/>
        <w:bottom w:val="none" w:sz="0" w:space="0" w:color="auto"/>
        <w:right w:val="none" w:sz="0" w:space="0" w:color="auto"/>
      </w:divBdr>
      <w:divsChild>
        <w:div w:id="1310748056">
          <w:marLeft w:val="0"/>
          <w:marRight w:val="0"/>
          <w:marTop w:val="0"/>
          <w:marBottom w:val="0"/>
          <w:divBdr>
            <w:top w:val="none" w:sz="0" w:space="0" w:color="auto"/>
            <w:left w:val="none" w:sz="0" w:space="0" w:color="auto"/>
            <w:bottom w:val="none" w:sz="0" w:space="0" w:color="auto"/>
            <w:right w:val="none" w:sz="0" w:space="0" w:color="auto"/>
          </w:divBdr>
          <w:divsChild>
            <w:div w:id="1527789129">
              <w:marLeft w:val="0"/>
              <w:marRight w:val="0"/>
              <w:marTop w:val="0"/>
              <w:marBottom w:val="0"/>
              <w:divBdr>
                <w:top w:val="none" w:sz="0" w:space="0" w:color="auto"/>
                <w:left w:val="none" w:sz="0" w:space="0" w:color="auto"/>
                <w:bottom w:val="none" w:sz="0" w:space="0" w:color="auto"/>
                <w:right w:val="none" w:sz="0" w:space="0" w:color="auto"/>
              </w:divBdr>
            </w:div>
            <w:div w:id="688679179">
              <w:marLeft w:val="0"/>
              <w:marRight w:val="0"/>
              <w:marTop w:val="0"/>
              <w:marBottom w:val="0"/>
              <w:divBdr>
                <w:top w:val="none" w:sz="0" w:space="0" w:color="auto"/>
                <w:left w:val="none" w:sz="0" w:space="0" w:color="auto"/>
                <w:bottom w:val="none" w:sz="0" w:space="0" w:color="auto"/>
                <w:right w:val="none" w:sz="0" w:space="0" w:color="auto"/>
              </w:divBdr>
            </w:div>
            <w:div w:id="1861969029">
              <w:marLeft w:val="0"/>
              <w:marRight w:val="0"/>
              <w:marTop w:val="0"/>
              <w:marBottom w:val="0"/>
              <w:divBdr>
                <w:top w:val="none" w:sz="0" w:space="0" w:color="auto"/>
                <w:left w:val="none" w:sz="0" w:space="0" w:color="auto"/>
                <w:bottom w:val="none" w:sz="0" w:space="0" w:color="auto"/>
                <w:right w:val="none" w:sz="0" w:space="0" w:color="auto"/>
              </w:divBdr>
            </w:div>
            <w:div w:id="1691375821">
              <w:marLeft w:val="0"/>
              <w:marRight w:val="0"/>
              <w:marTop w:val="0"/>
              <w:marBottom w:val="0"/>
              <w:divBdr>
                <w:top w:val="none" w:sz="0" w:space="0" w:color="auto"/>
                <w:left w:val="none" w:sz="0" w:space="0" w:color="auto"/>
                <w:bottom w:val="none" w:sz="0" w:space="0" w:color="auto"/>
                <w:right w:val="none" w:sz="0" w:space="0" w:color="auto"/>
              </w:divBdr>
            </w:div>
          </w:divsChild>
        </w:div>
        <w:div w:id="338385262">
          <w:marLeft w:val="0"/>
          <w:marRight w:val="0"/>
          <w:marTop w:val="0"/>
          <w:marBottom w:val="0"/>
          <w:divBdr>
            <w:top w:val="none" w:sz="0" w:space="0" w:color="auto"/>
            <w:left w:val="none" w:sz="0" w:space="0" w:color="auto"/>
            <w:bottom w:val="none" w:sz="0" w:space="0" w:color="auto"/>
            <w:right w:val="none" w:sz="0" w:space="0" w:color="auto"/>
          </w:divBdr>
        </w:div>
      </w:divsChild>
    </w:div>
    <w:div w:id="2043431863">
      <w:bodyDiv w:val="1"/>
      <w:marLeft w:val="0"/>
      <w:marRight w:val="0"/>
      <w:marTop w:val="0"/>
      <w:marBottom w:val="0"/>
      <w:divBdr>
        <w:top w:val="none" w:sz="0" w:space="0" w:color="auto"/>
        <w:left w:val="none" w:sz="0" w:space="0" w:color="auto"/>
        <w:bottom w:val="none" w:sz="0" w:space="0" w:color="auto"/>
        <w:right w:val="none" w:sz="0" w:space="0" w:color="auto"/>
      </w:divBdr>
      <w:divsChild>
        <w:div w:id="294335220">
          <w:marLeft w:val="0"/>
          <w:marRight w:val="0"/>
          <w:marTop w:val="0"/>
          <w:marBottom w:val="0"/>
          <w:divBdr>
            <w:top w:val="none" w:sz="0" w:space="0" w:color="auto"/>
            <w:left w:val="none" w:sz="0" w:space="0" w:color="auto"/>
            <w:bottom w:val="none" w:sz="0" w:space="0" w:color="auto"/>
            <w:right w:val="none" w:sz="0" w:space="0" w:color="auto"/>
          </w:divBdr>
        </w:div>
      </w:divsChild>
    </w:div>
    <w:div w:id="2047364702">
      <w:bodyDiv w:val="1"/>
      <w:marLeft w:val="0"/>
      <w:marRight w:val="0"/>
      <w:marTop w:val="0"/>
      <w:marBottom w:val="0"/>
      <w:divBdr>
        <w:top w:val="none" w:sz="0" w:space="0" w:color="auto"/>
        <w:left w:val="none" w:sz="0" w:space="0" w:color="auto"/>
        <w:bottom w:val="none" w:sz="0" w:space="0" w:color="auto"/>
        <w:right w:val="none" w:sz="0" w:space="0" w:color="auto"/>
      </w:divBdr>
      <w:divsChild>
        <w:div w:id="1200710">
          <w:marLeft w:val="0"/>
          <w:marRight w:val="0"/>
          <w:marTop w:val="0"/>
          <w:marBottom w:val="0"/>
          <w:divBdr>
            <w:top w:val="none" w:sz="0" w:space="0" w:color="auto"/>
            <w:left w:val="none" w:sz="0" w:space="0" w:color="auto"/>
            <w:bottom w:val="none" w:sz="0" w:space="0" w:color="auto"/>
            <w:right w:val="none" w:sz="0" w:space="0" w:color="auto"/>
          </w:divBdr>
        </w:div>
      </w:divsChild>
    </w:div>
    <w:div w:id="2070181579">
      <w:bodyDiv w:val="1"/>
      <w:marLeft w:val="0"/>
      <w:marRight w:val="0"/>
      <w:marTop w:val="0"/>
      <w:marBottom w:val="0"/>
      <w:divBdr>
        <w:top w:val="none" w:sz="0" w:space="0" w:color="auto"/>
        <w:left w:val="none" w:sz="0" w:space="0" w:color="auto"/>
        <w:bottom w:val="none" w:sz="0" w:space="0" w:color="auto"/>
        <w:right w:val="none" w:sz="0" w:space="0" w:color="auto"/>
      </w:divBdr>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galis.pl/document-view.seam?documentId=mfrxilrtgi2tqobzg42tgltqmfyc4mztge3dqnrwh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i2tqobzg42tgltqmfyc4mztge3donjtg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i2tqobzg42tgltqmfyc4mzvguytoojq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obzg42tgltqmfyc4mzvguytqmjtgq"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i2tqobzg42tgltqmfyc4mztge3donjxgi" TargetMode="External"/><Relationship Id="rId10" Type="http://schemas.openxmlformats.org/officeDocument/2006/relationships/hyperlink" Target="http://www.put.pozna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szpitalsredz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8AD3E-2001-47B6-86DC-84616425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8140</Words>
  <Characters>48846</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dc:creator>
  <cp:lastModifiedBy>Biuro Zarządu</cp:lastModifiedBy>
  <cp:revision>3</cp:revision>
  <cp:lastPrinted>2016-08-09T13:23:00Z</cp:lastPrinted>
  <dcterms:created xsi:type="dcterms:W3CDTF">2017-10-11T13:29:00Z</dcterms:created>
  <dcterms:modified xsi:type="dcterms:W3CDTF">2017-10-11T13:30:00Z</dcterms:modified>
</cp:coreProperties>
</file>