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6C" w:rsidRPr="00FD1DDF" w:rsidRDefault="00B44AA8" w:rsidP="00CB1B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1DDF">
        <w:rPr>
          <w:rFonts w:ascii="Times New Roman" w:hAnsi="Times New Roman" w:cs="Times New Roman"/>
          <w:b/>
          <w:sz w:val="24"/>
          <w:szCs w:val="24"/>
        </w:rPr>
        <w:t>ZP/</w:t>
      </w:r>
      <w:r w:rsidR="0078343B">
        <w:rPr>
          <w:rFonts w:ascii="Times New Roman" w:hAnsi="Times New Roman" w:cs="Times New Roman"/>
          <w:b/>
          <w:sz w:val="24"/>
          <w:szCs w:val="24"/>
        </w:rPr>
        <w:t>1</w:t>
      </w:r>
      <w:r w:rsidR="00674EC4" w:rsidRPr="00FD1DDF">
        <w:rPr>
          <w:rFonts w:ascii="Times New Roman" w:hAnsi="Times New Roman" w:cs="Times New Roman"/>
          <w:b/>
          <w:sz w:val="24"/>
          <w:szCs w:val="24"/>
        </w:rPr>
        <w:t>/</w:t>
      </w:r>
      <w:r w:rsidR="0078343B">
        <w:rPr>
          <w:rFonts w:ascii="Times New Roman" w:hAnsi="Times New Roman" w:cs="Times New Roman"/>
          <w:b/>
          <w:sz w:val="24"/>
          <w:szCs w:val="24"/>
        </w:rPr>
        <w:t>18</w:t>
      </w:r>
    </w:p>
    <w:p w:rsidR="003F7865" w:rsidRDefault="003F7865" w:rsidP="00CB1B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:rsidR="00674EC4" w:rsidRPr="00674EC4" w:rsidRDefault="00674EC4" w:rsidP="00CB1BE6">
      <w:pPr>
        <w:pStyle w:val="Tekstpodstawowy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74EC4">
        <w:rPr>
          <w:rFonts w:ascii="Times New Roman" w:hAnsi="Times New Roman"/>
          <w:b/>
          <w:smallCaps/>
          <w:sz w:val="24"/>
          <w:szCs w:val="24"/>
        </w:rPr>
        <w:t>„</w:t>
      </w:r>
      <w:r w:rsidR="0078343B">
        <w:rPr>
          <w:rFonts w:ascii="Times New Roman" w:hAnsi="Times New Roman"/>
          <w:b/>
          <w:smallCaps/>
          <w:sz w:val="24"/>
          <w:szCs w:val="24"/>
        </w:rPr>
        <w:t>Sukcesy</w:t>
      </w:r>
      <w:r w:rsidR="00CB1BE6">
        <w:rPr>
          <w:rFonts w:ascii="Times New Roman" w:hAnsi="Times New Roman"/>
          <w:b/>
          <w:smallCaps/>
          <w:sz w:val="24"/>
          <w:szCs w:val="24"/>
        </w:rPr>
        <w:t xml:space="preserve">wne dostawy materiałów opatrunkowych, obłożeń sterylnych </w:t>
      </w:r>
      <w:r w:rsidR="00CB1BE6">
        <w:rPr>
          <w:rFonts w:ascii="Times New Roman" w:hAnsi="Times New Roman"/>
          <w:b/>
          <w:smallCaps/>
          <w:sz w:val="24"/>
          <w:szCs w:val="24"/>
        </w:rPr>
        <w:br/>
        <w:t xml:space="preserve">i wyrobów z włókniny na potrzeby </w:t>
      </w:r>
      <w:r w:rsidR="00CB1BE6">
        <w:rPr>
          <w:rFonts w:ascii="Times New Roman" w:hAnsi="Times New Roman"/>
          <w:b/>
          <w:smallCaps/>
          <w:sz w:val="24"/>
          <w:szCs w:val="24"/>
        </w:rPr>
        <w:br/>
        <w:t>Szpitala Średzkiego Serca jezusowego Sp. z o.o.</w:t>
      </w:r>
      <w:r w:rsidRPr="00674EC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FD1DDF" w:rsidRDefault="00FD1DDF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865">
        <w:rPr>
          <w:rFonts w:ascii="Times New Roman" w:hAnsi="Times New Roman" w:cs="Times New Roman"/>
          <w:sz w:val="24"/>
          <w:szCs w:val="24"/>
        </w:rPr>
        <w:t>Na podstawie art. 86 ust. 5 ustawy Prawo Zamówień Publicznych informuję się:</w:t>
      </w:r>
    </w:p>
    <w:p w:rsidR="00F95595" w:rsidRDefault="003F7865" w:rsidP="00CB1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jaką zamawiający zamierza przeznaczyć na realizację zamówienia:</w:t>
      </w:r>
      <w:r w:rsidR="002E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65" w:rsidRPr="00CB1BE6" w:rsidRDefault="00CB1BE6" w:rsidP="00CB1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58 990,00 netto/63 709,20</w:t>
      </w:r>
      <w:r w:rsidR="00FD1DDF" w:rsidRPr="00FD1DDF">
        <w:rPr>
          <w:rFonts w:ascii="Times New Roman" w:hAnsi="Times New Roman" w:cs="Times New Roman"/>
          <w:b/>
          <w:sz w:val="24"/>
          <w:szCs w:val="24"/>
        </w:rPr>
        <w:t xml:space="preserve"> złotych brutto</w:t>
      </w:r>
      <w:r w:rsidR="00FD1DDF">
        <w:rPr>
          <w:rFonts w:ascii="Times New Roman" w:hAnsi="Times New Roman" w:cs="Times New Roman"/>
          <w:sz w:val="24"/>
          <w:szCs w:val="24"/>
        </w:rPr>
        <w:t xml:space="preserve"> </w:t>
      </w:r>
      <w:r w:rsidR="002E4A07" w:rsidRPr="00CB1BE6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CB1BE6">
        <w:rPr>
          <w:rFonts w:ascii="Times New Roman" w:hAnsi="Times New Roman" w:cs="Times New Roman"/>
          <w:sz w:val="24"/>
          <w:szCs w:val="24"/>
        </w:rPr>
        <w:t>pięćdziesiąt osiem tysięcy i dziewięćset dziewięćdziesiąt złotych netto/sześćdziesiąt trzy tysiące siedemset dziewięć złotych i 20/100 złotych brutto</w:t>
      </w:r>
    </w:p>
    <w:p w:rsidR="0075486C" w:rsidRDefault="00CB1BE6" w:rsidP="00CB1BE6">
      <w:pPr>
        <w:tabs>
          <w:tab w:val="left" w:pos="62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865" w:rsidRDefault="003F7865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oferty:</w:t>
      </w:r>
    </w:p>
    <w:p w:rsidR="00155B6E" w:rsidRDefault="00CB1BE6" w:rsidP="00CB1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BE6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B1B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15 600,00 netto/16 848,00 brutto</w:t>
      </w:r>
    </w:p>
    <w:p w:rsidR="00382972" w:rsidRPr="00CB1BE6" w:rsidRDefault="00CB1BE6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Hartmann Polska Sp. z o.o., ul. </w:t>
      </w:r>
      <w:r w:rsidR="001248D1">
        <w:rPr>
          <w:rFonts w:ascii="Times New Roman" w:hAnsi="Times New Roman" w:cs="Times New Roman"/>
          <w:sz w:val="24"/>
          <w:szCs w:val="24"/>
        </w:rPr>
        <w:t>Partyzancka 133/151, 95-200 Pabianice – 17 164,80 zł netto/18 537,98 zł brutto –</w:t>
      </w:r>
      <w:r w:rsidR="00501497">
        <w:rPr>
          <w:rFonts w:ascii="Times New Roman" w:hAnsi="Times New Roman" w:cs="Times New Roman"/>
          <w:sz w:val="24"/>
          <w:szCs w:val="24"/>
        </w:rPr>
        <w:t xml:space="preserve"> termin dostawy: 1 dzień roboczy</w:t>
      </w:r>
    </w:p>
    <w:p w:rsidR="00CB1BE6" w:rsidRDefault="00CB1BE6" w:rsidP="00CB1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BE6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B1B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12 340,00 netto/13 327,20 brutto</w:t>
      </w:r>
    </w:p>
    <w:p w:rsidR="00501497" w:rsidRPr="00501497" w:rsidRDefault="00501497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Hartmann Polska Sp. z o.o., ul. Partyzancka 133/151, 95-200 Pabianice – 12 313,76 zł netto/13 298,86 zł brutto – termin dostawy: 1 dzień roboczy</w:t>
      </w:r>
    </w:p>
    <w:p w:rsidR="00CB1BE6" w:rsidRDefault="00CB1BE6" w:rsidP="00CB1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BE6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B1B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30 000 netto/32 400,00 brutto</w:t>
      </w:r>
    </w:p>
    <w:p w:rsidR="00501497" w:rsidRPr="00501497" w:rsidRDefault="00501497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Molnlycke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Sp. z o.o., ul. Zwycięstwa 17A, 15-703 Białystok </w:t>
      </w:r>
      <w:r w:rsidR="00516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C95">
        <w:rPr>
          <w:rFonts w:ascii="Times New Roman" w:hAnsi="Times New Roman" w:cs="Times New Roman"/>
          <w:sz w:val="24"/>
          <w:szCs w:val="24"/>
        </w:rPr>
        <w:t>26 175,00 zł netto/28 269,00 zł brutto – termin dostawy: 2 dni</w:t>
      </w:r>
    </w:p>
    <w:p w:rsidR="00CB1BE6" w:rsidRDefault="00CB1BE6" w:rsidP="00CB1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BE6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B1B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1 050,00 netto/1 134,00 brutto</w:t>
      </w:r>
    </w:p>
    <w:p w:rsidR="00516C95" w:rsidRPr="00516C95" w:rsidRDefault="00516C95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6C95">
        <w:rPr>
          <w:rFonts w:ascii="Times New Roman" w:hAnsi="Times New Roman" w:cs="Times New Roman"/>
          <w:sz w:val="24"/>
          <w:szCs w:val="24"/>
        </w:rPr>
        <w:t>Skam</w:t>
      </w:r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Sp. k., ul. Częstochowska 38/52, 93-121 Łódź – 714,00 zł netto/771,12 zł brutto – termin dostawy: 48 h</w:t>
      </w:r>
    </w:p>
    <w:p w:rsidR="009676CD" w:rsidRDefault="009676CD" w:rsidP="00CB1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6CD" w:rsidRDefault="009676CD" w:rsidP="00CB1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676CD" w:rsidRDefault="009676CD" w:rsidP="00CB1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6CD" w:rsidRDefault="009676CD" w:rsidP="00CB1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6CD" w:rsidRDefault="009676CD" w:rsidP="00CB1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6CD" w:rsidRPr="00940BF4" w:rsidRDefault="009676CD" w:rsidP="00CB1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40BF4">
        <w:rPr>
          <w:rFonts w:ascii="Times New Roman" w:hAnsi="Times New Roman" w:cs="Times New Roman"/>
          <w:sz w:val="24"/>
          <w:szCs w:val="24"/>
        </w:rPr>
        <w:t>/-/ Filip Waligóra</w:t>
      </w:r>
    </w:p>
    <w:p w:rsidR="009676CD" w:rsidRPr="00940BF4" w:rsidRDefault="009676CD" w:rsidP="00CB1BE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40BF4">
        <w:rPr>
          <w:rFonts w:ascii="Times New Roman" w:hAnsi="Times New Roman" w:cs="Times New Roman"/>
          <w:sz w:val="24"/>
          <w:szCs w:val="24"/>
        </w:rPr>
        <w:t>Prezes Zarządu</w:t>
      </w:r>
    </w:p>
    <w:p w:rsidR="009676CD" w:rsidRPr="00940BF4" w:rsidRDefault="009676CD" w:rsidP="00CB1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  <w:t xml:space="preserve">Szpital Średzki Serca Jezusowego Sp. z o.o. </w:t>
      </w:r>
    </w:p>
    <w:p w:rsidR="009676CD" w:rsidRDefault="009676CD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18" w:rsidRDefault="00F12718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B11" w:rsidRPr="008F0B11" w:rsidRDefault="008F0B11" w:rsidP="00CB1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0B11" w:rsidRPr="008F0B11" w:rsidSect="0008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1F9B"/>
    <w:multiLevelType w:val="hybridMultilevel"/>
    <w:tmpl w:val="35B4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7A10"/>
    <w:multiLevelType w:val="hybridMultilevel"/>
    <w:tmpl w:val="A540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5"/>
    <w:rsid w:val="00036661"/>
    <w:rsid w:val="00037E13"/>
    <w:rsid w:val="00064C24"/>
    <w:rsid w:val="000710CF"/>
    <w:rsid w:val="00073190"/>
    <w:rsid w:val="00080EC5"/>
    <w:rsid w:val="00082FB6"/>
    <w:rsid w:val="000902DE"/>
    <w:rsid w:val="000C5663"/>
    <w:rsid w:val="000D6A0E"/>
    <w:rsid w:val="001248D1"/>
    <w:rsid w:val="00125B31"/>
    <w:rsid w:val="00133DC3"/>
    <w:rsid w:val="00155B6E"/>
    <w:rsid w:val="0017033A"/>
    <w:rsid w:val="002029AE"/>
    <w:rsid w:val="00213FE0"/>
    <w:rsid w:val="00214ECB"/>
    <w:rsid w:val="00234618"/>
    <w:rsid w:val="00262B58"/>
    <w:rsid w:val="00291019"/>
    <w:rsid w:val="002B14F7"/>
    <w:rsid w:val="002E4A07"/>
    <w:rsid w:val="00334CFE"/>
    <w:rsid w:val="00382972"/>
    <w:rsid w:val="00390539"/>
    <w:rsid w:val="003C2853"/>
    <w:rsid w:val="003C44B7"/>
    <w:rsid w:val="003D592B"/>
    <w:rsid w:val="003F4100"/>
    <w:rsid w:val="003F7865"/>
    <w:rsid w:val="00483E52"/>
    <w:rsid w:val="004B4D9A"/>
    <w:rsid w:val="004C3357"/>
    <w:rsid w:val="004E3B06"/>
    <w:rsid w:val="00501497"/>
    <w:rsid w:val="00516C95"/>
    <w:rsid w:val="00522E4C"/>
    <w:rsid w:val="005D1D43"/>
    <w:rsid w:val="005D627E"/>
    <w:rsid w:val="00611BEB"/>
    <w:rsid w:val="00651381"/>
    <w:rsid w:val="00653B8A"/>
    <w:rsid w:val="00674EC4"/>
    <w:rsid w:val="006C664E"/>
    <w:rsid w:val="006D6BE7"/>
    <w:rsid w:val="007036C8"/>
    <w:rsid w:val="0074104D"/>
    <w:rsid w:val="00743E53"/>
    <w:rsid w:val="00751CF1"/>
    <w:rsid w:val="0075486C"/>
    <w:rsid w:val="00762B8D"/>
    <w:rsid w:val="0078343B"/>
    <w:rsid w:val="007A594C"/>
    <w:rsid w:val="007B0D6B"/>
    <w:rsid w:val="008220E2"/>
    <w:rsid w:val="00823930"/>
    <w:rsid w:val="00866489"/>
    <w:rsid w:val="00894A57"/>
    <w:rsid w:val="008F0B11"/>
    <w:rsid w:val="008F3946"/>
    <w:rsid w:val="009502DE"/>
    <w:rsid w:val="009676CD"/>
    <w:rsid w:val="009914D9"/>
    <w:rsid w:val="00A35309"/>
    <w:rsid w:val="00A3691A"/>
    <w:rsid w:val="00A56853"/>
    <w:rsid w:val="00AC6BDC"/>
    <w:rsid w:val="00B224E3"/>
    <w:rsid w:val="00B44AA8"/>
    <w:rsid w:val="00B619E7"/>
    <w:rsid w:val="00B726E9"/>
    <w:rsid w:val="00C144C8"/>
    <w:rsid w:val="00C8581B"/>
    <w:rsid w:val="00C87E6C"/>
    <w:rsid w:val="00CB1BE6"/>
    <w:rsid w:val="00D07814"/>
    <w:rsid w:val="00D2766B"/>
    <w:rsid w:val="00D510E4"/>
    <w:rsid w:val="00D952BE"/>
    <w:rsid w:val="00DA6517"/>
    <w:rsid w:val="00E87201"/>
    <w:rsid w:val="00E974A7"/>
    <w:rsid w:val="00EE50E4"/>
    <w:rsid w:val="00F1084D"/>
    <w:rsid w:val="00F12718"/>
    <w:rsid w:val="00F169AF"/>
    <w:rsid w:val="00F95595"/>
    <w:rsid w:val="00FA2BAE"/>
    <w:rsid w:val="00FB7C1F"/>
    <w:rsid w:val="00FD1DDF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91EB-3CFF-4E1A-9C4A-13534CB3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74EC4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EC4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55E77-70E1-4461-B31B-B9BBA00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Zarządu</dc:creator>
  <cp:lastModifiedBy>Biuro Zarządu</cp:lastModifiedBy>
  <cp:revision>2</cp:revision>
  <cp:lastPrinted>2018-01-17T10:29:00Z</cp:lastPrinted>
  <dcterms:created xsi:type="dcterms:W3CDTF">2018-01-17T14:51:00Z</dcterms:created>
  <dcterms:modified xsi:type="dcterms:W3CDTF">2018-01-17T14:51:00Z</dcterms:modified>
</cp:coreProperties>
</file>